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C91" w:rsidRPr="0095004E" w:rsidRDefault="00996C91" w:rsidP="00996C91">
      <w:pPr>
        <w:pStyle w:val="Default"/>
        <w:spacing w:before="2000"/>
        <w:jc w:val="center"/>
        <w:rPr>
          <w:rFonts w:ascii="Calibri" w:hAnsi="Calibri" w:cs="Calibri"/>
          <w:b/>
          <w:bCs/>
          <w:sz w:val="32"/>
          <w:szCs w:val="32"/>
        </w:rPr>
      </w:pPr>
      <w:r w:rsidRPr="0095004E">
        <w:rPr>
          <w:rFonts w:ascii="Calibri" w:hAnsi="Calibri" w:cs="Calibri"/>
          <w:b/>
          <w:bCs/>
          <w:sz w:val="32"/>
          <w:szCs w:val="32"/>
        </w:rPr>
        <w:t>PROGRAM NAUCZANIA DLA ZAWODU</w:t>
      </w:r>
    </w:p>
    <w:p w:rsidR="00996C91" w:rsidRPr="0095004E" w:rsidRDefault="00996C91" w:rsidP="00996C91">
      <w:pPr>
        <w:pStyle w:val="Default"/>
        <w:spacing w:before="360"/>
        <w:jc w:val="center"/>
        <w:rPr>
          <w:rFonts w:ascii="Calibri" w:hAnsi="Calibri" w:cs="Calibri"/>
          <w:b/>
          <w:sz w:val="32"/>
          <w:szCs w:val="32"/>
        </w:rPr>
      </w:pPr>
      <w:r w:rsidRPr="0095004E">
        <w:rPr>
          <w:rFonts w:ascii="Calibri" w:hAnsi="Calibri" w:cs="Calibri"/>
          <w:b/>
          <w:sz w:val="32"/>
          <w:szCs w:val="32"/>
        </w:rPr>
        <w:t>CUKIERNIK 751201</w:t>
      </w:r>
    </w:p>
    <w:p w:rsidR="00996C91" w:rsidRDefault="00996C91" w:rsidP="00996C91">
      <w:pPr>
        <w:pStyle w:val="Default"/>
        <w:spacing w:before="360"/>
        <w:jc w:val="center"/>
        <w:rPr>
          <w:rFonts w:ascii="Calibri" w:hAnsi="Calibri" w:cs="Calibri"/>
          <w:b/>
          <w:sz w:val="32"/>
          <w:szCs w:val="32"/>
        </w:rPr>
      </w:pPr>
      <w:r w:rsidRPr="0095004E">
        <w:rPr>
          <w:rFonts w:ascii="Calibri" w:hAnsi="Calibri" w:cs="Calibri"/>
          <w:b/>
          <w:sz w:val="32"/>
          <w:szCs w:val="32"/>
        </w:rPr>
        <w:t>O STRUKTURZE PRZEDMIOTOWEJ</w:t>
      </w:r>
    </w:p>
    <w:p w:rsidR="00996C91" w:rsidRPr="007B1967" w:rsidRDefault="00996C91" w:rsidP="00996C91">
      <w:pPr>
        <w:pStyle w:val="Default"/>
        <w:spacing w:before="360"/>
        <w:jc w:val="center"/>
        <w:rPr>
          <w:rFonts w:ascii="Calibri" w:hAnsi="Calibri" w:cs="Calibri"/>
          <w:sz w:val="28"/>
          <w:szCs w:val="28"/>
        </w:rPr>
      </w:pPr>
      <w:r w:rsidRPr="007B1967">
        <w:rPr>
          <w:rFonts w:ascii="Calibri" w:hAnsi="Calibri" w:cs="Calibri"/>
          <w:sz w:val="28"/>
          <w:szCs w:val="28"/>
        </w:rPr>
        <w:t>TYP SZKOŁY: ZASADNICZA SZKOŁA ZAWODOWA</w:t>
      </w:r>
    </w:p>
    <w:p w:rsidR="00996C91" w:rsidRPr="007B1967" w:rsidRDefault="00996C91" w:rsidP="00996C91">
      <w:pPr>
        <w:pStyle w:val="Default"/>
        <w:spacing w:before="360"/>
        <w:jc w:val="center"/>
        <w:rPr>
          <w:rFonts w:ascii="Calibri" w:hAnsi="Calibri" w:cs="Calibri"/>
          <w:sz w:val="28"/>
          <w:szCs w:val="28"/>
        </w:rPr>
      </w:pPr>
      <w:r w:rsidRPr="007B1967">
        <w:rPr>
          <w:rFonts w:ascii="Calibri" w:hAnsi="Calibri" w:cs="Calibri"/>
          <w:sz w:val="28"/>
          <w:szCs w:val="28"/>
        </w:rPr>
        <w:t>RODZAJ PROGRAMU: LINIOWY</w:t>
      </w:r>
    </w:p>
    <w:p w:rsidR="00996C91" w:rsidRDefault="00996C91" w:rsidP="00996C91">
      <w:pPr>
        <w:pStyle w:val="Default"/>
        <w:rPr>
          <w:rFonts w:ascii="Calibri" w:hAnsi="Calibri" w:cs="Calibri"/>
          <w:b/>
          <w:sz w:val="28"/>
          <w:szCs w:val="28"/>
        </w:rPr>
      </w:pPr>
    </w:p>
    <w:p w:rsidR="00996C91" w:rsidRDefault="00996C91" w:rsidP="00996C91">
      <w:pPr>
        <w:pStyle w:val="Default"/>
        <w:rPr>
          <w:rFonts w:ascii="Calibri" w:hAnsi="Calibri" w:cs="Calibri"/>
          <w:b/>
          <w:sz w:val="28"/>
          <w:szCs w:val="28"/>
        </w:rPr>
      </w:pPr>
    </w:p>
    <w:p w:rsidR="00996C91" w:rsidRPr="0095004E" w:rsidRDefault="00996C91" w:rsidP="00996C91">
      <w:pPr>
        <w:pStyle w:val="Default"/>
        <w:rPr>
          <w:rFonts w:ascii="Calibri" w:hAnsi="Calibri" w:cs="Calibri"/>
          <w:b/>
          <w:sz w:val="28"/>
          <w:szCs w:val="28"/>
        </w:rPr>
      </w:pPr>
    </w:p>
    <w:p w:rsidR="00996C91" w:rsidRPr="0095004E" w:rsidRDefault="00996C91" w:rsidP="00996C91">
      <w:pPr>
        <w:spacing w:after="0" w:line="240" w:lineRule="auto"/>
        <w:rPr>
          <w:sz w:val="18"/>
          <w:szCs w:val="18"/>
        </w:rPr>
      </w:pPr>
    </w:p>
    <w:p w:rsidR="00996C91" w:rsidRPr="0095004E" w:rsidRDefault="00996C91" w:rsidP="00996C91">
      <w:pPr>
        <w:spacing w:after="0" w:line="240" w:lineRule="auto"/>
        <w:rPr>
          <w:sz w:val="18"/>
          <w:szCs w:val="18"/>
        </w:rPr>
      </w:pPr>
    </w:p>
    <w:p w:rsidR="00996C91" w:rsidRPr="0095004E" w:rsidRDefault="00996C91" w:rsidP="00996C91">
      <w:pPr>
        <w:spacing w:after="0" w:line="240" w:lineRule="auto"/>
        <w:rPr>
          <w:sz w:val="18"/>
          <w:szCs w:val="18"/>
        </w:rPr>
      </w:pPr>
    </w:p>
    <w:p w:rsidR="00996C91" w:rsidRPr="0095004E" w:rsidRDefault="00996C91" w:rsidP="00996C91">
      <w:pPr>
        <w:spacing w:after="0" w:line="240" w:lineRule="auto"/>
        <w:jc w:val="center"/>
        <w:rPr>
          <w:b/>
          <w:sz w:val="28"/>
          <w:szCs w:val="18"/>
        </w:rPr>
      </w:pPr>
      <w:r w:rsidRPr="0095004E">
        <w:rPr>
          <w:b/>
          <w:sz w:val="28"/>
          <w:szCs w:val="18"/>
        </w:rPr>
        <w:t>Warszawa 2012</w:t>
      </w:r>
    </w:p>
    <w:p w:rsidR="00996C91" w:rsidRPr="007A1082" w:rsidRDefault="00996C91" w:rsidP="00996C91">
      <w:pPr>
        <w:pStyle w:val="Akapitzlist"/>
        <w:pageBreakBefore/>
        <w:spacing w:after="0"/>
        <w:ind w:left="0"/>
        <w:jc w:val="both"/>
        <w:outlineLvl w:val="2"/>
        <w:rPr>
          <w:rFonts w:cs="Calibri"/>
          <w:sz w:val="24"/>
          <w:szCs w:val="24"/>
        </w:rPr>
      </w:pPr>
      <w:r w:rsidRPr="00E56956">
        <w:rPr>
          <w:rFonts w:cs="Calibri"/>
          <w:sz w:val="24"/>
          <w:szCs w:val="24"/>
        </w:rPr>
        <w:lastRenderedPageBreak/>
        <w:t xml:space="preserve">Autorzy: </w:t>
      </w:r>
      <w:r w:rsidRPr="00E56956">
        <w:rPr>
          <w:rFonts w:cs="Calibri"/>
          <w:i/>
          <w:sz w:val="24"/>
          <w:szCs w:val="24"/>
        </w:rPr>
        <w:t>mgr inż. Małgorzata Włodarczyk, mgr inż. Lucyna Kubicka</w:t>
      </w:r>
    </w:p>
    <w:p w:rsidR="00996C91" w:rsidRPr="007A1082" w:rsidRDefault="00996C91" w:rsidP="00996C91">
      <w:pPr>
        <w:pStyle w:val="Akapitzlist"/>
        <w:ind w:left="0"/>
        <w:rPr>
          <w:rFonts w:cs="Calibri"/>
          <w:sz w:val="24"/>
          <w:szCs w:val="24"/>
        </w:rPr>
      </w:pPr>
      <w:r w:rsidRPr="00E56956">
        <w:rPr>
          <w:rFonts w:cs="Calibri"/>
          <w:sz w:val="24"/>
          <w:szCs w:val="24"/>
        </w:rPr>
        <w:t xml:space="preserve">Recenzenci: </w:t>
      </w:r>
      <w:r w:rsidRPr="00E56956">
        <w:rPr>
          <w:rFonts w:cs="Calibri"/>
          <w:i/>
          <w:sz w:val="24"/>
          <w:szCs w:val="24"/>
        </w:rPr>
        <w:t>mgr inż. Halina Maras-Pawliszyn, mgr Małgorzata Sołtysiak</w:t>
      </w:r>
    </w:p>
    <w:p w:rsidR="00996C91" w:rsidRPr="00AA04AE" w:rsidRDefault="00996C91" w:rsidP="00996C91">
      <w:pPr>
        <w:pStyle w:val="Akapitzlist"/>
        <w:ind w:left="0"/>
        <w:rPr>
          <w:rFonts w:cs="Calibri"/>
          <w:sz w:val="24"/>
          <w:szCs w:val="24"/>
        </w:rPr>
      </w:pPr>
      <w:r>
        <w:rPr>
          <w:rFonts w:cs="Calibri"/>
          <w:sz w:val="24"/>
          <w:szCs w:val="24"/>
        </w:rPr>
        <w:t>Lider grupy branżowej</w:t>
      </w:r>
      <w:r w:rsidRPr="00E56956">
        <w:rPr>
          <w:rFonts w:cs="Calibri"/>
          <w:sz w:val="24"/>
          <w:szCs w:val="24"/>
        </w:rPr>
        <w:t xml:space="preserve">: </w:t>
      </w:r>
      <w:r w:rsidRPr="00E56956">
        <w:rPr>
          <w:rFonts w:cs="Calibri"/>
          <w:i/>
          <w:sz w:val="24"/>
          <w:szCs w:val="24"/>
        </w:rPr>
        <w:t xml:space="preserve">mgr </w:t>
      </w:r>
      <w:r>
        <w:rPr>
          <w:rFonts w:cs="Calibri"/>
          <w:i/>
          <w:sz w:val="24"/>
          <w:szCs w:val="24"/>
        </w:rPr>
        <w:t>inż. Danuta Bajor</w:t>
      </w:r>
    </w:p>
    <w:p w:rsidR="00996C91" w:rsidRPr="00AA2360" w:rsidRDefault="00996C91" w:rsidP="00996C91">
      <w:pPr>
        <w:pStyle w:val="Akapitzlist"/>
        <w:spacing w:after="0"/>
        <w:ind w:left="0"/>
        <w:rPr>
          <w:rFonts w:cs="Calibri"/>
          <w:i/>
          <w:sz w:val="24"/>
          <w:szCs w:val="24"/>
        </w:rPr>
      </w:pPr>
      <w:r w:rsidRPr="00AA2360">
        <w:rPr>
          <w:rFonts w:cs="Calibri"/>
          <w:sz w:val="24"/>
          <w:szCs w:val="24"/>
        </w:rPr>
        <w:t>Lider zadania „Opracowanie przykładowych zmodernizowanych programów nauczania dla zawodów”:</w:t>
      </w:r>
      <w:r w:rsidRPr="00AA2360">
        <w:rPr>
          <w:rFonts w:cs="Calibri"/>
          <w:i/>
          <w:sz w:val="24"/>
          <w:szCs w:val="24"/>
        </w:rPr>
        <w:t xml:space="preserve"> mgr inż. Joanna Ksieniewicz</w:t>
      </w:r>
    </w:p>
    <w:p w:rsidR="00996C91" w:rsidRPr="00AA2360" w:rsidRDefault="00996C91" w:rsidP="00996C91">
      <w:pPr>
        <w:pStyle w:val="Akapitzlist"/>
        <w:spacing w:after="0"/>
        <w:ind w:left="0"/>
        <w:rPr>
          <w:rFonts w:cs="Calibri"/>
          <w:i/>
          <w:sz w:val="24"/>
          <w:szCs w:val="24"/>
        </w:rPr>
      </w:pPr>
      <w:r w:rsidRPr="00AA2360">
        <w:rPr>
          <w:rFonts w:cs="Calibri"/>
          <w:sz w:val="24"/>
          <w:szCs w:val="24"/>
        </w:rPr>
        <w:t>Koordynator merytoryczny projektu:</w:t>
      </w:r>
      <w:r w:rsidRPr="00AA2360">
        <w:rPr>
          <w:rFonts w:cs="Calibri"/>
          <w:i/>
          <w:sz w:val="24"/>
          <w:szCs w:val="24"/>
        </w:rPr>
        <w:t xml:space="preserve"> mgr inż. Maria Suliga</w:t>
      </w:r>
    </w:p>
    <w:p w:rsidR="00996C91" w:rsidRPr="00AA2360" w:rsidRDefault="00996C91" w:rsidP="00996C91">
      <w:pPr>
        <w:pStyle w:val="Akapitzlist"/>
        <w:spacing w:after="0"/>
        <w:ind w:left="0"/>
        <w:rPr>
          <w:rFonts w:cs="Calibri"/>
          <w:i/>
          <w:sz w:val="24"/>
          <w:szCs w:val="24"/>
        </w:rPr>
      </w:pPr>
      <w:r w:rsidRPr="00AA2360">
        <w:rPr>
          <w:rFonts w:cs="Calibri"/>
          <w:sz w:val="24"/>
          <w:szCs w:val="24"/>
        </w:rPr>
        <w:t>Menadżer projektów systemowych realizowanych przez KOWEZiU:</w:t>
      </w:r>
      <w:r w:rsidRPr="00AA2360">
        <w:rPr>
          <w:rFonts w:cs="Calibri"/>
          <w:i/>
          <w:sz w:val="24"/>
          <w:szCs w:val="24"/>
        </w:rPr>
        <w:t xml:space="preserve"> mgr Agnieszka Pfeiffer</w:t>
      </w:r>
    </w:p>
    <w:p w:rsidR="00996C91" w:rsidRPr="00AA2360" w:rsidRDefault="00996C91" w:rsidP="00996C91">
      <w:pPr>
        <w:pStyle w:val="Akapitzlist"/>
        <w:spacing w:after="0" w:line="240" w:lineRule="auto"/>
        <w:ind w:left="0"/>
        <w:rPr>
          <w:rFonts w:cs="Calibri"/>
          <w:i/>
          <w:sz w:val="24"/>
          <w:szCs w:val="24"/>
        </w:rPr>
      </w:pPr>
    </w:p>
    <w:p w:rsidR="00996C91" w:rsidRPr="00412B8D" w:rsidRDefault="00996C91" w:rsidP="00996C91">
      <w:pPr>
        <w:pStyle w:val="Akapitzlist"/>
        <w:spacing w:after="0" w:line="240" w:lineRule="auto"/>
        <w:ind w:left="0"/>
        <w:rPr>
          <w:rFonts w:cs="Calibri"/>
          <w:sz w:val="24"/>
          <w:szCs w:val="24"/>
        </w:rPr>
      </w:pPr>
      <w:r>
        <w:rPr>
          <w:rFonts w:cs="Calibri"/>
          <w:sz w:val="24"/>
          <w:szCs w:val="24"/>
        </w:rPr>
        <w:t xml:space="preserve">Redakcja i skład: </w:t>
      </w:r>
      <w:r>
        <w:rPr>
          <w:rFonts w:cs="Calibri"/>
          <w:bCs/>
          <w:i/>
          <w:sz w:val="24"/>
          <w:szCs w:val="24"/>
        </w:rPr>
        <w:t>zespół Addvalue Dorota Burzec</w:t>
      </w:r>
    </w:p>
    <w:p w:rsidR="00996C91" w:rsidRPr="0020276B" w:rsidRDefault="00996C91" w:rsidP="00996C91">
      <w:pPr>
        <w:pStyle w:val="Akapitzlist"/>
        <w:spacing w:after="0" w:line="240" w:lineRule="auto"/>
        <w:ind w:left="0"/>
        <w:jc w:val="both"/>
        <w:rPr>
          <w:rFonts w:cs="Calibri"/>
          <w:bCs/>
          <w:sz w:val="24"/>
          <w:szCs w:val="24"/>
        </w:rPr>
      </w:pPr>
    </w:p>
    <w:p w:rsidR="00996C91" w:rsidRPr="00AA2360" w:rsidRDefault="00996C91" w:rsidP="00996C91">
      <w:pPr>
        <w:pStyle w:val="Akapitzlist"/>
        <w:spacing w:after="0" w:line="240" w:lineRule="auto"/>
        <w:ind w:left="0"/>
        <w:jc w:val="both"/>
        <w:rPr>
          <w:rFonts w:cs="Calibri"/>
          <w:bCs/>
          <w:sz w:val="24"/>
          <w:szCs w:val="24"/>
        </w:rPr>
      </w:pPr>
      <w:r w:rsidRPr="00C356E5">
        <w:rPr>
          <w:rFonts w:cs="Calibri"/>
          <w:bCs/>
          <w:sz w:val="24"/>
          <w:szCs w:val="24"/>
        </w:rPr>
        <w:t>Publikacja powstała w ramach projektu systemowego „Doskonalenie podstaw programowych kluczem do modernizacji kształcenia zawodowego” w ramach Działania 3.3. Poprawa jakości kształcenia, Poddziałanie 3.3.3. Modernizacja treści i metod kształcenia, Priorytet III, Program Operacyjny KAPITAŁ LUDZKI. Projekt realizowany przez Krajowy Ośrodek Wspierania Edukacji Zawodowej i Ustawicznej. Projekt współfinansowany przez Unię Europejską w ramach Europejskiego Funduszu Społecznego.</w:t>
      </w:r>
    </w:p>
    <w:p w:rsidR="00996C91" w:rsidRDefault="00996C91" w:rsidP="00996C91">
      <w:pPr>
        <w:pStyle w:val="Akapitzlist"/>
        <w:spacing w:after="0" w:line="240" w:lineRule="auto"/>
        <w:ind w:left="0"/>
        <w:jc w:val="both"/>
        <w:rPr>
          <w:rFonts w:cs="Calibri"/>
          <w:bCs/>
          <w:sz w:val="24"/>
          <w:szCs w:val="24"/>
        </w:rPr>
      </w:pPr>
      <w:r w:rsidRPr="0020276B">
        <w:rPr>
          <w:rFonts w:cs="Calibri"/>
          <w:bCs/>
          <w:sz w:val="24"/>
          <w:szCs w:val="24"/>
        </w:rPr>
        <w:t>Publikacja jest dystrybuowana bezpłatnie.</w:t>
      </w:r>
    </w:p>
    <w:p w:rsidR="00996C91" w:rsidRDefault="00996C91" w:rsidP="00996C91">
      <w:pPr>
        <w:pStyle w:val="Akapitzlist"/>
        <w:spacing w:after="0" w:line="240" w:lineRule="auto"/>
        <w:ind w:left="0"/>
        <w:jc w:val="both"/>
        <w:rPr>
          <w:rFonts w:cs="Calibri"/>
          <w:bCs/>
          <w:sz w:val="24"/>
          <w:szCs w:val="24"/>
        </w:rPr>
      </w:pPr>
    </w:p>
    <w:p w:rsidR="00996C91" w:rsidRPr="00412B8D" w:rsidRDefault="00996C91" w:rsidP="00996C91">
      <w:pPr>
        <w:pStyle w:val="Akapitzlist"/>
        <w:spacing w:after="0" w:line="240" w:lineRule="auto"/>
        <w:ind w:left="0"/>
        <w:jc w:val="both"/>
        <w:rPr>
          <w:rFonts w:cs="Calibri"/>
          <w:bCs/>
          <w:sz w:val="24"/>
          <w:szCs w:val="24"/>
        </w:rPr>
      </w:pPr>
    </w:p>
    <w:p w:rsidR="00996C91" w:rsidRPr="00AA2360" w:rsidRDefault="00996C91" w:rsidP="00996C91">
      <w:pPr>
        <w:pStyle w:val="Akapitzlist"/>
        <w:spacing w:after="0" w:line="240" w:lineRule="auto"/>
        <w:ind w:left="0"/>
        <w:jc w:val="both"/>
        <w:rPr>
          <w:rFonts w:cs="Calibri"/>
          <w:bCs/>
          <w:sz w:val="24"/>
          <w:szCs w:val="24"/>
        </w:rPr>
      </w:pPr>
      <w:r w:rsidRPr="00AA2360">
        <w:rPr>
          <w:rFonts w:cs="Calibri"/>
          <w:bCs/>
          <w:sz w:val="24"/>
          <w:szCs w:val="24"/>
        </w:rPr>
        <w:t>© Copyright by Krajowy Ośrodek Wspierania Edukacji Zawodowej i Ustawicznej</w:t>
      </w:r>
    </w:p>
    <w:p w:rsidR="00996C91" w:rsidRPr="00AA2360" w:rsidRDefault="00996C91" w:rsidP="00996C91">
      <w:pPr>
        <w:pStyle w:val="Akapitzlist"/>
        <w:spacing w:after="0" w:line="240" w:lineRule="auto"/>
        <w:ind w:left="0"/>
        <w:jc w:val="both"/>
        <w:rPr>
          <w:rFonts w:cs="Calibri"/>
          <w:bCs/>
          <w:sz w:val="24"/>
          <w:szCs w:val="24"/>
        </w:rPr>
      </w:pPr>
      <w:r w:rsidRPr="00AA2360">
        <w:rPr>
          <w:rFonts w:cs="Calibri"/>
          <w:bCs/>
          <w:sz w:val="24"/>
          <w:szCs w:val="24"/>
        </w:rPr>
        <w:t>Warszawa 2012</w:t>
      </w:r>
    </w:p>
    <w:p w:rsidR="00996C91" w:rsidRPr="00AA2360" w:rsidRDefault="00996C91" w:rsidP="00996C91">
      <w:pPr>
        <w:pStyle w:val="Akapitzlist"/>
        <w:spacing w:after="0" w:line="240" w:lineRule="auto"/>
        <w:ind w:left="0"/>
        <w:jc w:val="both"/>
        <w:rPr>
          <w:rFonts w:cs="Calibri"/>
          <w:bCs/>
          <w:sz w:val="24"/>
          <w:szCs w:val="24"/>
        </w:rPr>
      </w:pPr>
    </w:p>
    <w:p w:rsidR="00996C91" w:rsidRPr="00AA2360" w:rsidRDefault="00996C91" w:rsidP="00996C91">
      <w:pPr>
        <w:pStyle w:val="Akapitzlist"/>
        <w:spacing w:after="0" w:line="240" w:lineRule="auto"/>
        <w:ind w:left="0"/>
        <w:jc w:val="both"/>
        <w:rPr>
          <w:rFonts w:cs="Calibri"/>
          <w:bCs/>
          <w:sz w:val="24"/>
          <w:szCs w:val="24"/>
        </w:rPr>
      </w:pPr>
      <w:r w:rsidRPr="00AA2360">
        <w:rPr>
          <w:rFonts w:cs="Calibri"/>
          <w:bCs/>
          <w:sz w:val="24"/>
          <w:szCs w:val="24"/>
        </w:rPr>
        <w:t>Krajowy Ośrodek Wspierania Edukacji Zawodowej i Ustawicznej</w:t>
      </w:r>
    </w:p>
    <w:p w:rsidR="00996C91" w:rsidRPr="00AA2360" w:rsidRDefault="00996C91" w:rsidP="00996C91">
      <w:pPr>
        <w:pStyle w:val="Akapitzlist"/>
        <w:spacing w:after="0" w:line="240" w:lineRule="auto"/>
        <w:ind w:left="0"/>
        <w:jc w:val="both"/>
        <w:rPr>
          <w:rFonts w:cs="Calibri"/>
          <w:bCs/>
          <w:sz w:val="24"/>
          <w:szCs w:val="24"/>
        </w:rPr>
      </w:pPr>
      <w:r w:rsidRPr="00AA2360">
        <w:rPr>
          <w:rFonts w:cs="Calibri"/>
          <w:bCs/>
          <w:sz w:val="24"/>
          <w:szCs w:val="24"/>
        </w:rPr>
        <w:t>02-637 Warszawa</w:t>
      </w:r>
    </w:p>
    <w:p w:rsidR="00996C91" w:rsidRPr="00AA2360" w:rsidRDefault="00996C91" w:rsidP="00996C91">
      <w:pPr>
        <w:pStyle w:val="Akapitzlist"/>
        <w:spacing w:after="0" w:line="240" w:lineRule="auto"/>
        <w:ind w:left="0"/>
        <w:jc w:val="both"/>
        <w:rPr>
          <w:rFonts w:cs="Calibri"/>
          <w:bCs/>
          <w:sz w:val="24"/>
          <w:szCs w:val="24"/>
        </w:rPr>
      </w:pPr>
      <w:r w:rsidRPr="00AA2360">
        <w:rPr>
          <w:rFonts w:cs="Calibri"/>
          <w:bCs/>
          <w:sz w:val="24"/>
          <w:szCs w:val="24"/>
        </w:rPr>
        <w:t>ul. Spartańska 1B</w:t>
      </w:r>
    </w:p>
    <w:p w:rsidR="00996C91" w:rsidRDefault="00996C91" w:rsidP="00996C91">
      <w:pPr>
        <w:pStyle w:val="Akapitzlist"/>
        <w:ind w:left="0"/>
        <w:jc w:val="both"/>
        <w:rPr>
          <w:rFonts w:cs="Calibri"/>
          <w:bCs/>
          <w:sz w:val="24"/>
          <w:szCs w:val="24"/>
        </w:rPr>
      </w:pPr>
      <w:hyperlink r:id="rId7" w:history="1">
        <w:r w:rsidRPr="004C1C70">
          <w:rPr>
            <w:rStyle w:val="Hipercze"/>
            <w:rFonts w:cs="Calibri"/>
            <w:bCs/>
            <w:sz w:val="24"/>
            <w:szCs w:val="24"/>
          </w:rPr>
          <w:t>www.koweziu.edu.pl</w:t>
        </w:r>
      </w:hyperlink>
    </w:p>
    <w:p w:rsidR="00996C91" w:rsidRDefault="00996C91" w:rsidP="00996C91">
      <w:pPr>
        <w:pStyle w:val="Akapitzlist"/>
        <w:ind w:left="0"/>
        <w:jc w:val="both"/>
        <w:rPr>
          <w:rFonts w:cs="Calibri"/>
          <w:bCs/>
          <w:sz w:val="24"/>
          <w:szCs w:val="24"/>
        </w:rPr>
      </w:pPr>
    </w:p>
    <w:p w:rsidR="00996C91" w:rsidRDefault="00996C91" w:rsidP="00996C91">
      <w:pPr>
        <w:pStyle w:val="Akapitzlist"/>
        <w:ind w:left="0"/>
        <w:jc w:val="both"/>
        <w:rPr>
          <w:rFonts w:cs="Calibri"/>
          <w:bCs/>
          <w:sz w:val="24"/>
          <w:szCs w:val="24"/>
        </w:rPr>
      </w:pPr>
    </w:p>
    <w:p w:rsidR="00996C91" w:rsidRDefault="00996C91" w:rsidP="00996C91">
      <w:pPr>
        <w:pStyle w:val="Akapitzlist"/>
        <w:ind w:left="0"/>
        <w:jc w:val="both"/>
        <w:rPr>
          <w:rFonts w:cs="Calibri"/>
          <w:bCs/>
          <w:sz w:val="24"/>
          <w:szCs w:val="24"/>
        </w:rPr>
      </w:pPr>
    </w:p>
    <w:p w:rsidR="00996C91" w:rsidRDefault="00996C91" w:rsidP="00996C91">
      <w:pPr>
        <w:pStyle w:val="Akapitzlist"/>
        <w:ind w:left="0"/>
        <w:jc w:val="both"/>
        <w:rPr>
          <w:rFonts w:cs="Calibri"/>
          <w:bCs/>
          <w:sz w:val="24"/>
          <w:szCs w:val="24"/>
        </w:rPr>
      </w:pPr>
    </w:p>
    <w:p w:rsidR="00996C91" w:rsidRPr="00412B8D" w:rsidRDefault="00996C91" w:rsidP="00996C91">
      <w:pPr>
        <w:pStyle w:val="Akapitzlist"/>
        <w:ind w:left="0"/>
        <w:jc w:val="both"/>
        <w:rPr>
          <w:rFonts w:cs="Calibri"/>
          <w:bCs/>
          <w:sz w:val="24"/>
          <w:szCs w:val="24"/>
        </w:rPr>
      </w:pPr>
    </w:p>
    <w:p w:rsidR="00784E1C" w:rsidRDefault="00784E1C" w:rsidP="0065034B">
      <w:pPr>
        <w:pStyle w:val="Nagwek2"/>
        <w:numPr>
          <w:ilvl w:val="0"/>
          <w:numId w:val="6"/>
        </w:numPr>
        <w:rPr>
          <w:b w:val="0"/>
        </w:rPr>
      </w:pPr>
      <w:bookmarkStart w:id="0" w:name="_Toc337735879"/>
      <w:r w:rsidRPr="00E56956">
        <w:rPr>
          <w:rFonts w:ascii="Calibri" w:hAnsi="Calibri" w:cs="Calibri"/>
          <w:bCs w:val="0"/>
          <w:i w:val="0"/>
          <w:sz w:val="20"/>
          <w:szCs w:val="20"/>
        </w:rPr>
        <w:lastRenderedPageBreak/>
        <w:t xml:space="preserve">Gospodarka magazynowa w zakładzie cukierniczym – </w:t>
      </w:r>
      <w:r w:rsidRPr="00E56956">
        <w:rPr>
          <w:rFonts w:ascii="Calibri" w:hAnsi="Calibri" w:cs="Calibri"/>
          <w:i w:val="0"/>
          <w:sz w:val="20"/>
          <w:szCs w:val="20"/>
        </w:rPr>
        <w:t>zajęcia praktyczne</w:t>
      </w:r>
      <w:bookmarkEnd w:id="0"/>
    </w:p>
    <w:p w:rsidR="00784E1C" w:rsidRDefault="00784E1C" w:rsidP="0065034B">
      <w:pPr>
        <w:numPr>
          <w:ilvl w:val="1"/>
          <w:numId w:val="6"/>
        </w:numPr>
        <w:spacing w:after="0" w:line="240" w:lineRule="auto"/>
      </w:pPr>
      <w:r w:rsidRPr="008F204C">
        <w:t>Magazynowanie surowców cukierniczych, materiałów pomocniczych i wyrobów gotowych</w:t>
      </w:r>
    </w:p>
    <w:p w:rsidR="00784E1C" w:rsidRDefault="00784E1C" w:rsidP="0065034B">
      <w:pPr>
        <w:numPr>
          <w:ilvl w:val="1"/>
          <w:numId w:val="6"/>
        </w:numPr>
        <w:spacing w:after="0" w:line="240" w:lineRule="auto"/>
      </w:pPr>
      <w:r w:rsidRPr="008F204C">
        <w:t>Konfekcjonowanie i pakownie wyrobów cukierniczych</w:t>
      </w:r>
    </w:p>
    <w:tbl>
      <w:tblPr>
        <w:tblW w:w="14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68"/>
        <w:gridCol w:w="1447"/>
        <w:gridCol w:w="1447"/>
        <w:gridCol w:w="4738"/>
      </w:tblGrid>
      <w:tr w:rsidR="00784E1C" w:rsidRPr="0095004E" w:rsidTr="00050C8A">
        <w:trPr>
          <w:trHeight w:val="271"/>
          <w:tblHeader/>
        </w:trPr>
        <w:tc>
          <w:tcPr>
            <w:tcW w:w="14000" w:type="dxa"/>
            <w:gridSpan w:val="4"/>
            <w:tcBorders>
              <w:top w:val="single" w:sz="4" w:space="0" w:color="auto"/>
              <w:left w:val="single" w:sz="4" w:space="0" w:color="auto"/>
              <w:bottom w:val="single" w:sz="4" w:space="0" w:color="auto"/>
              <w:right w:val="single" w:sz="4" w:space="0" w:color="auto"/>
            </w:tcBorders>
            <w:shd w:val="clear" w:color="auto" w:fill="D9D9D9"/>
          </w:tcPr>
          <w:p w:rsidR="00784E1C" w:rsidRPr="00AF1064" w:rsidRDefault="00784E1C" w:rsidP="00050C8A">
            <w:pPr>
              <w:spacing w:after="0" w:line="240" w:lineRule="auto"/>
              <w:rPr>
                <w:b/>
              </w:rPr>
            </w:pPr>
            <w:r w:rsidRPr="00E56956">
              <w:rPr>
                <w:b/>
              </w:rPr>
              <w:t>5.1. Magazynowanie surowców cukierniczych, materiałów pomocniczych i wyrobów gotowych</w:t>
            </w:r>
          </w:p>
        </w:tc>
      </w:tr>
      <w:tr w:rsidR="00784E1C" w:rsidRPr="0095004E" w:rsidTr="00050C8A">
        <w:trPr>
          <w:trHeight w:val="851"/>
        </w:trPr>
        <w:tc>
          <w:tcPr>
            <w:tcW w:w="6368"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Default="00784E1C" w:rsidP="00050C8A">
            <w:pPr>
              <w:spacing w:after="0" w:line="240" w:lineRule="auto"/>
              <w:jc w:val="center"/>
              <w:rPr>
                <w:sz w:val="18"/>
                <w:szCs w:val="22"/>
              </w:rPr>
            </w:pPr>
            <w:r w:rsidRPr="0095004E">
              <w:rPr>
                <w:b/>
                <w:bCs/>
                <w:sz w:val="18"/>
                <w:szCs w:val="22"/>
              </w:rPr>
              <w:t>Uszczegółowione efekty kształcenia</w:t>
            </w:r>
          </w:p>
          <w:p w:rsidR="00784E1C" w:rsidRDefault="00784E1C" w:rsidP="00050C8A">
            <w:pPr>
              <w:spacing w:after="0" w:line="240" w:lineRule="auto"/>
              <w:jc w:val="center"/>
              <w:rPr>
                <w:b/>
                <w:bCs/>
                <w:sz w:val="18"/>
                <w:szCs w:val="22"/>
              </w:rPr>
            </w:pPr>
            <w:r w:rsidRPr="0095004E">
              <w:rPr>
                <w:b/>
                <w:bCs/>
                <w:sz w:val="18"/>
                <w:szCs w:val="22"/>
              </w:rPr>
              <w:t>Uczeń po zrealizowaniu zajęć potrafi</w:t>
            </w:r>
            <w:r>
              <w:rPr>
                <w:b/>
                <w:bCs/>
                <w:sz w:val="18"/>
                <w:szCs w:val="22"/>
              </w:rPr>
              <w:t>:</w:t>
            </w:r>
          </w:p>
          <w:p w:rsidR="00784E1C" w:rsidRDefault="00784E1C" w:rsidP="00050C8A">
            <w:pPr>
              <w:spacing w:after="0" w:line="240" w:lineRule="auto"/>
              <w:jc w:val="center"/>
              <w:rPr>
                <w:sz w:val="18"/>
                <w:szCs w:val="22"/>
              </w:rPr>
            </w:pPr>
          </w:p>
        </w:tc>
        <w:tc>
          <w:tcPr>
            <w:tcW w:w="1447"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sz w:val="18"/>
                <w:szCs w:val="22"/>
              </w:rPr>
            </w:pPr>
            <w:r w:rsidRPr="0095004E">
              <w:rPr>
                <w:b/>
                <w:bCs/>
                <w:sz w:val="18"/>
                <w:szCs w:val="22"/>
              </w:rPr>
              <w:t>Poziom wymagań programowych</w:t>
            </w:r>
          </w:p>
        </w:tc>
        <w:tc>
          <w:tcPr>
            <w:tcW w:w="1447"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sz w:val="18"/>
                <w:szCs w:val="22"/>
              </w:rPr>
            </w:pPr>
            <w:r w:rsidRPr="0095004E">
              <w:rPr>
                <w:b/>
                <w:bCs/>
                <w:sz w:val="18"/>
                <w:szCs w:val="22"/>
              </w:rPr>
              <w:t>Kategoria taksonomiczna</w:t>
            </w:r>
          </w:p>
        </w:tc>
        <w:tc>
          <w:tcPr>
            <w:tcW w:w="4738"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bCs/>
                <w:sz w:val="18"/>
                <w:szCs w:val="22"/>
              </w:rPr>
            </w:pPr>
            <w:r w:rsidRPr="0095004E">
              <w:rPr>
                <w:b/>
                <w:bCs/>
                <w:sz w:val="18"/>
                <w:szCs w:val="22"/>
              </w:rPr>
              <w:t xml:space="preserve">Materiał </w:t>
            </w:r>
            <w:r>
              <w:rPr>
                <w:b/>
                <w:bCs/>
                <w:sz w:val="18"/>
                <w:szCs w:val="22"/>
              </w:rPr>
              <w:t>nauczania</w:t>
            </w: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E8463F" w:rsidRDefault="00784E1C" w:rsidP="00050C8A">
            <w:pPr>
              <w:spacing w:after="0" w:line="240" w:lineRule="auto"/>
              <w:rPr>
                <w:sz w:val="18"/>
                <w:szCs w:val="18"/>
              </w:rPr>
            </w:pPr>
            <w:r w:rsidRPr="00E8463F">
              <w:rPr>
                <w:bCs/>
                <w:sz w:val="18"/>
                <w:szCs w:val="18"/>
              </w:rPr>
              <w:t>BHP</w:t>
            </w:r>
            <w:r w:rsidRPr="00E8463F">
              <w:rPr>
                <w:sz w:val="18"/>
                <w:szCs w:val="18"/>
              </w:rPr>
              <w:t>(4)</w:t>
            </w:r>
            <w:r w:rsidRPr="00E56956">
              <w:rPr>
                <w:sz w:val="18"/>
                <w:szCs w:val="18"/>
              </w:rPr>
              <w:t>1</w:t>
            </w:r>
            <w:r w:rsidRPr="00E8463F">
              <w:rPr>
                <w:sz w:val="18"/>
                <w:szCs w:val="18"/>
              </w:rPr>
              <w:t xml:space="preserve"> rozpoznać zagrożenia dla zdrowia i życia pracownika oraz mienia i środowiska </w:t>
            </w:r>
            <w:r w:rsidRPr="00E56956">
              <w:rPr>
                <w:sz w:val="18"/>
                <w:szCs w:val="18"/>
              </w:rPr>
              <w:t>w zakładach przetwórstwa spożywczego;</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F80084">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E56956">
              <w:rPr>
                <w:sz w:val="18"/>
                <w:szCs w:val="18"/>
              </w:rPr>
              <w:t>C</w:t>
            </w:r>
          </w:p>
        </w:tc>
        <w:tc>
          <w:tcPr>
            <w:tcW w:w="4738" w:type="dxa"/>
            <w:vMerge w:val="restart"/>
            <w:tcBorders>
              <w:top w:val="single" w:sz="4" w:space="0" w:color="auto"/>
              <w:left w:val="single" w:sz="4" w:space="0" w:color="auto"/>
              <w:right w:val="single" w:sz="4" w:space="0" w:color="auto"/>
            </w:tcBorders>
          </w:tcPr>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Pomieszczenia magazynowe w zakładzie cukierniczym.</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Wyposażenie magazynów surowców i materiałów pomocniczych.</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Dokumentacja magazynowa.</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Ocena jakości i organoleptyczna surowców dostarczanych do magazynu w zakładzie cukierniczym.</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Warunki magazynowania surowców cukierniczych i wyrobów gotowych.</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Zasady bezpieczeństwa i higieny pracy, ochrony przeciwpożarowej i ochrony środowiska w pomieszczeniach magazynach</w:t>
            </w:r>
            <w:r w:rsidRPr="00E56956">
              <w:rPr>
                <w:rFonts w:ascii="Calibri" w:hAnsi="Calibri" w:cs="Calibri"/>
                <w:sz w:val="18"/>
                <w:szCs w:val="22"/>
              </w:rPr>
              <w:t xml:space="preserve"> wyrobów gotowych.</w:t>
            </w:r>
          </w:p>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E8463F" w:rsidRDefault="00784E1C" w:rsidP="00050C8A">
            <w:pPr>
              <w:spacing w:after="0" w:line="240" w:lineRule="auto"/>
              <w:rPr>
                <w:sz w:val="18"/>
                <w:szCs w:val="18"/>
              </w:rPr>
            </w:pPr>
            <w:r w:rsidRPr="00E56956">
              <w:rPr>
                <w:sz w:val="18"/>
                <w:szCs w:val="18"/>
              </w:rPr>
              <w:t>BHP(4)2 ustalić sposoby zapobiegania zagrożeniom zdrowia i życia związanych z pracą w zakładach przetwórstwa spożywczego</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E56956">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E56956">
              <w:rPr>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E8463F" w:rsidRDefault="00784E1C" w:rsidP="00050C8A">
            <w:pPr>
              <w:spacing w:after="0" w:line="240" w:lineRule="auto"/>
              <w:rPr>
                <w:sz w:val="18"/>
                <w:szCs w:val="18"/>
              </w:rPr>
            </w:pPr>
            <w:r w:rsidRPr="00E56956">
              <w:rPr>
                <w:sz w:val="18"/>
                <w:szCs w:val="18"/>
              </w:rPr>
              <w:t>BHP(7)1 dokonać analizy wymagań ergonomii, przepisów bezpieczeństwa i higieny pracy, ochrony przeciwpożarowej i ochrony środowiska związanych z organizacją stanowisk pracy</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E56956">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E56956">
              <w:rPr>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E8463F" w:rsidRDefault="00784E1C" w:rsidP="00050C8A">
            <w:pPr>
              <w:pStyle w:val="Default"/>
              <w:tabs>
                <w:tab w:val="left" w:pos="176"/>
              </w:tabs>
              <w:rPr>
                <w:rFonts w:ascii="Calibri" w:hAnsi="Calibri" w:cs="Calibri"/>
                <w:color w:val="auto"/>
                <w:sz w:val="18"/>
                <w:szCs w:val="18"/>
              </w:rPr>
            </w:pPr>
            <w:r w:rsidRPr="00E56956">
              <w:rPr>
                <w:rFonts w:ascii="Calibri" w:hAnsi="Calibri" w:cs="Calibri"/>
                <w:sz w:val="18"/>
                <w:szCs w:val="18"/>
              </w:rPr>
              <w:t>BHP(7)3 zorganizować stanowisko pracy zgodnie z obowiązującymi wymaganiami ergonomii, przepisami bezpieczeństwa i higieny pracy, ochrony przeciwpożarowej i ochrony środowiska</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E56956">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E56956">
              <w:rPr>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E8463F" w:rsidRDefault="00784E1C" w:rsidP="00050C8A">
            <w:pPr>
              <w:pStyle w:val="Default"/>
              <w:rPr>
                <w:rFonts w:ascii="Calibri" w:hAnsi="Calibri" w:cs="Calibri"/>
                <w:color w:val="auto"/>
                <w:sz w:val="18"/>
                <w:szCs w:val="18"/>
              </w:rPr>
            </w:pPr>
            <w:r w:rsidRPr="00E8463F">
              <w:rPr>
                <w:rFonts w:ascii="Calibri" w:hAnsi="Calibri" w:cs="Calibri"/>
                <w:color w:val="auto"/>
                <w:sz w:val="18"/>
                <w:szCs w:val="18"/>
              </w:rPr>
              <w:t xml:space="preserve">BHP(8)1 dobrać środki ochrony indywidualnej i zbiorowej na stanowisku pracy w </w:t>
            </w:r>
            <w:r w:rsidRPr="00E56956">
              <w:rPr>
                <w:rFonts w:ascii="Calibri" w:hAnsi="Calibri" w:cs="Calibri"/>
                <w:sz w:val="18"/>
                <w:szCs w:val="18"/>
              </w:rPr>
              <w:t>zakładach 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F80084">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F80084">
              <w:rPr>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E8463F" w:rsidRDefault="00784E1C" w:rsidP="00050C8A">
            <w:pPr>
              <w:pStyle w:val="Default"/>
              <w:rPr>
                <w:rFonts w:ascii="Calibri" w:hAnsi="Calibri" w:cs="Calibri"/>
                <w:color w:val="auto"/>
                <w:sz w:val="18"/>
                <w:szCs w:val="18"/>
              </w:rPr>
            </w:pPr>
            <w:r w:rsidRPr="00E8463F">
              <w:rPr>
                <w:rFonts w:ascii="Calibri" w:hAnsi="Calibri" w:cs="Calibri"/>
                <w:color w:val="auto"/>
                <w:sz w:val="18"/>
                <w:szCs w:val="18"/>
              </w:rPr>
              <w:t xml:space="preserve">BHP(8)2 zastosować środki ochrony indywidualnej podczas pracy w </w:t>
            </w:r>
            <w:r w:rsidRPr="00E56956">
              <w:rPr>
                <w:rFonts w:ascii="Calibri" w:hAnsi="Calibri" w:cs="Calibri"/>
                <w:sz w:val="18"/>
                <w:szCs w:val="18"/>
              </w:rPr>
              <w:t>zakładach 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F80084">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F80084">
              <w:rPr>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E8463F" w:rsidRDefault="00784E1C" w:rsidP="00050C8A">
            <w:pPr>
              <w:pStyle w:val="Default"/>
              <w:rPr>
                <w:rFonts w:ascii="Calibri" w:hAnsi="Calibri" w:cs="Calibri"/>
                <w:color w:val="auto"/>
                <w:sz w:val="18"/>
                <w:szCs w:val="18"/>
              </w:rPr>
            </w:pPr>
            <w:r w:rsidRPr="00E8463F">
              <w:rPr>
                <w:rFonts w:ascii="Calibri" w:hAnsi="Calibri" w:cs="Calibri"/>
                <w:bCs/>
                <w:color w:val="auto"/>
                <w:sz w:val="18"/>
                <w:szCs w:val="18"/>
              </w:rPr>
              <w:t>BHP</w:t>
            </w:r>
            <w:r w:rsidRPr="00E8463F">
              <w:rPr>
                <w:rFonts w:ascii="Calibri" w:hAnsi="Calibri" w:cs="Calibri"/>
                <w:color w:val="auto"/>
                <w:sz w:val="18"/>
                <w:szCs w:val="18"/>
              </w:rPr>
              <w:t>(10)</w:t>
            </w:r>
            <w:r w:rsidRPr="00E56956">
              <w:rPr>
                <w:rFonts w:ascii="Calibri" w:hAnsi="Calibri" w:cs="Calibri"/>
                <w:sz w:val="18"/>
                <w:szCs w:val="18"/>
              </w:rPr>
              <w:t>1</w:t>
            </w:r>
            <w:r w:rsidRPr="00E8463F">
              <w:rPr>
                <w:rFonts w:ascii="Calibri" w:hAnsi="Calibri" w:cs="Calibri"/>
                <w:color w:val="auto"/>
                <w:sz w:val="18"/>
                <w:szCs w:val="18"/>
              </w:rPr>
              <w:t xml:space="preserve"> zidentyfikować stan zagrożenia zdrowia i życia pracownika </w:t>
            </w:r>
            <w:r w:rsidRPr="00E56956">
              <w:rPr>
                <w:rFonts w:ascii="Calibri" w:hAnsi="Calibri" w:cs="Calibri"/>
                <w:sz w:val="18"/>
                <w:szCs w:val="18"/>
              </w:rPr>
              <w:t>zakładu 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F80084">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spacing w:after="0" w:line="240" w:lineRule="auto"/>
              <w:jc w:val="center"/>
              <w:rPr>
                <w:sz w:val="18"/>
                <w:szCs w:val="18"/>
              </w:rPr>
            </w:pPr>
            <w:r w:rsidRPr="00F80084">
              <w:rPr>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16719C" w:rsidRDefault="00784E1C" w:rsidP="00050C8A">
            <w:pPr>
              <w:spacing w:after="0" w:line="240" w:lineRule="auto"/>
              <w:rPr>
                <w:sz w:val="18"/>
                <w:szCs w:val="18"/>
              </w:rPr>
            </w:pPr>
            <w:r w:rsidRPr="00E56956">
              <w:rPr>
                <w:sz w:val="18"/>
                <w:szCs w:val="18"/>
              </w:rPr>
              <w:t>BHP(10)2 udzielić pierwszej pomocy w stanach zagrożenia życia i zdrowia</w:t>
            </w:r>
            <w:r w:rsidRPr="0016719C">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16719C" w:rsidRDefault="00784E1C" w:rsidP="00050C8A">
            <w:pPr>
              <w:spacing w:after="0" w:line="240" w:lineRule="auto"/>
              <w:rPr>
                <w:sz w:val="18"/>
                <w:szCs w:val="18"/>
              </w:rPr>
            </w:pPr>
            <w:r w:rsidRPr="00E56956">
              <w:rPr>
                <w:sz w:val="18"/>
                <w:szCs w:val="18"/>
              </w:rPr>
              <w:t>BHP(10)3 powiadomić system pomocy medycznej w przypadku sytuacji stanowiącej zagrożenie zdrowia i życia przy wykonywaniu zadań zawodowych;</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sz w:val="18"/>
                <w:szCs w:val="18"/>
              </w:rPr>
            </w:pPr>
            <w:r w:rsidRPr="00E56956">
              <w:rPr>
                <w:rFonts w:ascii="Calibri" w:hAnsi="Calibri" w:cs="Calibri"/>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sz w:val="18"/>
                <w:szCs w:val="18"/>
              </w:rPr>
            </w:pPr>
            <w:r w:rsidRPr="00E56956">
              <w:rPr>
                <w:rFonts w:ascii="Calibri" w:hAnsi="Calibri" w:cs="Calibri"/>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T.4.1(1)5 rozróżnić surowce cukiernicze, dodatki do żywności oraz materiały pomocnicze dostarczone do magazynu w zakładzie cukierniczym</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B</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T.4.1(1)6 określić przydatność surowców cukierniczych i dodatków do żywności dostarczonych do magazynu w zakładzie cukierniczym</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T.4.1(2)1 sprawdzić dokumentację dostawczą</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tabs>
                <w:tab w:val="num" w:pos="567"/>
              </w:tabs>
              <w:autoSpaceDE w:val="0"/>
              <w:autoSpaceDN w:val="0"/>
              <w:adjustRightInd w:val="0"/>
              <w:spacing w:after="0" w:line="240" w:lineRule="auto"/>
              <w:contextualSpacing/>
              <w:rPr>
                <w:sz w:val="18"/>
                <w:szCs w:val="22"/>
              </w:rPr>
            </w:pPr>
            <w:r w:rsidRPr="0095004E">
              <w:rPr>
                <w:sz w:val="18"/>
                <w:szCs w:val="22"/>
              </w:rPr>
              <w:t>T.4.1(2)2 dokonać analizy informacji zawartych w dokumentacji dostawczej</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tabs>
                <w:tab w:val="left" w:pos="176"/>
              </w:tabs>
              <w:rPr>
                <w:rFonts w:ascii="Calibri" w:hAnsi="Calibri" w:cs="Calibri"/>
                <w:color w:val="auto"/>
                <w:sz w:val="18"/>
                <w:szCs w:val="22"/>
              </w:rPr>
            </w:pPr>
            <w:r w:rsidRPr="0095004E">
              <w:rPr>
                <w:rFonts w:ascii="Calibri" w:hAnsi="Calibri" w:cs="Calibri"/>
                <w:color w:val="auto"/>
                <w:sz w:val="18"/>
                <w:szCs w:val="22"/>
              </w:rPr>
              <w:t>T.4.1(2)3 ustalić niezgodności między surowcem dostarczonym a zamówionym</w:t>
            </w:r>
            <w:r>
              <w:rPr>
                <w:rFonts w:ascii="Calibri" w:hAnsi="Calibri" w:cs="Calibri"/>
                <w:color w:val="auto"/>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16719C" w:rsidRDefault="00784E1C" w:rsidP="00050C8A">
            <w:pPr>
              <w:pStyle w:val="Default"/>
              <w:tabs>
                <w:tab w:val="left" w:pos="176"/>
              </w:tabs>
              <w:rPr>
                <w:rFonts w:ascii="Calibri" w:hAnsi="Calibri" w:cs="Calibri"/>
                <w:color w:val="auto"/>
                <w:sz w:val="18"/>
                <w:szCs w:val="18"/>
              </w:rPr>
            </w:pPr>
            <w:r w:rsidRPr="0016719C">
              <w:rPr>
                <w:rFonts w:ascii="Calibri" w:hAnsi="Calibri" w:cs="Calibri"/>
                <w:color w:val="auto"/>
                <w:sz w:val="18"/>
                <w:szCs w:val="18"/>
              </w:rPr>
              <w:t>T.4.1(2)4 wyjaśnić zgodnie z procedurami tok postępowania w przypadku ujawnionych niezgodności;</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16719C" w:rsidRDefault="00784E1C" w:rsidP="00050C8A">
            <w:pPr>
              <w:spacing w:after="0" w:line="240" w:lineRule="auto"/>
              <w:rPr>
                <w:sz w:val="18"/>
                <w:szCs w:val="18"/>
              </w:rPr>
            </w:pPr>
            <w:r w:rsidRPr="0016719C">
              <w:rPr>
                <w:sz w:val="18"/>
                <w:szCs w:val="18"/>
              </w:rPr>
              <w:t xml:space="preserve">T.4.1(3)5 przeprowadzić ocenę organoleptyczną surowców cukierniczych </w:t>
            </w:r>
            <w:r w:rsidRPr="00E56956">
              <w:rPr>
                <w:sz w:val="18"/>
                <w:szCs w:val="18"/>
              </w:rPr>
              <w:lastRenderedPageBreak/>
              <w:t xml:space="preserve">dostarczonych do magazynu </w:t>
            </w:r>
            <w:r w:rsidRPr="0016719C">
              <w:rPr>
                <w:sz w:val="18"/>
                <w:szCs w:val="18"/>
              </w:rPr>
              <w:t>zgodnie z ustalonymi zasadami;</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lastRenderedPageBreak/>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tabs>
                <w:tab w:val="left" w:pos="176"/>
              </w:tabs>
              <w:rPr>
                <w:rFonts w:ascii="Calibri" w:hAnsi="Calibri" w:cs="Calibri"/>
                <w:color w:val="auto"/>
                <w:sz w:val="18"/>
                <w:szCs w:val="22"/>
              </w:rPr>
            </w:pPr>
            <w:r w:rsidRPr="0095004E">
              <w:rPr>
                <w:rFonts w:ascii="Calibri" w:hAnsi="Calibri" w:cs="Calibri"/>
                <w:color w:val="auto"/>
                <w:sz w:val="18"/>
                <w:szCs w:val="22"/>
              </w:rPr>
              <w:lastRenderedPageBreak/>
              <w:t>T.4.1(3)6 ocenić organoleptycznie przydatność surowców cukierniczych przeznaczonych do magazynowania</w:t>
            </w:r>
            <w:r>
              <w:rPr>
                <w:rFonts w:ascii="Calibri" w:hAnsi="Calibri" w:cs="Calibri"/>
                <w:color w:val="auto"/>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T.4.1(4)4 przeprowadzić ocenę warunków dostawy surowców cukierniczych do magazynów</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T.4.1(4)5 przeprowadzić ocenę jakości stanu opakowań surowców cukierniczych dostarczonych do magazynów za pomocą obowiązujących procedur</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 xml:space="preserve">T.4.1(4)6 dokonać interpretacji </w:t>
            </w:r>
            <w:r w:rsidRPr="0016719C">
              <w:rPr>
                <w:sz w:val="18"/>
                <w:szCs w:val="18"/>
              </w:rPr>
              <w:t xml:space="preserve">wyników oceny jakości surowców cukierniczych </w:t>
            </w:r>
            <w:r w:rsidRPr="00E56956">
              <w:rPr>
                <w:sz w:val="18"/>
                <w:szCs w:val="18"/>
              </w:rPr>
              <w:t xml:space="preserve">dostarczonych do magazynowania </w:t>
            </w:r>
            <w:r w:rsidRPr="0016719C">
              <w:rPr>
                <w:sz w:val="18"/>
                <w:szCs w:val="18"/>
              </w:rPr>
              <w:t>na podstawie</w:t>
            </w:r>
            <w:r w:rsidRPr="0095004E">
              <w:rPr>
                <w:sz w:val="18"/>
                <w:szCs w:val="22"/>
              </w:rPr>
              <w:t xml:space="preserve"> obowiązujących procedur</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T.4.1(5)1 zastosować zasady rozmieszczania surowców i półproduktów cukierniczych w magazynach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T.4.1(5)2 dobrać warunki magazynowania surowców i półproduktów cukierniczych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bCs/>
                <w:sz w:val="18"/>
                <w:szCs w:val="22"/>
              </w:rPr>
              <w:t xml:space="preserve">T.4.1(6)4 dokonać pomiaru </w:t>
            </w:r>
            <w:r w:rsidRPr="0095004E">
              <w:rPr>
                <w:sz w:val="18"/>
                <w:szCs w:val="22"/>
              </w:rPr>
              <w:t>temperatury, masy, objętości, wilgotności, ciśnienia za pomocą aparatury kontrolno-pomiarowej w pomieszczeniach magazynowych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bCs/>
                <w:sz w:val="18"/>
                <w:szCs w:val="22"/>
              </w:rPr>
            </w:pPr>
            <w:r w:rsidRPr="0095004E">
              <w:rPr>
                <w:bCs/>
                <w:sz w:val="18"/>
                <w:szCs w:val="22"/>
              </w:rPr>
              <w:t>T.4.1(6)5 skorygować niezgodne wyniki mierzonych parametrów do obowiązujących</w:t>
            </w:r>
            <w:r w:rsidRPr="0095004E">
              <w:rPr>
                <w:sz w:val="18"/>
                <w:szCs w:val="22"/>
              </w:rPr>
              <w:t xml:space="preserve"> w pomieszczeniach magazynowych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bCs/>
                <w:sz w:val="18"/>
                <w:szCs w:val="22"/>
              </w:rPr>
              <w:t>T.4.1(7)1 dobrać rodzaj urządzenia magazynowego do przechowywanego surowca, półproduktu i wyrobu cukierniczego</w:t>
            </w:r>
            <w:r>
              <w:rPr>
                <w:bCs/>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B</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autoSpaceDE w:val="0"/>
              <w:autoSpaceDN w:val="0"/>
              <w:adjustRightInd w:val="0"/>
              <w:spacing w:after="0" w:line="240" w:lineRule="auto"/>
              <w:rPr>
                <w:sz w:val="18"/>
                <w:szCs w:val="22"/>
              </w:rPr>
            </w:pPr>
            <w:r w:rsidRPr="0095004E">
              <w:rPr>
                <w:bCs/>
                <w:sz w:val="18"/>
                <w:szCs w:val="22"/>
              </w:rPr>
              <w:t>T.4.1(7)2 zastosować zasady konserwacji urządzeń magazynowych zgodnie z zasadami bhp</w:t>
            </w:r>
            <w:r>
              <w:rPr>
                <w:bCs/>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autoSpaceDE w:val="0"/>
              <w:autoSpaceDN w:val="0"/>
              <w:adjustRightInd w:val="0"/>
              <w:spacing w:after="0" w:line="240" w:lineRule="auto"/>
              <w:rPr>
                <w:sz w:val="18"/>
                <w:szCs w:val="22"/>
              </w:rPr>
            </w:pPr>
            <w:r w:rsidRPr="0095004E">
              <w:rPr>
                <w:bCs/>
                <w:sz w:val="18"/>
                <w:szCs w:val="22"/>
              </w:rPr>
              <w:t>T.4.1(7)3 obsłu</w:t>
            </w:r>
            <w:r>
              <w:rPr>
                <w:bCs/>
                <w:sz w:val="18"/>
                <w:szCs w:val="22"/>
              </w:rPr>
              <w:t>ży</w:t>
            </w:r>
            <w:r w:rsidRPr="0095004E">
              <w:rPr>
                <w:bCs/>
                <w:sz w:val="18"/>
                <w:szCs w:val="22"/>
              </w:rPr>
              <w:t>ć urządzenia magazynowe</w:t>
            </w:r>
            <w:r>
              <w:rPr>
                <w:bCs/>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bCs/>
                <w:sz w:val="18"/>
                <w:szCs w:val="22"/>
              </w:rPr>
              <w:t>T.4.1(8)1 wypełnić formularze dokumentów magazynowych</w:t>
            </w:r>
            <w:r>
              <w:rPr>
                <w:bCs/>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bCs/>
                <w:sz w:val="18"/>
                <w:szCs w:val="22"/>
              </w:rPr>
              <w:t xml:space="preserve">T.4.1(8)2 </w:t>
            </w:r>
            <w:r w:rsidRPr="0095004E">
              <w:rPr>
                <w:sz w:val="18"/>
                <w:szCs w:val="22"/>
              </w:rPr>
              <w:t>ustalić zapotrzebowanie na surowce na podstawie stanów magazynowych i przewidywanej produkcji</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T.4.1(9)3 wskazać zagrożenia występujące podczas dostarczania surowców i półproduktów cukierniczych do magazynu</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F80084"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 xml:space="preserve">T.4.1(9)4 </w:t>
            </w:r>
            <w:r>
              <w:rPr>
                <w:sz w:val="18"/>
                <w:szCs w:val="22"/>
              </w:rPr>
              <w:t>prze</w:t>
            </w:r>
            <w:r w:rsidRPr="0095004E">
              <w:rPr>
                <w:sz w:val="18"/>
                <w:szCs w:val="22"/>
              </w:rPr>
              <w:t>prowadzić kontrolę dostaw surowców i półproduktów cukierniczych do magazynu zgodnie z zasadami HACCP, GMP, GHP</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F80084" w:rsidRDefault="00784E1C" w:rsidP="00050C8A">
            <w:pPr>
              <w:pStyle w:val="Default"/>
              <w:jc w:val="center"/>
              <w:rPr>
                <w:rFonts w:ascii="Calibri" w:hAnsi="Calibri" w:cs="Calibri"/>
                <w:color w:val="auto"/>
                <w:sz w:val="18"/>
                <w:szCs w:val="18"/>
              </w:rPr>
            </w:pPr>
            <w:r w:rsidRPr="00F80084">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F80084" w:rsidRDefault="00784E1C" w:rsidP="00050C8A">
            <w:pPr>
              <w:spacing w:after="0" w:line="240" w:lineRule="auto"/>
              <w:rPr>
                <w:sz w:val="18"/>
                <w:szCs w:val="18"/>
              </w:rPr>
            </w:pPr>
          </w:p>
        </w:tc>
      </w:tr>
      <w:tr w:rsidR="00784E1C" w:rsidRPr="0095004E" w:rsidTr="00050C8A">
        <w:trPr>
          <w:trHeight w:val="419"/>
        </w:trPr>
        <w:tc>
          <w:tcPr>
            <w:tcW w:w="14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84E1C" w:rsidRPr="0095004E" w:rsidRDefault="00784E1C" w:rsidP="00050C8A">
            <w:pPr>
              <w:spacing w:after="0" w:line="240" w:lineRule="auto"/>
              <w:jc w:val="both"/>
              <w:rPr>
                <w:b/>
                <w:bCs/>
                <w:sz w:val="18"/>
                <w:szCs w:val="22"/>
              </w:rPr>
            </w:pPr>
            <w:r w:rsidRPr="0095004E">
              <w:rPr>
                <w:b/>
                <w:bCs/>
                <w:sz w:val="18"/>
                <w:szCs w:val="22"/>
              </w:rPr>
              <w:t>Planowane zadani</w:t>
            </w:r>
            <w:r>
              <w:rPr>
                <w:b/>
                <w:bCs/>
                <w:sz w:val="18"/>
                <w:szCs w:val="22"/>
              </w:rPr>
              <w:t>a</w:t>
            </w:r>
          </w:p>
          <w:p w:rsidR="00784E1C" w:rsidRDefault="00784E1C" w:rsidP="00050C8A">
            <w:pPr>
              <w:spacing w:after="0" w:line="240" w:lineRule="auto"/>
              <w:jc w:val="both"/>
              <w:rPr>
                <w:b/>
                <w:bCs/>
                <w:sz w:val="18"/>
                <w:szCs w:val="22"/>
              </w:rPr>
            </w:pPr>
            <w:r w:rsidRPr="0095004E">
              <w:rPr>
                <w:b/>
                <w:bCs/>
                <w:sz w:val="18"/>
                <w:szCs w:val="22"/>
              </w:rPr>
              <w:t>Oprac</w:t>
            </w:r>
            <w:r>
              <w:rPr>
                <w:b/>
                <w:bCs/>
                <w:sz w:val="18"/>
                <w:szCs w:val="22"/>
              </w:rPr>
              <w:t>owanie</w:t>
            </w:r>
            <w:r w:rsidRPr="0095004E">
              <w:rPr>
                <w:b/>
                <w:bCs/>
                <w:sz w:val="18"/>
                <w:szCs w:val="22"/>
              </w:rPr>
              <w:t xml:space="preserve"> schemat</w:t>
            </w:r>
            <w:r>
              <w:rPr>
                <w:b/>
                <w:bCs/>
                <w:sz w:val="18"/>
                <w:szCs w:val="22"/>
              </w:rPr>
              <w:t>u</w:t>
            </w:r>
            <w:r w:rsidRPr="0095004E">
              <w:rPr>
                <w:b/>
                <w:bCs/>
                <w:sz w:val="18"/>
                <w:szCs w:val="22"/>
              </w:rPr>
              <w:t xml:space="preserve"> pomieszczeń magazynowych w zakładzie cukierniczym</w:t>
            </w:r>
            <w:r>
              <w:rPr>
                <w:b/>
                <w:bCs/>
                <w:sz w:val="18"/>
                <w:szCs w:val="22"/>
              </w:rPr>
              <w:t>.</w:t>
            </w:r>
          </w:p>
          <w:p w:rsidR="00784E1C" w:rsidRPr="002731C0" w:rsidRDefault="00784E1C" w:rsidP="00050C8A">
            <w:pPr>
              <w:spacing w:after="0" w:line="240" w:lineRule="auto"/>
              <w:jc w:val="both"/>
              <w:rPr>
                <w:bCs/>
                <w:sz w:val="18"/>
                <w:szCs w:val="22"/>
              </w:rPr>
            </w:pPr>
            <w:r w:rsidRPr="00E56956">
              <w:rPr>
                <w:bCs/>
                <w:sz w:val="18"/>
                <w:szCs w:val="22"/>
              </w:rPr>
              <w:t>Opracuj schemat pomieszczeń magazynowych w zakładzie cukierniczym, a następnie:</w:t>
            </w:r>
          </w:p>
          <w:p w:rsidR="00784E1C" w:rsidRDefault="00784E1C" w:rsidP="0065034B">
            <w:pPr>
              <w:numPr>
                <w:ilvl w:val="0"/>
                <w:numId w:val="8"/>
              </w:numPr>
              <w:spacing w:after="0" w:line="240" w:lineRule="auto"/>
              <w:ind w:left="426"/>
              <w:jc w:val="both"/>
              <w:rPr>
                <w:bCs/>
                <w:sz w:val="18"/>
                <w:szCs w:val="22"/>
              </w:rPr>
            </w:pPr>
            <w:r w:rsidRPr="00E56956">
              <w:rPr>
                <w:bCs/>
                <w:sz w:val="18"/>
                <w:szCs w:val="22"/>
              </w:rPr>
              <w:t>zaproponuj ich wyposażenie,</w:t>
            </w:r>
          </w:p>
          <w:p w:rsidR="00784E1C" w:rsidRDefault="00784E1C" w:rsidP="0065034B">
            <w:pPr>
              <w:numPr>
                <w:ilvl w:val="0"/>
                <w:numId w:val="8"/>
              </w:numPr>
              <w:spacing w:after="0" w:line="240" w:lineRule="auto"/>
              <w:ind w:left="426"/>
              <w:jc w:val="both"/>
              <w:rPr>
                <w:bCs/>
                <w:sz w:val="18"/>
                <w:szCs w:val="22"/>
              </w:rPr>
            </w:pPr>
            <w:r w:rsidRPr="00E56956">
              <w:rPr>
                <w:bCs/>
                <w:sz w:val="18"/>
                <w:szCs w:val="22"/>
              </w:rPr>
              <w:t>podaj przykłady surowców, materiałów pomocniczych i wyrobów gotowych, które mogą być w nich przechowywane i opisz ich warunki magazynowania,</w:t>
            </w:r>
          </w:p>
          <w:p w:rsidR="00784E1C" w:rsidRDefault="00784E1C" w:rsidP="0065034B">
            <w:pPr>
              <w:numPr>
                <w:ilvl w:val="0"/>
                <w:numId w:val="8"/>
              </w:numPr>
              <w:spacing w:after="0" w:line="240" w:lineRule="auto"/>
              <w:ind w:left="426"/>
              <w:jc w:val="both"/>
              <w:rPr>
                <w:bCs/>
                <w:sz w:val="18"/>
                <w:szCs w:val="22"/>
              </w:rPr>
            </w:pPr>
            <w:r w:rsidRPr="00E56956">
              <w:rPr>
                <w:bCs/>
                <w:sz w:val="18"/>
                <w:szCs w:val="22"/>
              </w:rPr>
              <w:t>określ wymagania higieniczne dotyczące pomieszczeń magazynowych.</w:t>
            </w:r>
          </w:p>
          <w:p w:rsidR="00784E1C" w:rsidRPr="0095004E" w:rsidRDefault="00784E1C" w:rsidP="00050C8A">
            <w:pPr>
              <w:spacing w:after="0" w:line="240" w:lineRule="auto"/>
              <w:jc w:val="both"/>
              <w:rPr>
                <w:bCs/>
                <w:sz w:val="18"/>
                <w:szCs w:val="22"/>
              </w:rPr>
            </w:pPr>
            <w:r w:rsidRPr="0095004E">
              <w:rPr>
                <w:bCs/>
                <w:sz w:val="18"/>
                <w:szCs w:val="22"/>
              </w:rPr>
              <w:t xml:space="preserve">Sporządź </w:t>
            </w:r>
            <w:r w:rsidRPr="0095004E">
              <w:t>schemat</w:t>
            </w:r>
            <w:r w:rsidRPr="0095004E">
              <w:rPr>
                <w:bCs/>
                <w:sz w:val="18"/>
                <w:szCs w:val="22"/>
              </w:rPr>
              <w:t xml:space="preserve"> pomieszczeń magazynowych w zakładzie cukierniczym. Określ wyposażenie pomieszczeń magazynowych oraz wskaż przykładowe surowce, materiały pomocnicze i wyroby gotowe w nich przechowywane oraz wymagania higieniczne panujące w magazynach.</w:t>
            </w:r>
          </w:p>
          <w:p w:rsidR="00784E1C" w:rsidRDefault="00784E1C" w:rsidP="00050C8A">
            <w:pPr>
              <w:spacing w:after="0" w:line="240" w:lineRule="auto"/>
              <w:jc w:val="both"/>
              <w:rPr>
                <w:bCs/>
                <w:sz w:val="18"/>
                <w:szCs w:val="22"/>
              </w:rPr>
            </w:pPr>
            <w:r w:rsidRPr="0095004E">
              <w:rPr>
                <w:sz w:val="18"/>
                <w:szCs w:val="22"/>
              </w:rPr>
              <w:t>Po wykonaniu zadania lider grupy powinien zaprezentować wyniki pracy na forum klasy.</w:t>
            </w:r>
          </w:p>
        </w:tc>
      </w:tr>
      <w:tr w:rsidR="00784E1C" w:rsidRPr="0095004E" w:rsidTr="00050C8A">
        <w:trPr>
          <w:trHeight w:val="419"/>
        </w:trPr>
        <w:tc>
          <w:tcPr>
            <w:tcW w:w="14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84E1C" w:rsidRDefault="00784E1C" w:rsidP="00050C8A">
            <w:pPr>
              <w:autoSpaceDE w:val="0"/>
              <w:autoSpaceDN w:val="0"/>
              <w:adjustRightInd w:val="0"/>
              <w:spacing w:after="0" w:line="240" w:lineRule="auto"/>
              <w:jc w:val="both"/>
              <w:rPr>
                <w:b/>
                <w:bCs/>
                <w:sz w:val="18"/>
                <w:szCs w:val="22"/>
              </w:rPr>
            </w:pPr>
            <w:r w:rsidRPr="0095004E">
              <w:rPr>
                <w:b/>
                <w:bCs/>
                <w:sz w:val="18"/>
                <w:szCs w:val="22"/>
              </w:rPr>
              <w:lastRenderedPageBreak/>
              <w:t>Warunki osiągania efektów kształcenia</w:t>
            </w:r>
            <w:r>
              <w:rPr>
                <w:b/>
                <w:bCs/>
                <w:sz w:val="18"/>
                <w:szCs w:val="22"/>
              </w:rPr>
              <w:t>,</w:t>
            </w:r>
            <w:r w:rsidRPr="0095004E">
              <w:rPr>
                <w:b/>
                <w:bCs/>
                <w:sz w:val="18"/>
                <w:szCs w:val="22"/>
              </w:rPr>
              <w:t xml:space="preserve"> w tym środki dydaktyczne, metody, formy organizacyjne</w:t>
            </w:r>
          </w:p>
          <w:p w:rsidR="00784E1C" w:rsidRDefault="00784E1C" w:rsidP="00050C8A">
            <w:pPr>
              <w:autoSpaceDE w:val="0"/>
              <w:autoSpaceDN w:val="0"/>
              <w:adjustRightInd w:val="0"/>
              <w:spacing w:after="0" w:line="240" w:lineRule="auto"/>
              <w:jc w:val="both"/>
              <w:rPr>
                <w:sz w:val="18"/>
                <w:szCs w:val="18"/>
              </w:rPr>
            </w:pPr>
            <w:r w:rsidRPr="0095004E">
              <w:rPr>
                <w:sz w:val="18"/>
                <w:szCs w:val="22"/>
              </w:rPr>
              <w:t>Zajęcia powinny być prowadzone w pracowni technologicznej wyposażonej w stanowiska:</w:t>
            </w:r>
            <w:r w:rsidRPr="00E56956">
              <w:rPr>
                <w:sz w:val="18"/>
                <w:szCs w:val="18"/>
              </w:rPr>
              <w:t xml:space="preserve">magazynowania i składowania surowców cukierniczych (jedno stanowisko dla trzech uczniów), wyposażone w: chłodziarkę, półki lub regały na przyjmowane surowce i półprodukty cukiernicze, termometr, higrometr i wagę elektroniczną, </w:t>
            </w:r>
            <w:r>
              <w:rPr>
                <w:sz w:val="18"/>
                <w:szCs w:val="18"/>
              </w:rPr>
              <w:t xml:space="preserve">stanowiska </w:t>
            </w:r>
            <w:r w:rsidRPr="00E56956">
              <w:rPr>
                <w:sz w:val="18"/>
                <w:szCs w:val="18"/>
              </w:rPr>
              <w:t>komputerowe (jedno stanowisko dla jednego ucznia), stanowisko komputerowe dla nauczyciela z projektorem multimedialnym</w:t>
            </w:r>
            <w:r>
              <w:rPr>
                <w:sz w:val="18"/>
                <w:szCs w:val="18"/>
              </w:rPr>
              <w:t>.</w:t>
            </w:r>
          </w:p>
          <w:p w:rsidR="00784E1C" w:rsidRPr="0095004E" w:rsidRDefault="00784E1C" w:rsidP="00050C8A">
            <w:pPr>
              <w:spacing w:after="0" w:line="240" w:lineRule="auto"/>
              <w:jc w:val="both"/>
              <w:rPr>
                <w:b/>
                <w:sz w:val="18"/>
                <w:szCs w:val="22"/>
              </w:rPr>
            </w:pPr>
            <w:r w:rsidRPr="0095004E">
              <w:rPr>
                <w:b/>
                <w:sz w:val="18"/>
                <w:szCs w:val="22"/>
              </w:rPr>
              <w:t>Środki dydaktyczne</w:t>
            </w:r>
          </w:p>
          <w:p w:rsidR="00784E1C" w:rsidRDefault="00784E1C" w:rsidP="00050C8A">
            <w:pPr>
              <w:spacing w:after="0" w:line="240" w:lineRule="auto"/>
              <w:jc w:val="both"/>
              <w:rPr>
                <w:b/>
                <w:bCs/>
                <w:sz w:val="18"/>
                <w:szCs w:val="22"/>
              </w:rPr>
            </w:pPr>
            <w:r w:rsidRPr="0095004E">
              <w:rPr>
                <w:sz w:val="18"/>
                <w:szCs w:val="22"/>
              </w:rPr>
              <w:t>Instrukcje do ćwiczeń, przykładowe schematy pomieszczeń w zakładzie cukierniczym, dokumentacja magazynowa, literatura fachowa</w:t>
            </w:r>
            <w:r>
              <w:rPr>
                <w:sz w:val="18"/>
                <w:szCs w:val="22"/>
              </w:rPr>
              <w:t>.</w:t>
            </w:r>
          </w:p>
          <w:p w:rsidR="00784E1C" w:rsidRPr="0095004E" w:rsidRDefault="00784E1C" w:rsidP="00050C8A">
            <w:pPr>
              <w:spacing w:after="0" w:line="240" w:lineRule="auto"/>
              <w:jc w:val="both"/>
              <w:rPr>
                <w:b/>
                <w:bCs/>
                <w:sz w:val="18"/>
                <w:szCs w:val="22"/>
              </w:rPr>
            </w:pPr>
            <w:r w:rsidRPr="0095004E">
              <w:rPr>
                <w:b/>
                <w:bCs/>
                <w:sz w:val="18"/>
                <w:szCs w:val="22"/>
              </w:rPr>
              <w:t>Zalecane metody dydaktyczne</w:t>
            </w:r>
          </w:p>
          <w:p w:rsidR="00784E1C" w:rsidRDefault="00784E1C" w:rsidP="00050C8A">
            <w:pPr>
              <w:spacing w:after="0" w:line="240" w:lineRule="auto"/>
              <w:jc w:val="both"/>
              <w:rPr>
                <w:b/>
                <w:bCs/>
                <w:sz w:val="18"/>
                <w:szCs w:val="22"/>
              </w:rPr>
            </w:pPr>
            <w:r w:rsidRPr="0095004E">
              <w:rPr>
                <w:sz w:val="18"/>
                <w:szCs w:val="22"/>
              </w:rPr>
              <w:t xml:space="preserve">Dział programowy </w:t>
            </w:r>
            <w:r>
              <w:rPr>
                <w:sz w:val="18"/>
                <w:szCs w:val="22"/>
              </w:rPr>
              <w:t>„</w:t>
            </w:r>
            <w:r w:rsidRPr="0095004E">
              <w:rPr>
                <w:sz w:val="18"/>
                <w:szCs w:val="22"/>
              </w:rPr>
              <w:t>Magazynowanie surowców cukierniczych, materiałów pomocniczych i wyrobów gotowych</w:t>
            </w:r>
            <w:r>
              <w:rPr>
                <w:sz w:val="18"/>
                <w:szCs w:val="22"/>
              </w:rPr>
              <w:t>”</w:t>
            </w:r>
            <w:r w:rsidRPr="0095004E">
              <w:rPr>
                <w:sz w:val="18"/>
                <w:szCs w:val="22"/>
              </w:rPr>
              <w:t xml:space="preserve"> wymaga stosowania aktywizujących metod prowadzenia zajęć dydaktycznych, które sprzyjają pogłębianiu zdobytej wiedzy poprzez samodzielne poszukiwanie rozwiązań, komunikowanie się, a niekiedy kreatywne rozwiązani</w:t>
            </w:r>
            <w:r>
              <w:rPr>
                <w:sz w:val="18"/>
                <w:szCs w:val="22"/>
              </w:rPr>
              <w:t>e</w:t>
            </w:r>
            <w:r w:rsidRPr="0095004E">
              <w:rPr>
                <w:sz w:val="18"/>
                <w:szCs w:val="22"/>
              </w:rPr>
              <w:t xml:space="preserve"> problemu. Dzięki takim metodom zostaną w pełni osiągnięte efekty kształcenia, które są niezbędne do wykonywania prac zawodowych.</w:t>
            </w:r>
            <w:r>
              <w:rPr>
                <w:sz w:val="18"/>
                <w:szCs w:val="22"/>
              </w:rPr>
              <w:t xml:space="preserve"> </w:t>
            </w:r>
            <w:r w:rsidRPr="0095004E">
              <w:rPr>
                <w:sz w:val="18"/>
                <w:szCs w:val="22"/>
              </w:rPr>
              <w:t>Dominującą metodą powinna być metoda ćwiczeń praktycznych.</w:t>
            </w:r>
            <w:r w:rsidRPr="0095004E">
              <w:rPr>
                <w:b/>
                <w:bCs/>
                <w:sz w:val="18"/>
                <w:szCs w:val="22"/>
              </w:rPr>
              <w:t>Formy organizacyjne</w:t>
            </w:r>
          </w:p>
          <w:p w:rsidR="00784E1C" w:rsidRPr="0095004E" w:rsidRDefault="00784E1C" w:rsidP="00050C8A">
            <w:pPr>
              <w:spacing w:after="0" w:line="240" w:lineRule="auto"/>
              <w:jc w:val="both"/>
              <w:rPr>
                <w:sz w:val="18"/>
                <w:szCs w:val="22"/>
              </w:rPr>
            </w:pPr>
            <w:r w:rsidRPr="0095004E">
              <w:rPr>
                <w:sz w:val="18"/>
                <w:szCs w:val="22"/>
              </w:rPr>
              <w:t xml:space="preserve">Zajęcia powinny być prowadzone z wykorzystaniem formy organizacyjnej pracy uczniów: grupowej </w:t>
            </w:r>
            <w:r w:rsidRPr="002731C0">
              <w:rPr>
                <w:sz w:val="18"/>
                <w:szCs w:val="18"/>
              </w:rPr>
              <w:t>zróżnicowanej</w:t>
            </w:r>
            <w:r w:rsidRPr="00E56956">
              <w:rPr>
                <w:sz w:val="18"/>
                <w:szCs w:val="18"/>
              </w:rPr>
              <w:t>, w grupach 2</w:t>
            </w:r>
            <w:r>
              <w:rPr>
                <w:sz w:val="18"/>
                <w:szCs w:val="18"/>
              </w:rPr>
              <w:t>–</w:t>
            </w:r>
            <w:r w:rsidRPr="00E56956">
              <w:rPr>
                <w:sz w:val="18"/>
                <w:szCs w:val="18"/>
              </w:rPr>
              <w:t>3</w:t>
            </w:r>
            <w:r>
              <w:rPr>
                <w:sz w:val="18"/>
                <w:szCs w:val="18"/>
              </w:rPr>
              <w:t>-</w:t>
            </w:r>
            <w:r w:rsidRPr="00E56956">
              <w:rPr>
                <w:sz w:val="18"/>
                <w:szCs w:val="18"/>
              </w:rPr>
              <w:t>osobowych.</w:t>
            </w:r>
          </w:p>
        </w:tc>
      </w:tr>
      <w:tr w:rsidR="00784E1C" w:rsidRPr="0095004E" w:rsidTr="00050C8A">
        <w:trPr>
          <w:trHeight w:val="419"/>
        </w:trPr>
        <w:tc>
          <w:tcPr>
            <w:tcW w:w="14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84E1C" w:rsidRPr="0095004E" w:rsidRDefault="00784E1C" w:rsidP="00050C8A">
            <w:pPr>
              <w:spacing w:after="0" w:line="240" w:lineRule="auto"/>
              <w:jc w:val="both"/>
              <w:rPr>
                <w:b/>
                <w:bCs/>
                <w:sz w:val="18"/>
                <w:szCs w:val="22"/>
              </w:rPr>
            </w:pPr>
            <w:r w:rsidRPr="0095004E">
              <w:rPr>
                <w:b/>
                <w:bCs/>
                <w:sz w:val="18"/>
                <w:szCs w:val="22"/>
              </w:rPr>
              <w:t>Propozycje kryteriów oceny i metod sprawdzania efektów kształcenia</w:t>
            </w:r>
          </w:p>
          <w:p w:rsidR="00784E1C" w:rsidRPr="002E7BF0" w:rsidRDefault="00784E1C" w:rsidP="00050C8A">
            <w:pPr>
              <w:tabs>
                <w:tab w:val="left" w:pos="360"/>
              </w:tabs>
              <w:spacing w:after="0" w:line="240" w:lineRule="auto"/>
              <w:jc w:val="both"/>
              <w:rPr>
                <w:sz w:val="18"/>
                <w:szCs w:val="18"/>
              </w:rPr>
            </w:pPr>
            <w:r w:rsidRPr="002E7BF0">
              <w:rPr>
                <w:sz w:val="18"/>
                <w:szCs w:val="18"/>
              </w:rPr>
              <w:t>Sprawdzanie efektów kształcenia będzie przeprowadzone na podstawie prezentacji wykonywanego zadania. W ocenie należy uwzględnić następujące kryteria ogólne: zawartość merytoryczna (projekt pomieszczeń magazynowych w zakładzie cukierniczym, właściwie przypisane wyposażenie, materiały w nich magazynowane i warunki magazynowania oraz opracowanie wykazu warunków klimatycznych).</w:t>
            </w:r>
          </w:p>
          <w:p w:rsidR="00784E1C" w:rsidRPr="0095004E" w:rsidRDefault="00784E1C" w:rsidP="00050C8A">
            <w:pPr>
              <w:tabs>
                <w:tab w:val="left" w:pos="360"/>
              </w:tabs>
              <w:spacing w:after="0" w:line="240" w:lineRule="auto"/>
              <w:jc w:val="both"/>
            </w:pPr>
            <w:r w:rsidRPr="0095004E">
              <w:rPr>
                <w:sz w:val="18"/>
                <w:szCs w:val="22"/>
                <w:lang w:eastAsia="pl-PL"/>
              </w:rPr>
              <w:t>Do oceny osiągnięć edukacyjnych uczących się można również zaproponować przeprowadzenie testu próba pracy.</w:t>
            </w:r>
          </w:p>
          <w:p w:rsidR="00784E1C" w:rsidRPr="0095004E" w:rsidRDefault="00784E1C" w:rsidP="00050C8A">
            <w:pPr>
              <w:tabs>
                <w:tab w:val="left" w:pos="360"/>
              </w:tabs>
              <w:spacing w:after="0" w:line="240" w:lineRule="auto"/>
              <w:jc w:val="both"/>
              <w:rPr>
                <w:color w:val="FF0000"/>
                <w:sz w:val="18"/>
                <w:szCs w:val="22"/>
              </w:rPr>
            </w:pPr>
          </w:p>
        </w:tc>
      </w:tr>
      <w:tr w:rsidR="00784E1C" w:rsidRPr="0095004E" w:rsidTr="00050C8A">
        <w:trPr>
          <w:trHeight w:val="419"/>
        </w:trPr>
        <w:tc>
          <w:tcPr>
            <w:tcW w:w="14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84E1C" w:rsidRPr="0095004E" w:rsidRDefault="00784E1C" w:rsidP="00050C8A">
            <w:pPr>
              <w:spacing w:after="0" w:line="240" w:lineRule="auto"/>
              <w:jc w:val="both"/>
              <w:rPr>
                <w:sz w:val="18"/>
                <w:szCs w:val="22"/>
              </w:rPr>
            </w:pPr>
            <w:r w:rsidRPr="0095004E">
              <w:rPr>
                <w:b/>
                <w:sz w:val="18"/>
                <w:szCs w:val="22"/>
              </w:rPr>
              <w:t xml:space="preserve">Formy indywidualizacji pracy </w:t>
            </w:r>
            <w:r w:rsidRPr="0016719C">
              <w:rPr>
                <w:b/>
                <w:sz w:val="18"/>
                <w:szCs w:val="22"/>
              </w:rPr>
              <w:t>uczniów</w:t>
            </w:r>
            <w:r w:rsidRPr="00E56956">
              <w:rPr>
                <w:b/>
                <w:sz w:val="18"/>
                <w:szCs w:val="22"/>
              </w:rPr>
              <w:t xml:space="preserve"> uwzględniające:</w:t>
            </w:r>
          </w:p>
          <w:p w:rsidR="00784E1C" w:rsidRPr="003E1AE4" w:rsidRDefault="00784E1C" w:rsidP="0065034B">
            <w:pPr>
              <w:pStyle w:val="Akapitzlist"/>
              <w:numPr>
                <w:ilvl w:val="0"/>
                <w:numId w:val="1"/>
              </w:numPr>
              <w:spacing w:after="0" w:line="240" w:lineRule="auto"/>
              <w:jc w:val="both"/>
              <w:rPr>
                <w:rFonts w:cs="Calibri"/>
                <w:sz w:val="18"/>
                <w:szCs w:val="22"/>
              </w:rPr>
            </w:pPr>
            <w:r w:rsidRPr="003E1AE4">
              <w:rPr>
                <w:rFonts w:cs="Calibri"/>
                <w:sz w:val="18"/>
                <w:szCs w:val="22"/>
              </w:rPr>
              <w:t>dostosowanie warunków, środków, metod i form kształcenia do potrzeb ucznia;</w:t>
            </w:r>
          </w:p>
          <w:p w:rsidR="00784E1C" w:rsidRPr="00DD6314" w:rsidRDefault="00784E1C" w:rsidP="0065034B">
            <w:pPr>
              <w:pStyle w:val="Akapitzlist"/>
              <w:numPr>
                <w:ilvl w:val="0"/>
                <w:numId w:val="4"/>
              </w:numPr>
              <w:spacing w:after="60" w:line="240" w:lineRule="auto"/>
              <w:ind w:left="357" w:hanging="357"/>
              <w:jc w:val="both"/>
              <w:rPr>
                <w:rFonts w:cs="Calibri"/>
                <w:sz w:val="18"/>
                <w:szCs w:val="22"/>
              </w:rPr>
            </w:pPr>
            <w:r w:rsidRPr="003E1AE4">
              <w:rPr>
                <w:rFonts w:cs="Calibri"/>
                <w:sz w:val="18"/>
                <w:szCs w:val="22"/>
              </w:rPr>
              <w:t>dostosowanie warunków, środków, metod i form kształcenia do możliwości ucznia.</w:t>
            </w:r>
          </w:p>
        </w:tc>
      </w:tr>
    </w:tbl>
    <w:p w:rsidR="00784E1C" w:rsidRPr="0095004E" w:rsidRDefault="00784E1C" w:rsidP="00784E1C">
      <w:pPr>
        <w:spacing w:after="0" w:line="240" w:lineRule="auto"/>
        <w:jc w:val="both"/>
        <w:rPr>
          <w:b/>
          <w:sz w:val="22"/>
          <w:szCs w:val="22"/>
        </w:rPr>
      </w:pPr>
    </w:p>
    <w:tbl>
      <w:tblPr>
        <w:tblW w:w="14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68"/>
        <w:gridCol w:w="1447"/>
        <w:gridCol w:w="1447"/>
        <w:gridCol w:w="4738"/>
      </w:tblGrid>
      <w:tr w:rsidR="00784E1C" w:rsidRPr="0095004E" w:rsidTr="00050C8A">
        <w:trPr>
          <w:trHeight w:val="271"/>
          <w:tblHeader/>
        </w:trPr>
        <w:tc>
          <w:tcPr>
            <w:tcW w:w="14000" w:type="dxa"/>
            <w:gridSpan w:val="4"/>
            <w:tcBorders>
              <w:top w:val="single" w:sz="4" w:space="0" w:color="auto"/>
              <w:left w:val="single" w:sz="4" w:space="0" w:color="auto"/>
              <w:bottom w:val="single" w:sz="4" w:space="0" w:color="auto"/>
              <w:right w:val="single" w:sz="4" w:space="0" w:color="auto"/>
            </w:tcBorders>
            <w:shd w:val="clear" w:color="auto" w:fill="D9D9D9"/>
          </w:tcPr>
          <w:p w:rsidR="00784E1C" w:rsidRPr="00414200" w:rsidRDefault="00784E1C" w:rsidP="00050C8A">
            <w:pPr>
              <w:spacing w:after="0" w:line="240" w:lineRule="auto"/>
              <w:rPr>
                <w:b/>
              </w:rPr>
            </w:pPr>
            <w:r w:rsidRPr="00E56956">
              <w:rPr>
                <w:b/>
              </w:rPr>
              <w:t>5.2. Konfekcjonowanie i pakownie wyrobów cukierniczych</w:t>
            </w:r>
          </w:p>
        </w:tc>
      </w:tr>
      <w:tr w:rsidR="00784E1C" w:rsidRPr="0095004E" w:rsidTr="00050C8A">
        <w:trPr>
          <w:trHeight w:val="851"/>
        </w:trPr>
        <w:tc>
          <w:tcPr>
            <w:tcW w:w="6368"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Default="00784E1C" w:rsidP="00050C8A">
            <w:pPr>
              <w:spacing w:after="0" w:line="240" w:lineRule="auto"/>
              <w:jc w:val="center"/>
              <w:rPr>
                <w:sz w:val="18"/>
                <w:szCs w:val="22"/>
              </w:rPr>
            </w:pPr>
            <w:r w:rsidRPr="0095004E">
              <w:rPr>
                <w:b/>
                <w:bCs/>
                <w:sz w:val="18"/>
                <w:szCs w:val="22"/>
              </w:rPr>
              <w:t>Uszczegółowione efekty kształcenia</w:t>
            </w:r>
          </w:p>
          <w:p w:rsidR="00784E1C" w:rsidRDefault="00784E1C" w:rsidP="00050C8A">
            <w:pPr>
              <w:spacing w:after="0" w:line="240" w:lineRule="auto"/>
              <w:jc w:val="center"/>
              <w:rPr>
                <w:b/>
                <w:bCs/>
                <w:sz w:val="18"/>
                <w:szCs w:val="22"/>
              </w:rPr>
            </w:pPr>
            <w:r w:rsidRPr="0095004E">
              <w:rPr>
                <w:b/>
                <w:bCs/>
                <w:sz w:val="18"/>
                <w:szCs w:val="22"/>
              </w:rPr>
              <w:t>Uczeń po zrealizowaniu zajęć potrafi</w:t>
            </w:r>
            <w:r>
              <w:rPr>
                <w:b/>
                <w:bCs/>
                <w:sz w:val="18"/>
                <w:szCs w:val="22"/>
              </w:rPr>
              <w:t>:</w:t>
            </w:r>
          </w:p>
          <w:p w:rsidR="00784E1C" w:rsidRDefault="00784E1C" w:rsidP="00050C8A">
            <w:pPr>
              <w:spacing w:after="0" w:line="240" w:lineRule="auto"/>
              <w:jc w:val="center"/>
              <w:rPr>
                <w:sz w:val="18"/>
                <w:szCs w:val="22"/>
              </w:rPr>
            </w:pPr>
          </w:p>
        </w:tc>
        <w:tc>
          <w:tcPr>
            <w:tcW w:w="1447"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sz w:val="18"/>
                <w:szCs w:val="22"/>
              </w:rPr>
            </w:pPr>
            <w:r w:rsidRPr="0095004E">
              <w:rPr>
                <w:b/>
                <w:bCs/>
                <w:sz w:val="18"/>
                <w:szCs w:val="22"/>
              </w:rPr>
              <w:t>Poziom wymagań programowych</w:t>
            </w:r>
          </w:p>
        </w:tc>
        <w:tc>
          <w:tcPr>
            <w:tcW w:w="1447"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sz w:val="18"/>
                <w:szCs w:val="22"/>
              </w:rPr>
            </w:pPr>
            <w:r w:rsidRPr="0095004E">
              <w:rPr>
                <w:b/>
                <w:bCs/>
                <w:sz w:val="18"/>
                <w:szCs w:val="22"/>
              </w:rPr>
              <w:t>Kategoria taksonomiczna</w:t>
            </w:r>
          </w:p>
        </w:tc>
        <w:tc>
          <w:tcPr>
            <w:tcW w:w="4738"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bCs/>
                <w:sz w:val="18"/>
                <w:szCs w:val="22"/>
              </w:rPr>
            </w:pPr>
            <w:r w:rsidRPr="0095004E">
              <w:rPr>
                <w:b/>
                <w:bCs/>
                <w:sz w:val="18"/>
                <w:szCs w:val="22"/>
              </w:rPr>
              <w:t xml:space="preserve">Materiał </w:t>
            </w:r>
            <w:r>
              <w:rPr>
                <w:b/>
                <w:bCs/>
                <w:sz w:val="18"/>
                <w:szCs w:val="22"/>
              </w:rPr>
              <w:t>nauczania</w:t>
            </w: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spacing w:after="0" w:line="240" w:lineRule="auto"/>
              <w:rPr>
                <w:sz w:val="18"/>
                <w:szCs w:val="18"/>
              </w:rPr>
            </w:pPr>
            <w:r w:rsidRPr="00E56956">
              <w:rPr>
                <w:sz w:val="18"/>
                <w:szCs w:val="18"/>
              </w:rPr>
              <w:t>BHP(7)3 zorganizować stanowisko pracy zgodnie z obowiązującymi wymaganiami ergonomii, przepisami bezpieczeństwa i higieny pracy, ochrony przeciwpożarowej i ochrony środowiska;</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spacing w:after="0" w:line="240" w:lineRule="auto"/>
              <w:jc w:val="center"/>
              <w:rPr>
                <w:sz w:val="18"/>
                <w:szCs w:val="18"/>
              </w:rPr>
            </w:pPr>
            <w:r w:rsidRPr="00E56956">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spacing w:after="0" w:line="240" w:lineRule="auto"/>
              <w:jc w:val="center"/>
              <w:rPr>
                <w:sz w:val="18"/>
                <w:szCs w:val="18"/>
              </w:rPr>
            </w:pPr>
            <w:r w:rsidRPr="00E56956">
              <w:rPr>
                <w:sz w:val="18"/>
                <w:szCs w:val="18"/>
              </w:rPr>
              <w:t>C</w:t>
            </w:r>
          </w:p>
        </w:tc>
        <w:tc>
          <w:tcPr>
            <w:tcW w:w="4738" w:type="dxa"/>
            <w:vMerge w:val="restart"/>
            <w:tcBorders>
              <w:top w:val="single" w:sz="4" w:space="0" w:color="auto"/>
              <w:left w:val="single" w:sz="4" w:space="0" w:color="auto"/>
              <w:right w:val="single" w:sz="4" w:space="0" w:color="auto"/>
            </w:tcBorders>
          </w:tcPr>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Pomieszczenia magazynowe w zakładzie cukierniczym.</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Wyposażenie magazynów surowców i materiałów pomocniczych.</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Dokumentacja magazynowa.</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Ocena jakości i organoleptyczna surowców dostarczanych do magazynu w zakładzie cukierniczym.</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Warunki magazynowania surowców cukierniczych i wyrobów gotowych.</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Konfekcjonowanie wyrobów gotowych.</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Przygotowanie do ekspedycji.</w:t>
            </w:r>
          </w:p>
          <w:p w:rsidR="00784E1C" w:rsidRDefault="00784E1C" w:rsidP="0065034B">
            <w:pPr>
              <w:pStyle w:val="Default"/>
              <w:numPr>
                <w:ilvl w:val="0"/>
                <w:numId w:val="5"/>
              </w:numPr>
              <w:ind w:left="227" w:hanging="227"/>
              <w:rPr>
                <w:sz w:val="18"/>
                <w:szCs w:val="22"/>
              </w:rPr>
            </w:pPr>
            <w:r w:rsidRPr="00E56956">
              <w:rPr>
                <w:rFonts w:ascii="Calibri" w:hAnsi="Calibri" w:cs="Calibri"/>
                <w:sz w:val="18"/>
                <w:szCs w:val="22"/>
              </w:rPr>
              <w:lastRenderedPageBreak/>
              <w:t>Zasady bezpieczeństwa i higieny pracy, ochrony przeciwpożarowej i ochrony środowiska w pomieszczeniach magazynach wyrobów gotowych.</w:t>
            </w:r>
          </w:p>
          <w:p w:rsidR="00784E1C"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pStyle w:val="Default"/>
              <w:rPr>
                <w:rFonts w:ascii="Calibri" w:hAnsi="Calibri" w:cs="Calibri"/>
                <w:color w:val="auto"/>
                <w:sz w:val="18"/>
                <w:szCs w:val="18"/>
              </w:rPr>
            </w:pPr>
            <w:r w:rsidRPr="00E56956">
              <w:rPr>
                <w:rFonts w:ascii="Calibri" w:hAnsi="Calibri" w:cs="Calibri"/>
                <w:sz w:val="18"/>
                <w:szCs w:val="18"/>
              </w:rPr>
              <w:t>BHP(8)2 zastosować środki ochrony indywidualnej podczas pracy w zakładach 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spacing w:after="0" w:line="240" w:lineRule="auto"/>
              <w:jc w:val="center"/>
              <w:rPr>
                <w:sz w:val="18"/>
                <w:szCs w:val="18"/>
              </w:rPr>
            </w:pPr>
            <w:r w:rsidRPr="00E56956">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spacing w:after="0" w:line="240" w:lineRule="auto"/>
              <w:jc w:val="center"/>
              <w:rPr>
                <w:sz w:val="18"/>
                <w:szCs w:val="18"/>
              </w:rPr>
            </w:pPr>
            <w:r w:rsidRPr="00E56956">
              <w:rPr>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pStyle w:val="Default"/>
              <w:rPr>
                <w:rFonts w:ascii="Calibri" w:hAnsi="Calibri" w:cs="Calibri"/>
                <w:color w:val="auto"/>
                <w:sz w:val="18"/>
                <w:szCs w:val="18"/>
              </w:rPr>
            </w:pPr>
            <w:r w:rsidRPr="00E56956">
              <w:rPr>
                <w:rFonts w:ascii="Calibri" w:hAnsi="Calibri" w:cs="Calibri"/>
                <w:sz w:val="18"/>
                <w:szCs w:val="18"/>
              </w:rPr>
              <w:t>BHP(10)1 zidentyfikować stan zagrożenia zdrowia i życia pracownika zakładu 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spacing w:after="0" w:line="240" w:lineRule="auto"/>
              <w:jc w:val="center"/>
              <w:rPr>
                <w:sz w:val="18"/>
                <w:szCs w:val="18"/>
              </w:rPr>
            </w:pPr>
            <w:r w:rsidRPr="00E56956">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spacing w:after="0" w:line="240" w:lineRule="auto"/>
              <w:jc w:val="center"/>
              <w:rPr>
                <w:sz w:val="18"/>
                <w:szCs w:val="18"/>
              </w:rPr>
            </w:pPr>
            <w:r w:rsidRPr="00E56956">
              <w:rPr>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pStyle w:val="Default"/>
              <w:rPr>
                <w:rFonts w:ascii="Calibri" w:hAnsi="Calibri" w:cs="Calibri"/>
                <w:color w:val="auto"/>
                <w:sz w:val="18"/>
                <w:szCs w:val="18"/>
              </w:rPr>
            </w:pPr>
            <w:r w:rsidRPr="00E56956">
              <w:rPr>
                <w:rFonts w:ascii="Calibri" w:hAnsi="Calibri" w:cs="Calibri"/>
                <w:sz w:val="18"/>
                <w:szCs w:val="18"/>
              </w:rPr>
              <w:t>BHP(10)2 udzielić pierwszej pomocy w stanach zagrożenia życia i zdrowia</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spacing w:after="0" w:line="240" w:lineRule="auto"/>
              <w:jc w:val="center"/>
              <w:rPr>
                <w:sz w:val="18"/>
                <w:szCs w:val="18"/>
              </w:rPr>
            </w:pPr>
            <w:r w:rsidRPr="00E56956">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spacing w:after="0" w:line="240" w:lineRule="auto"/>
              <w:jc w:val="center"/>
              <w:rPr>
                <w:sz w:val="18"/>
                <w:szCs w:val="18"/>
              </w:rPr>
            </w:pPr>
            <w:r w:rsidRPr="00E56956">
              <w:rPr>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spacing w:after="0" w:line="240" w:lineRule="auto"/>
              <w:rPr>
                <w:sz w:val="18"/>
                <w:szCs w:val="18"/>
              </w:rPr>
            </w:pPr>
            <w:r w:rsidRPr="00E56956">
              <w:rPr>
                <w:sz w:val="18"/>
                <w:szCs w:val="18"/>
              </w:rPr>
              <w:t>BHP(10)3 powiadomić system pomocy medycznej w przypadku sytuacji stanowiącej zagrożenie zdrowia i życia przy wykonywaniu zadań zawodowych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tabs>
                <w:tab w:val="left" w:pos="360"/>
              </w:tabs>
              <w:spacing w:after="0" w:line="240" w:lineRule="auto"/>
              <w:jc w:val="both"/>
              <w:rPr>
                <w:sz w:val="18"/>
                <w:szCs w:val="18"/>
              </w:rPr>
            </w:pPr>
            <w:r w:rsidRPr="00E56956">
              <w:rPr>
                <w:sz w:val="18"/>
                <w:szCs w:val="18"/>
              </w:rPr>
              <w:lastRenderedPageBreak/>
              <w:t>T.4.3(8)1 dobrać urządzenia do konfekcjonowania i pakowania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tabs>
                <w:tab w:val="left" w:pos="360"/>
              </w:tabs>
              <w:spacing w:after="0" w:line="240" w:lineRule="auto"/>
              <w:jc w:val="both"/>
              <w:rPr>
                <w:sz w:val="18"/>
                <w:szCs w:val="18"/>
              </w:rPr>
            </w:pPr>
            <w:r w:rsidRPr="00414200">
              <w:rPr>
                <w:sz w:val="18"/>
                <w:szCs w:val="18"/>
              </w:rPr>
              <w:lastRenderedPageBreak/>
              <w:t>T.4.3(8)2</w:t>
            </w:r>
            <w:r w:rsidRPr="00414200">
              <w:rPr>
                <w:bCs/>
                <w:sz w:val="18"/>
                <w:szCs w:val="18"/>
              </w:rPr>
              <w:t xml:space="preserve"> obsługiwać urządzenia do pakowania i konfekcjonowania wyrobów cukierniczych</w:t>
            </w:r>
            <w:r>
              <w:rPr>
                <w:bCs/>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tabs>
                <w:tab w:val="left" w:pos="360"/>
              </w:tabs>
              <w:spacing w:after="0" w:line="240" w:lineRule="auto"/>
              <w:rPr>
                <w:sz w:val="18"/>
                <w:szCs w:val="18"/>
              </w:rPr>
            </w:pPr>
            <w:r w:rsidRPr="00414200">
              <w:rPr>
                <w:sz w:val="18"/>
                <w:szCs w:val="18"/>
              </w:rPr>
              <w:t>T.4.3(8)3</w:t>
            </w:r>
            <w:r w:rsidRPr="00414200">
              <w:rPr>
                <w:bCs/>
                <w:sz w:val="18"/>
                <w:szCs w:val="18"/>
              </w:rPr>
              <w:t xml:space="preserve"> zastosować zasady konserwacji urządzeń do pakowania i konfekcjonowania wyrobów cukierniczych zgodnie zasadami bhp</w:t>
            </w:r>
            <w:r>
              <w:rPr>
                <w:bCs/>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spacing w:after="0" w:line="240" w:lineRule="auto"/>
              <w:rPr>
                <w:sz w:val="18"/>
                <w:szCs w:val="18"/>
              </w:rPr>
            </w:pPr>
            <w:r w:rsidRPr="00414200">
              <w:rPr>
                <w:sz w:val="18"/>
                <w:szCs w:val="18"/>
              </w:rPr>
              <w:t>T.4.3(9)1 dokonać analizy etapów procesu konfekcjonowania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spacing w:after="0" w:line="240" w:lineRule="auto"/>
              <w:rPr>
                <w:sz w:val="18"/>
                <w:szCs w:val="18"/>
              </w:rPr>
            </w:pPr>
            <w:r w:rsidRPr="00414200">
              <w:rPr>
                <w:sz w:val="18"/>
                <w:szCs w:val="18"/>
              </w:rPr>
              <w:t>T.4.3(9)2 określić warunki prowadzenia procesu konfekcjonowania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pStyle w:val="Default"/>
              <w:rPr>
                <w:rFonts w:ascii="Calibri" w:hAnsi="Calibri" w:cs="Calibri"/>
                <w:bCs/>
                <w:color w:val="auto"/>
                <w:sz w:val="18"/>
                <w:szCs w:val="18"/>
              </w:rPr>
            </w:pPr>
            <w:r w:rsidRPr="00414200">
              <w:rPr>
                <w:rFonts w:ascii="Calibri" w:hAnsi="Calibri" w:cs="Calibri"/>
                <w:color w:val="auto"/>
                <w:sz w:val="18"/>
                <w:szCs w:val="18"/>
              </w:rPr>
              <w:t>T.4.3(9)3 konfekcjonować wyroby cukiernicze</w:t>
            </w:r>
            <w:r>
              <w:rPr>
                <w:rFonts w:ascii="Calibri" w:hAnsi="Calibri" w:cs="Calibri"/>
                <w:color w:val="auto"/>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spacing w:after="0" w:line="240" w:lineRule="auto"/>
              <w:rPr>
                <w:sz w:val="18"/>
                <w:szCs w:val="18"/>
              </w:rPr>
            </w:pPr>
            <w:r w:rsidRPr="00414200">
              <w:rPr>
                <w:sz w:val="18"/>
                <w:szCs w:val="18"/>
              </w:rPr>
              <w:t>T.4.3(10)4 zaproponować urządzenia do przechowywania wyrobów cukierniczych w zakładzie cukierniczym</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spacing w:after="0" w:line="240" w:lineRule="auto"/>
              <w:rPr>
                <w:sz w:val="18"/>
                <w:szCs w:val="18"/>
              </w:rPr>
            </w:pPr>
            <w:r w:rsidRPr="00414200">
              <w:rPr>
                <w:sz w:val="18"/>
                <w:szCs w:val="18"/>
              </w:rPr>
              <w:t>T.4.3(10)5 zastosować urządzenia do przechowywania w zależności od asortymentu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bCs/>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spacing w:after="0" w:line="240" w:lineRule="auto"/>
              <w:rPr>
                <w:sz w:val="18"/>
                <w:szCs w:val="18"/>
              </w:rPr>
            </w:pPr>
            <w:r w:rsidRPr="00414200">
              <w:rPr>
                <w:sz w:val="18"/>
                <w:szCs w:val="18"/>
              </w:rPr>
              <w:t>T.4.3(11)1</w:t>
            </w:r>
            <w:r>
              <w:rPr>
                <w:sz w:val="18"/>
                <w:szCs w:val="18"/>
              </w:rPr>
              <w:t xml:space="preserve"> </w:t>
            </w:r>
            <w:r w:rsidRPr="00414200">
              <w:rPr>
                <w:sz w:val="18"/>
                <w:szCs w:val="18"/>
              </w:rPr>
              <w:t>wykonać czynności związane z konserwacją urządzeń stosownych do przechowywania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bCs/>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tabs>
                <w:tab w:val="left" w:pos="360"/>
              </w:tabs>
              <w:spacing w:after="0" w:line="240" w:lineRule="auto"/>
              <w:rPr>
                <w:sz w:val="18"/>
                <w:szCs w:val="18"/>
              </w:rPr>
            </w:pPr>
            <w:r w:rsidRPr="00414200">
              <w:rPr>
                <w:sz w:val="18"/>
                <w:szCs w:val="18"/>
              </w:rPr>
              <w:t>T.4.3(11)2</w:t>
            </w:r>
            <w:r>
              <w:rPr>
                <w:sz w:val="18"/>
                <w:szCs w:val="18"/>
              </w:rPr>
              <w:t xml:space="preserve"> </w:t>
            </w:r>
            <w:r w:rsidRPr="00414200">
              <w:rPr>
                <w:sz w:val="18"/>
                <w:szCs w:val="18"/>
              </w:rPr>
              <w:t>wykonać czynności związane z obsługą urządzeń stosowanych do przechowywania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bCs/>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spacing w:after="0" w:line="240" w:lineRule="auto"/>
              <w:rPr>
                <w:sz w:val="18"/>
                <w:szCs w:val="18"/>
              </w:rPr>
            </w:pPr>
            <w:r w:rsidRPr="00414200">
              <w:rPr>
                <w:bCs/>
                <w:sz w:val="18"/>
                <w:szCs w:val="18"/>
              </w:rPr>
              <w:t>T.4.3(12)3 dobrać warunki magazynowania wyrobów cukierniczych</w:t>
            </w:r>
            <w:r>
              <w:rPr>
                <w:bCs/>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bCs/>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spacing w:after="0" w:line="240" w:lineRule="auto"/>
              <w:rPr>
                <w:sz w:val="18"/>
                <w:szCs w:val="18"/>
              </w:rPr>
            </w:pPr>
            <w:r w:rsidRPr="00414200">
              <w:rPr>
                <w:sz w:val="18"/>
                <w:szCs w:val="18"/>
              </w:rPr>
              <w:t>T.4.3(12)4 sporządzić dokumentację wysyłkową</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bCs/>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414200" w:rsidRDefault="00784E1C" w:rsidP="00050C8A">
            <w:pPr>
              <w:spacing w:after="0" w:line="240" w:lineRule="auto"/>
              <w:rPr>
                <w:sz w:val="18"/>
                <w:szCs w:val="18"/>
              </w:rPr>
            </w:pPr>
            <w:r w:rsidRPr="00414200">
              <w:rPr>
                <w:sz w:val="18"/>
                <w:szCs w:val="18"/>
              </w:rPr>
              <w:t>T.4.3(12)5 przygotować wyroby cukiernicze do ekspedycji</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414200" w:rsidRDefault="00784E1C" w:rsidP="00050C8A">
            <w:pPr>
              <w:pStyle w:val="Default"/>
              <w:jc w:val="center"/>
              <w:rPr>
                <w:rFonts w:ascii="Calibri" w:hAnsi="Calibri" w:cs="Calibri"/>
                <w:color w:val="auto"/>
                <w:sz w:val="18"/>
                <w:szCs w:val="18"/>
              </w:rPr>
            </w:pPr>
            <w:r w:rsidRPr="00414200">
              <w:rPr>
                <w:rFonts w:ascii="Calibri" w:hAnsi="Calibri" w:cs="Calibri"/>
                <w:color w:val="auto"/>
                <w:sz w:val="18"/>
                <w:szCs w:val="18"/>
              </w:rPr>
              <w:t>C</w:t>
            </w:r>
          </w:p>
        </w:tc>
        <w:tc>
          <w:tcPr>
            <w:tcW w:w="4738" w:type="dxa"/>
            <w:vMerge/>
            <w:tcBorders>
              <w:left w:val="single" w:sz="4" w:space="0" w:color="auto"/>
              <w:right w:val="single" w:sz="4" w:space="0" w:color="auto"/>
            </w:tcBorders>
          </w:tcPr>
          <w:p w:rsidR="00784E1C" w:rsidRPr="0095004E" w:rsidRDefault="00784E1C" w:rsidP="00050C8A">
            <w:pPr>
              <w:spacing w:after="0" w:line="240" w:lineRule="auto"/>
              <w:rPr>
                <w:bCs/>
                <w:sz w:val="18"/>
                <w:szCs w:val="22"/>
              </w:rPr>
            </w:pPr>
          </w:p>
        </w:tc>
      </w:tr>
      <w:tr w:rsidR="00784E1C" w:rsidRPr="0095004E" w:rsidTr="00050C8A">
        <w:trPr>
          <w:trHeight w:val="419"/>
        </w:trPr>
        <w:tc>
          <w:tcPr>
            <w:tcW w:w="14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84E1C" w:rsidRDefault="00784E1C" w:rsidP="00050C8A">
            <w:pPr>
              <w:spacing w:after="0" w:line="240" w:lineRule="auto"/>
              <w:jc w:val="both"/>
              <w:rPr>
                <w:b/>
                <w:bCs/>
                <w:sz w:val="18"/>
                <w:szCs w:val="22"/>
              </w:rPr>
            </w:pPr>
            <w:r w:rsidRPr="0095004E">
              <w:rPr>
                <w:b/>
                <w:bCs/>
                <w:sz w:val="18"/>
                <w:szCs w:val="22"/>
              </w:rPr>
              <w:t>Planowane zadani</w:t>
            </w:r>
            <w:r>
              <w:rPr>
                <w:b/>
                <w:bCs/>
                <w:sz w:val="18"/>
                <w:szCs w:val="22"/>
              </w:rPr>
              <w:t>a</w:t>
            </w:r>
          </w:p>
          <w:p w:rsidR="00784E1C" w:rsidRPr="0095004E" w:rsidRDefault="00784E1C" w:rsidP="00050C8A">
            <w:pPr>
              <w:spacing w:after="0" w:line="240" w:lineRule="auto"/>
              <w:jc w:val="both"/>
              <w:rPr>
                <w:b/>
                <w:bCs/>
                <w:sz w:val="18"/>
                <w:szCs w:val="22"/>
              </w:rPr>
            </w:pPr>
            <w:r>
              <w:rPr>
                <w:b/>
                <w:bCs/>
                <w:sz w:val="18"/>
                <w:szCs w:val="22"/>
              </w:rPr>
              <w:t>Przeprowadzenie procesu konfekcjonowania wyrobów cukierniczych.</w:t>
            </w:r>
          </w:p>
          <w:p w:rsidR="00784E1C" w:rsidRPr="0095004E" w:rsidRDefault="00784E1C" w:rsidP="00050C8A">
            <w:pPr>
              <w:pStyle w:val="Default"/>
              <w:jc w:val="both"/>
              <w:rPr>
                <w:rFonts w:ascii="Calibri" w:hAnsi="Calibri" w:cs="Calibri"/>
                <w:color w:val="auto"/>
                <w:sz w:val="18"/>
                <w:szCs w:val="22"/>
              </w:rPr>
            </w:pPr>
            <w:r w:rsidRPr="0095004E">
              <w:rPr>
                <w:rFonts w:ascii="Calibri" w:hAnsi="Calibri" w:cs="Calibri"/>
                <w:color w:val="auto"/>
                <w:sz w:val="18"/>
                <w:szCs w:val="22"/>
              </w:rPr>
              <w:t>Przeprowadź proces konfekcjonowania wyrobów cukierniczych i dobierz sposób pakowania.</w:t>
            </w:r>
          </w:p>
          <w:p w:rsidR="00784E1C" w:rsidRPr="0095004E" w:rsidRDefault="00784E1C" w:rsidP="00050C8A">
            <w:pPr>
              <w:pStyle w:val="Default"/>
              <w:jc w:val="both"/>
              <w:rPr>
                <w:rFonts w:ascii="Calibri" w:hAnsi="Calibri" w:cs="Calibri"/>
                <w:color w:val="auto"/>
                <w:sz w:val="18"/>
                <w:szCs w:val="22"/>
              </w:rPr>
            </w:pPr>
            <w:r w:rsidRPr="0095004E">
              <w:rPr>
                <w:rFonts w:ascii="Calibri" w:hAnsi="Calibri" w:cs="Calibri"/>
                <w:color w:val="auto"/>
                <w:sz w:val="18"/>
                <w:szCs w:val="22"/>
              </w:rPr>
              <w:t>Dobierz sposób konfekcjonowania i pakowania babki piaskowej.</w:t>
            </w:r>
          </w:p>
          <w:p w:rsidR="00784E1C" w:rsidRPr="0095004E" w:rsidRDefault="00784E1C" w:rsidP="00050C8A">
            <w:pPr>
              <w:spacing w:after="0" w:line="240" w:lineRule="auto"/>
              <w:rPr>
                <w:sz w:val="18"/>
                <w:szCs w:val="22"/>
              </w:rPr>
            </w:pPr>
            <w:r w:rsidRPr="0095004E">
              <w:rPr>
                <w:sz w:val="18"/>
                <w:szCs w:val="22"/>
              </w:rPr>
              <w:t>Zadanie należy wykonywać samodzielnie.</w:t>
            </w:r>
          </w:p>
        </w:tc>
      </w:tr>
      <w:tr w:rsidR="00784E1C" w:rsidRPr="0095004E" w:rsidTr="00050C8A">
        <w:trPr>
          <w:trHeight w:val="419"/>
        </w:trPr>
        <w:tc>
          <w:tcPr>
            <w:tcW w:w="14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84E1C" w:rsidRDefault="00784E1C" w:rsidP="00050C8A">
            <w:pPr>
              <w:autoSpaceDE w:val="0"/>
              <w:autoSpaceDN w:val="0"/>
              <w:adjustRightInd w:val="0"/>
              <w:spacing w:after="0" w:line="240" w:lineRule="auto"/>
              <w:jc w:val="both"/>
              <w:rPr>
                <w:b/>
                <w:bCs/>
                <w:sz w:val="18"/>
                <w:szCs w:val="18"/>
              </w:rPr>
            </w:pPr>
            <w:r w:rsidRPr="004947E2">
              <w:rPr>
                <w:b/>
                <w:bCs/>
                <w:sz w:val="18"/>
                <w:szCs w:val="18"/>
              </w:rPr>
              <w:t>Warunki osiągania efektów kształcenia</w:t>
            </w:r>
            <w:r>
              <w:rPr>
                <w:b/>
                <w:bCs/>
                <w:sz w:val="18"/>
                <w:szCs w:val="18"/>
              </w:rPr>
              <w:t>,</w:t>
            </w:r>
            <w:r w:rsidRPr="004947E2">
              <w:rPr>
                <w:b/>
                <w:bCs/>
                <w:sz w:val="18"/>
                <w:szCs w:val="18"/>
              </w:rPr>
              <w:t xml:space="preserve"> w tym środki dydaktyczne, metody, formy organizacyjne</w:t>
            </w:r>
          </w:p>
          <w:p w:rsidR="00784E1C" w:rsidRPr="00DD6314" w:rsidRDefault="00784E1C" w:rsidP="00050C8A">
            <w:pPr>
              <w:keepNext/>
              <w:autoSpaceDE w:val="0"/>
              <w:autoSpaceDN w:val="0"/>
              <w:adjustRightInd w:val="0"/>
              <w:spacing w:after="0" w:line="240" w:lineRule="auto"/>
              <w:jc w:val="both"/>
              <w:rPr>
                <w:sz w:val="18"/>
                <w:szCs w:val="18"/>
              </w:rPr>
            </w:pPr>
            <w:r w:rsidRPr="004947E2">
              <w:rPr>
                <w:sz w:val="18"/>
                <w:szCs w:val="18"/>
              </w:rPr>
              <w:t>Zajęcia powinny być prowadzone w pracowni technologicznej wyposażonej w stanowiska:</w:t>
            </w:r>
            <w:r w:rsidRPr="00E56956">
              <w:rPr>
                <w:sz w:val="18"/>
                <w:szCs w:val="18"/>
              </w:rPr>
              <w:t xml:space="preserve">stanowisko schładzania, krojenia i pakowania wyrobów gotowych wyposażone w: regały, krajalnicę, pakowarkę, zgrzewarkę, metkownicę, zestawy opakowań; </w:t>
            </w:r>
            <w:r>
              <w:rPr>
                <w:sz w:val="18"/>
                <w:szCs w:val="18"/>
              </w:rPr>
              <w:t xml:space="preserve">stanowiska </w:t>
            </w:r>
            <w:r w:rsidRPr="00E56956">
              <w:rPr>
                <w:sz w:val="18"/>
                <w:szCs w:val="18"/>
              </w:rPr>
              <w:t>komputerowe (jedno stanowisko dla jednego ucznia), stanowisko komputerowe dla nauczyciela z projektorem multimedialnym</w:t>
            </w:r>
            <w:r>
              <w:rPr>
                <w:sz w:val="18"/>
                <w:szCs w:val="18"/>
              </w:rPr>
              <w:t>.</w:t>
            </w:r>
          </w:p>
          <w:p w:rsidR="00784E1C" w:rsidRPr="004947E2" w:rsidRDefault="00784E1C" w:rsidP="00050C8A">
            <w:pPr>
              <w:spacing w:after="0" w:line="240" w:lineRule="auto"/>
              <w:jc w:val="both"/>
              <w:rPr>
                <w:b/>
                <w:sz w:val="18"/>
                <w:szCs w:val="18"/>
              </w:rPr>
            </w:pPr>
            <w:r w:rsidRPr="004947E2">
              <w:rPr>
                <w:b/>
                <w:sz w:val="18"/>
                <w:szCs w:val="18"/>
              </w:rPr>
              <w:t>Środki dydaktyczne</w:t>
            </w:r>
          </w:p>
          <w:p w:rsidR="00784E1C" w:rsidRPr="003E1AE4" w:rsidRDefault="00784E1C" w:rsidP="00050C8A">
            <w:pPr>
              <w:pStyle w:val="Zwykytekst"/>
              <w:jc w:val="both"/>
              <w:rPr>
                <w:rFonts w:ascii="Calibri" w:hAnsi="Calibri" w:cs="Calibri"/>
                <w:sz w:val="18"/>
                <w:szCs w:val="18"/>
                <w:lang w:eastAsia="pl-PL"/>
              </w:rPr>
            </w:pPr>
            <w:r w:rsidRPr="003E1AE4">
              <w:rPr>
                <w:rFonts w:ascii="Calibri" w:hAnsi="Calibri" w:cs="Calibri"/>
                <w:sz w:val="18"/>
                <w:szCs w:val="18"/>
                <w:lang w:eastAsia="pl-PL"/>
              </w:rPr>
              <w:t>Instrukcje do ćwiczeń, czasopisma branżowe, surowce cukiernicze i gotowe wyroby, czasopisma branżowe, katalogi, filmy i prezentacje multimedialne dotyczące konfekcjonowania wyrobów cukierniczych z uwzględnieniem maszyn i urządzeń służących do konfekcjonowania i pakowania, opakowania do wyrobów cukierniczych, literatura fachowa.</w:t>
            </w:r>
          </w:p>
          <w:p w:rsidR="00784E1C" w:rsidRPr="004947E2" w:rsidRDefault="00784E1C" w:rsidP="00050C8A">
            <w:pPr>
              <w:spacing w:after="0" w:line="240" w:lineRule="auto"/>
              <w:jc w:val="both"/>
              <w:rPr>
                <w:b/>
                <w:bCs/>
                <w:sz w:val="18"/>
                <w:szCs w:val="18"/>
              </w:rPr>
            </w:pPr>
            <w:r w:rsidRPr="004947E2">
              <w:rPr>
                <w:b/>
                <w:bCs/>
                <w:sz w:val="18"/>
                <w:szCs w:val="18"/>
              </w:rPr>
              <w:t>Zalecane metody dydaktyczne</w:t>
            </w:r>
          </w:p>
          <w:p w:rsidR="00784E1C" w:rsidRPr="004947E2" w:rsidRDefault="00784E1C" w:rsidP="00050C8A">
            <w:pPr>
              <w:spacing w:after="0" w:line="240" w:lineRule="auto"/>
              <w:jc w:val="both"/>
              <w:rPr>
                <w:b/>
                <w:bCs/>
                <w:sz w:val="18"/>
                <w:szCs w:val="18"/>
              </w:rPr>
            </w:pPr>
            <w:r w:rsidRPr="00E56956">
              <w:rPr>
                <w:sz w:val="18"/>
                <w:szCs w:val="18"/>
              </w:rPr>
              <w:t xml:space="preserve">Dział programowy </w:t>
            </w:r>
            <w:r w:rsidRPr="004947E2">
              <w:rPr>
                <w:sz w:val="18"/>
                <w:szCs w:val="18"/>
              </w:rPr>
              <w:t>„Konfekcjonowanie i pakownie wyrobów cukierniczych</w:t>
            </w:r>
            <w:r>
              <w:rPr>
                <w:sz w:val="18"/>
                <w:szCs w:val="18"/>
              </w:rPr>
              <w:t>”</w:t>
            </w:r>
            <w:r w:rsidRPr="004947E2">
              <w:rPr>
                <w:sz w:val="18"/>
                <w:szCs w:val="18"/>
              </w:rPr>
              <w:t xml:space="preserve"> wymaga stosowania aktywizujących metod prowadzenia zajęć dydaktycznych. Dzięki takim metodom zostaną w pełni osiągnięte efekty kształcenia, które są niezbędne do wykonywania prac zawodowych. Dominującymi metodami powinny być np.</w:t>
            </w:r>
            <w:r>
              <w:rPr>
                <w:sz w:val="18"/>
                <w:szCs w:val="18"/>
              </w:rPr>
              <w:t>:</w:t>
            </w:r>
            <w:r w:rsidRPr="004947E2">
              <w:rPr>
                <w:sz w:val="18"/>
                <w:szCs w:val="18"/>
              </w:rPr>
              <w:t xml:space="preserve"> metoda projekt</w:t>
            </w:r>
            <w:r>
              <w:rPr>
                <w:sz w:val="18"/>
                <w:szCs w:val="18"/>
              </w:rPr>
              <w:t>u</w:t>
            </w:r>
            <w:r w:rsidRPr="004947E2">
              <w:rPr>
                <w:sz w:val="18"/>
                <w:szCs w:val="18"/>
              </w:rPr>
              <w:t xml:space="preserve"> i ćwiczeń praktycznych.</w:t>
            </w:r>
            <w:r w:rsidRPr="004947E2">
              <w:rPr>
                <w:b/>
                <w:bCs/>
                <w:sz w:val="18"/>
                <w:szCs w:val="18"/>
              </w:rPr>
              <w:t xml:space="preserve">Formy </w:t>
            </w:r>
            <w:r w:rsidRPr="004947E2">
              <w:rPr>
                <w:b/>
                <w:bCs/>
                <w:sz w:val="18"/>
                <w:szCs w:val="18"/>
              </w:rPr>
              <w:lastRenderedPageBreak/>
              <w:t>organizacyjne</w:t>
            </w:r>
          </w:p>
          <w:p w:rsidR="00784E1C" w:rsidRPr="004947E2" w:rsidRDefault="00784E1C" w:rsidP="00050C8A">
            <w:pPr>
              <w:spacing w:after="0" w:line="240" w:lineRule="auto"/>
              <w:jc w:val="both"/>
              <w:rPr>
                <w:b/>
                <w:bCs/>
                <w:sz w:val="18"/>
                <w:szCs w:val="18"/>
              </w:rPr>
            </w:pPr>
            <w:r w:rsidRPr="004947E2">
              <w:rPr>
                <w:sz w:val="18"/>
                <w:szCs w:val="18"/>
              </w:rPr>
              <w:t>Zajęcia powinny być prowadzone z wykorzystaniem formy organizacyjnej pracy uczniów: indywidualnej zróżnicowanej.</w:t>
            </w:r>
            <w:r w:rsidRPr="00E56956">
              <w:rPr>
                <w:sz w:val="18"/>
                <w:szCs w:val="18"/>
              </w:rPr>
              <w:t xml:space="preserve"> Zajęcia praktyczne powinny być przeprowadzane w grupach maksymalnie 15</w:t>
            </w:r>
            <w:r>
              <w:rPr>
                <w:sz w:val="18"/>
                <w:szCs w:val="18"/>
              </w:rPr>
              <w:t>-</w:t>
            </w:r>
            <w:r w:rsidRPr="00E56956">
              <w:rPr>
                <w:sz w:val="18"/>
                <w:szCs w:val="18"/>
              </w:rPr>
              <w:t>osobowych.</w:t>
            </w:r>
          </w:p>
        </w:tc>
      </w:tr>
      <w:tr w:rsidR="00784E1C" w:rsidRPr="0095004E" w:rsidTr="00050C8A">
        <w:trPr>
          <w:trHeight w:val="419"/>
        </w:trPr>
        <w:tc>
          <w:tcPr>
            <w:tcW w:w="14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84E1C" w:rsidRPr="0095004E" w:rsidRDefault="00784E1C" w:rsidP="00050C8A">
            <w:pPr>
              <w:spacing w:after="0" w:line="240" w:lineRule="auto"/>
              <w:jc w:val="both"/>
              <w:rPr>
                <w:b/>
                <w:bCs/>
                <w:sz w:val="18"/>
                <w:szCs w:val="22"/>
              </w:rPr>
            </w:pPr>
            <w:r w:rsidRPr="0095004E">
              <w:rPr>
                <w:b/>
                <w:bCs/>
                <w:sz w:val="18"/>
                <w:szCs w:val="22"/>
              </w:rPr>
              <w:lastRenderedPageBreak/>
              <w:t>Propozycje kryteriów oceny i metod sprawdzania efektów kształcenia</w:t>
            </w:r>
          </w:p>
          <w:p w:rsidR="00784E1C" w:rsidRPr="004947E2" w:rsidRDefault="00784E1C" w:rsidP="00050C8A">
            <w:pPr>
              <w:spacing w:after="0" w:line="240" w:lineRule="auto"/>
              <w:jc w:val="both"/>
              <w:rPr>
                <w:sz w:val="18"/>
                <w:szCs w:val="18"/>
              </w:rPr>
            </w:pPr>
            <w:r w:rsidRPr="0095004E">
              <w:rPr>
                <w:sz w:val="18"/>
                <w:szCs w:val="22"/>
              </w:rPr>
              <w:t xml:space="preserve">Sprawdzanie efektów kształcenia będzie przeprowadzone na podstawie prezentacji wykonywanego </w:t>
            </w:r>
            <w:r w:rsidRPr="004947E2">
              <w:rPr>
                <w:sz w:val="18"/>
                <w:szCs w:val="18"/>
              </w:rPr>
              <w:t xml:space="preserve">zadania. W ocenie należy uwzględnić następujące kryteria ogólne: zawartość merytoryczna (prawidłowo przeprowadzony proces konfekcjonowania i właściwie dobrane opakowanie do </w:t>
            </w:r>
            <w:r w:rsidRPr="00E56956">
              <w:rPr>
                <w:sz w:val="18"/>
                <w:szCs w:val="18"/>
              </w:rPr>
              <w:t>wyrobów cukierniczych</w:t>
            </w:r>
            <w:r w:rsidRPr="004947E2">
              <w:rPr>
                <w:sz w:val="18"/>
                <w:szCs w:val="18"/>
              </w:rPr>
              <w:t>).</w:t>
            </w:r>
          </w:p>
          <w:p w:rsidR="00784E1C" w:rsidRPr="0095004E" w:rsidRDefault="00784E1C" w:rsidP="00050C8A">
            <w:pPr>
              <w:spacing w:after="0" w:line="240" w:lineRule="auto"/>
              <w:jc w:val="both"/>
              <w:rPr>
                <w:b/>
                <w:bCs/>
                <w:sz w:val="18"/>
                <w:szCs w:val="22"/>
              </w:rPr>
            </w:pPr>
            <w:r w:rsidRPr="004947E2">
              <w:rPr>
                <w:sz w:val="18"/>
                <w:szCs w:val="18"/>
                <w:lang w:eastAsia="pl-PL"/>
              </w:rPr>
              <w:t>Do oceny osiągnięć edukacyjnych uczących się można również zaproponować przeprowadzenie testu wielokrotnego</w:t>
            </w:r>
            <w:r w:rsidRPr="0095004E">
              <w:rPr>
                <w:sz w:val="18"/>
                <w:szCs w:val="22"/>
                <w:lang w:eastAsia="pl-PL"/>
              </w:rPr>
              <w:t xml:space="preserve"> wyboru.</w:t>
            </w:r>
          </w:p>
        </w:tc>
      </w:tr>
      <w:tr w:rsidR="00784E1C" w:rsidRPr="0095004E" w:rsidTr="00050C8A">
        <w:trPr>
          <w:trHeight w:val="419"/>
        </w:trPr>
        <w:tc>
          <w:tcPr>
            <w:tcW w:w="14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84E1C" w:rsidRPr="0095004E" w:rsidRDefault="00784E1C" w:rsidP="00050C8A">
            <w:pPr>
              <w:spacing w:after="0" w:line="240" w:lineRule="auto"/>
              <w:jc w:val="both"/>
              <w:rPr>
                <w:sz w:val="18"/>
                <w:szCs w:val="22"/>
              </w:rPr>
            </w:pPr>
            <w:r w:rsidRPr="0095004E">
              <w:rPr>
                <w:b/>
                <w:sz w:val="18"/>
                <w:szCs w:val="22"/>
              </w:rPr>
              <w:t xml:space="preserve">Formy indywidualizacji pracy </w:t>
            </w:r>
            <w:r w:rsidRPr="004947E2">
              <w:rPr>
                <w:b/>
                <w:sz w:val="18"/>
                <w:szCs w:val="22"/>
              </w:rPr>
              <w:t>uczniów</w:t>
            </w:r>
            <w:r w:rsidRPr="00E56956">
              <w:rPr>
                <w:b/>
                <w:sz w:val="18"/>
                <w:szCs w:val="22"/>
              </w:rPr>
              <w:t xml:space="preserve"> uwzględniające:</w:t>
            </w:r>
          </w:p>
          <w:p w:rsidR="00784E1C" w:rsidRPr="003E1AE4" w:rsidRDefault="00784E1C" w:rsidP="0065034B">
            <w:pPr>
              <w:pStyle w:val="Akapitzlist"/>
              <w:numPr>
                <w:ilvl w:val="0"/>
                <w:numId w:val="1"/>
              </w:numPr>
              <w:spacing w:after="0" w:line="240" w:lineRule="auto"/>
              <w:jc w:val="both"/>
              <w:rPr>
                <w:rFonts w:cs="Calibri"/>
                <w:sz w:val="18"/>
                <w:szCs w:val="22"/>
              </w:rPr>
            </w:pPr>
            <w:r w:rsidRPr="003E1AE4">
              <w:rPr>
                <w:rFonts w:cs="Calibri"/>
                <w:sz w:val="18"/>
                <w:szCs w:val="22"/>
              </w:rPr>
              <w:t>dostosowanie warunków, środków, metod i form kształcenia do potrzeb ucznia;</w:t>
            </w:r>
          </w:p>
          <w:p w:rsidR="00784E1C" w:rsidRPr="003E1AE4" w:rsidRDefault="00784E1C" w:rsidP="0065034B">
            <w:pPr>
              <w:pStyle w:val="Akapitzlist"/>
              <w:numPr>
                <w:ilvl w:val="0"/>
                <w:numId w:val="1"/>
              </w:numPr>
              <w:spacing w:after="0" w:line="240" w:lineRule="auto"/>
              <w:jc w:val="both"/>
              <w:rPr>
                <w:rFonts w:cs="Calibri"/>
                <w:sz w:val="18"/>
                <w:szCs w:val="22"/>
              </w:rPr>
            </w:pPr>
            <w:r w:rsidRPr="003E1AE4">
              <w:rPr>
                <w:rFonts w:cs="Calibri"/>
                <w:sz w:val="18"/>
                <w:szCs w:val="22"/>
              </w:rPr>
              <w:t>dostosowanie warunków, środków, metod i form kształcenia do możliwości ucznia.</w:t>
            </w:r>
          </w:p>
          <w:p w:rsidR="00784E1C" w:rsidRPr="003E1AE4" w:rsidRDefault="00784E1C" w:rsidP="0065034B">
            <w:pPr>
              <w:pStyle w:val="Akapitzlist"/>
              <w:numPr>
                <w:ilvl w:val="0"/>
                <w:numId w:val="1"/>
              </w:numPr>
              <w:spacing w:after="0" w:line="240" w:lineRule="auto"/>
              <w:jc w:val="both"/>
              <w:rPr>
                <w:rFonts w:cs="Calibri"/>
                <w:sz w:val="18"/>
                <w:szCs w:val="22"/>
              </w:rPr>
            </w:pPr>
            <w:r w:rsidRPr="003E1AE4">
              <w:rPr>
                <w:rFonts w:cs="Calibri"/>
                <w:sz w:val="18"/>
                <w:szCs w:val="22"/>
              </w:rPr>
              <w:t>dostosowanie warunków, środków, metod i form kształcenia do możliwości ucznia.</w:t>
            </w:r>
          </w:p>
        </w:tc>
      </w:tr>
    </w:tbl>
    <w:p w:rsidR="00784E1C" w:rsidRDefault="00784E1C" w:rsidP="00784E1C">
      <w:pPr>
        <w:spacing w:after="0" w:line="240" w:lineRule="auto"/>
        <w:jc w:val="both"/>
        <w:rPr>
          <w:b/>
          <w:sz w:val="22"/>
          <w:szCs w:val="22"/>
        </w:rPr>
      </w:pPr>
    </w:p>
    <w:p w:rsidR="00784E1C" w:rsidRDefault="00784E1C" w:rsidP="0065034B">
      <w:pPr>
        <w:pStyle w:val="Nagwek2"/>
        <w:numPr>
          <w:ilvl w:val="0"/>
          <w:numId w:val="6"/>
        </w:numPr>
        <w:rPr>
          <w:b w:val="0"/>
          <w:bCs w:val="0"/>
          <w:sz w:val="22"/>
          <w:szCs w:val="22"/>
        </w:rPr>
      </w:pPr>
      <w:r w:rsidRPr="00E56956">
        <w:rPr>
          <w:b w:val="0"/>
          <w:sz w:val="22"/>
          <w:szCs w:val="22"/>
        </w:rPr>
        <w:br w:type="page"/>
      </w:r>
      <w:bookmarkStart w:id="1" w:name="_Toc337735880"/>
      <w:bookmarkStart w:id="2" w:name="_Toc337735881"/>
      <w:bookmarkStart w:id="3" w:name="_Toc337735882"/>
      <w:bookmarkStart w:id="4" w:name="_Toc337735883"/>
      <w:bookmarkStart w:id="5" w:name="_Toc337735884"/>
      <w:bookmarkStart w:id="6" w:name="_Toc337735885"/>
      <w:bookmarkStart w:id="7" w:name="_Toc337735886"/>
      <w:bookmarkStart w:id="8" w:name="_Toc337735887"/>
      <w:bookmarkStart w:id="9" w:name="_Toc337735888"/>
      <w:bookmarkStart w:id="10" w:name="_Toc337735889"/>
      <w:bookmarkEnd w:id="1"/>
      <w:bookmarkEnd w:id="2"/>
      <w:bookmarkEnd w:id="3"/>
      <w:bookmarkEnd w:id="4"/>
      <w:bookmarkEnd w:id="5"/>
      <w:bookmarkEnd w:id="6"/>
      <w:bookmarkEnd w:id="7"/>
      <w:bookmarkEnd w:id="8"/>
      <w:bookmarkEnd w:id="9"/>
      <w:r w:rsidRPr="00E56956">
        <w:rPr>
          <w:rFonts w:ascii="Calibri" w:hAnsi="Calibri" w:cs="Calibri"/>
          <w:i w:val="0"/>
          <w:sz w:val="22"/>
          <w:szCs w:val="22"/>
        </w:rPr>
        <w:lastRenderedPageBreak/>
        <w:t>Procesy produkcji wyrobów cukierniczych</w:t>
      </w:r>
      <w:bookmarkEnd w:id="10"/>
    </w:p>
    <w:p w:rsidR="00784E1C" w:rsidRDefault="00784E1C" w:rsidP="0065034B">
      <w:pPr>
        <w:numPr>
          <w:ilvl w:val="1"/>
          <w:numId w:val="6"/>
        </w:numPr>
        <w:spacing w:after="0" w:line="240" w:lineRule="auto"/>
      </w:pPr>
      <w:r w:rsidRPr="00E56956">
        <w:t>Przygotowanie produkcji cukierniczej</w:t>
      </w:r>
    </w:p>
    <w:p w:rsidR="00784E1C" w:rsidRDefault="00784E1C" w:rsidP="0065034B">
      <w:pPr>
        <w:numPr>
          <w:ilvl w:val="1"/>
          <w:numId w:val="6"/>
        </w:numPr>
        <w:spacing w:after="0" w:line="240" w:lineRule="auto"/>
      </w:pPr>
      <w:r w:rsidRPr="00EB4842">
        <w:t>Produkcja półproduktów i wyrobów gotowych cukierniczych</w:t>
      </w:r>
    </w:p>
    <w:p w:rsidR="00784E1C" w:rsidRDefault="00784E1C" w:rsidP="0065034B">
      <w:pPr>
        <w:numPr>
          <w:ilvl w:val="1"/>
          <w:numId w:val="6"/>
        </w:numPr>
        <w:spacing w:after="0" w:line="240" w:lineRule="auto"/>
      </w:pPr>
      <w:r w:rsidRPr="00EB4842">
        <w:t>Dekorowanie wyrobów cukierniczych</w:t>
      </w:r>
    </w:p>
    <w:tbl>
      <w:tblPr>
        <w:tblW w:w="141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68"/>
        <w:gridCol w:w="1447"/>
        <w:gridCol w:w="1447"/>
        <w:gridCol w:w="4880"/>
      </w:tblGrid>
      <w:tr w:rsidR="00784E1C" w:rsidRPr="0095004E" w:rsidTr="00050C8A">
        <w:trPr>
          <w:trHeight w:val="271"/>
          <w:tblHeader/>
        </w:trPr>
        <w:tc>
          <w:tcPr>
            <w:tcW w:w="14142" w:type="dxa"/>
            <w:gridSpan w:val="4"/>
            <w:tcBorders>
              <w:top w:val="single" w:sz="4" w:space="0" w:color="auto"/>
              <w:left w:val="single" w:sz="4" w:space="0" w:color="auto"/>
              <w:bottom w:val="single" w:sz="4" w:space="0" w:color="auto"/>
              <w:right w:val="single" w:sz="4" w:space="0" w:color="auto"/>
            </w:tcBorders>
            <w:shd w:val="clear" w:color="auto" w:fill="D9D9D9"/>
          </w:tcPr>
          <w:p w:rsidR="00784E1C" w:rsidRPr="00EB4842" w:rsidRDefault="00784E1C" w:rsidP="00050C8A">
            <w:pPr>
              <w:spacing w:after="0" w:line="240" w:lineRule="auto"/>
              <w:rPr>
                <w:b/>
              </w:rPr>
            </w:pPr>
            <w:r w:rsidRPr="00E56956">
              <w:rPr>
                <w:b/>
              </w:rPr>
              <w:t>6.1. Przygotowanie produkcji cukierniczej</w:t>
            </w:r>
          </w:p>
        </w:tc>
      </w:tr>
      <w:tr w:rsidR="00784E1C" w:rsidRPr="0095004E" w:rsidTr="00050C8A">
        <w:trPr>
          <w:trHeight w:val="851"/>
        </w:trPr>
        <w:tc>
          <w:tcPr>
            <w:tcW w:w="6368"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Default="00784E1C" w:rsidP="00050C8A">
            <w:pPr>
              <w:spacing w:after="0" w:line="240" w:lineRule="auto"/>
              <w:jc w:val="center"/>
              <w:rPr>
                <w:sz w:val="18"/>
                <w:szCs w:val="22"/>
              </w:rPr>
            </w:pPr>
            <w:r w:rsidRPr="0095004E">
              <w:rPr>
                <w:b/>
                <w:bCs/>
                <w:sz w:val="18"/>
                <w:szCs w:val="22"/>
              </w:rPr>
              <w:t>Uszczegółowione efekty kształcenia</w:t>
            </w:r>
          </w:p>
          <w:p w:rsidR="00784E1C" w:rsidRDefault="00784E1C" w:rsidP="00050C8A">
            <w:pPr>
              <w:spacing w:after="0" w:line="240" w:lineRule="auto"/>
              <w:jc w:val="center"/>
              <w:rPr>
                <w:b/>
                <w:bCs/>
                <w:sz w:val="18"/>
                <w:szCs w:val="22"/>
              </w:rPr>
            </w:pPr>
            <w:r w:rsidRPr="0095004E">
              <w:rPr>
                <w:b/>
                <w:bCs/>
                <w:sz w:val="18"/>
                <w:szCs w:val="22"/>
              </w:rPr>
              <w:t>Uczeń po zrealizowaniu zajęć potrafi</w:t>
            </w:r>
            <w:r>
              <w:rPr>
                <w:b/>
                <w:bCs/>
                <w:sz w:val="18"/>
                <w:szCs w:val="22"/>
              </w:rPr>
              <w:t>:</w:t>
            </w:r>
          </w:p>
          <w:p w:rsidR="00784E1C" w:rsidRDefault="00784E1C" w:rsidP="00050C8A">
            <w:pPr>
              <w:spacing w:after="0" w:line="240" w:lineRule="auto"/>
              <w:jc w:val="center"/>
              <w:rPr>
                <w:sz w:val="18"/>
                <w:szCs w:val="22"/>
              </w:rPr>
            </w:pPr>
          </w:p>
        </w:tc>
        <w:tc>
          <w:tcPr>
            <w:tcW w:w="1447"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sz w:val="18"/>
                <w:szCs w:val="22"/>
              </w:rPr>
            </w:pPr>
            <w:r w:rsidRPr="0095004E">
              <w:rPr>
                <w:b/>
                <w:bCs/>
                <w:sz w:val="18"/>
                <w:szCs w:val="22"/>
              </w:rPr>
              <w:t>Poziom wymagań programowych</w:t>
            </w:r>
          </w:p>
        </w:tc>
        <w:tc>
          <w:tcPr>
            <w:tcW w:w="1447"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sz w:val="18"/>
                <w:szCs w:val="22"/>
              </w:rPr>
            </w:pPr>
            <w:r w:rsidRPr="0095004E">
              <w:rPr>
                <w:b/>
                <w:bCs/>
                <w:sz w:val="18"/>
                <w:szCs w:val="22"/>
              </w:rPr>
              <w:t>Kategoria taksonomiczna</w:t>
            </w:r>
          </w:p>
        </w:tc>
        <w:tc>
          <w:tcPr>
            <w:tcW w:w="4880"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bCs/>
                <w:sz w:val="18"/>
                <w:szCs w:val="22"/>
              </w:rPr>
            </w:pPr>
            <w:r w:rsidRPr="0095004E">
              <w:rPr>
                <w:b/>
                <w:bCs/>
                <w:sz w:val="18"/>
                <w:szCs w:val="22"/>
              </w:rPr>
              <w:t xml:space="preserve">Materiał </w:t>
            </w:r>
            <w:r>
              <w:rPr>
                <w:b/>
                <w:bCs/>
                <w:sz w:val="18"/>
                <w:szCs w:val="22"/>
              </w:rPr>
              <w:t>nauczania</w:t>
            </w: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spacing w:after="0" w:line="240" w:lineRule="auto"/>
              <w:rPr>
                <w:sz w:val="18"/>
                <w:szCs w:val="18"/>
              </w:rPr>
            </w:pPr>
            <w:r w:rsidRPr="00EB4842">
              <w:rPr>
                <w:bCs/>
                <w:sz w:val="18"/>
                <w:szCs w:val="18"/>
              </w:rPr>
              <w:t>BHP</w:t>
            </w:r>
            <w:r w:rsidRPr="00EB4842">
              <w:rPr>
                <w:sz w:val="18"/>
                <w:szCs w:val="18"/>
              </w:rPr>
              <w:t xml:space="preserve">(4)1 rozpoznać zagrożenia dla zdrowia i życia pracownika oraz mienia i środowiska </w:t>
            </w:r>
            <w:r w:rsidRPr="00E56956">
              <w:rPr>
                <w:sz w:val="18"/>
                <w:szCs w:val="18"/>
              </w:rPr>
              <w:t>w zakładach przetwórstwa spożywczego</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56956">
              <w:rPr>
                <w:sz w:val="18"/>
                <w:szCs w:val="18"/>
              </w:rPr>
              <w:t>C</w:t>
            </w:r>
          </w:p>
        </w:tc>
        <w:tc>
          <w:tcPr>
            <w:tcW w:w="4880" w:type="dxa"/>
            <w:vMerge w:val="restart"/>
            <w:tcBorders>
              <w:left w:val="single" w:sz="4" w:space="0" w:color="auto"/>
            </w:tcBorders>
          </w:tcPr>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Surowce, dodatki do żywności i materiały pomocnicze występujące w produkcji cukierniczej.</w:t>
            </w:r>
          </w:p>
          <w:p w:rsidR="00784E1C" w:rsidRDefault="00784E1C" w:rsidP="0065034B">
            <w:pPr>
              <w:pStyle w:val="Default"/>
              <w:numPr>
                <w:ilvl w:val="0"/>
                <w:numId w:val="5"/>
              </w:numPr>
              <w:ind w:left="227" w:hanging="227"/>
              <w:rPr>
                <w:sz w:val="18"/>
                <w:szCs w:val="18"/>
              </w:rPr>
            </w:pPr>
            <w:r w:rsidRPr="00E56956">
              <w:rPr>
                <w:rFonts w:ascii="Calibri" w:hAnsi="Calibri" w:cs="Calibri"/>
                <w:color w:val="auto"/>
                <w:sz w:val="18"/>
                <w:szCs w:val="22"/>
              </w:rPr>
              <w:t>Ocena jakości surowców cukierniczych.</w:t>
            </w: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spacing w:after="0" w:line="240" w:lineRule="auto"/>
              <w:rPr>
                <w:sz w:val="18"/>
                <w:szCs w:val="18"/>
              </w:rPr>
            </w:pPr>
            <w:r w:rsidRPr="00EB4842">
              <w:rPr>
                <w:bCs/>
                <w:sz w:val="18"/>
                <w:szCs w:val="18"/>
              </w:rPr>
              <w:t>BHP</w:t>
            </w:r>
            <w:r w:rsidRPr="00EB4842">
              <w:rPr>
                <w:sz w:val="18"/>
                <w:szCs w:val="18"/>
              </w:rPr>
              <w:t>(4)2</w:t>
            </w:r>
            <w:r w:rsidRPr="00EB4842">
              <w:rPr>
                <w:sz w:val="18"/>
                <w:szCs w:val="18"/>
                <w:lang w:eastAsia="pl-PL"/>
              </w:rPr>
              <w:t xml:space="preserve"> ustalić sposoby zapobiegania zagrożeniom zdrowia i życia związany</w:t>
            </w:r>
            <w:r>
              <w:rPr>
                <w:sz w:val="18"/>
                <w:szCs w:val="18"/>
                <w:lang w:eastAsia="pl-PL"/>
              </w:rPr>
              <w:t>m</w:t>
            </w:r>
            <w:r w:rsidRPr="00EB4842">
              <w:rPr>
                <w:sz w:val="18"/>
                <w:szCs w:val="18"/>
                <w:lang w:eastAsia="pl-PL"/>
              </w:rPr>
              <w:t xml:space="preserve"> z pracą </w:t>
            </w:r>
            <w:r w:rsidRPr="00E56956">
              <w:rPr>
                <w:sz w:val="18"/>
                <w:szCs w:val="18"/>
              </w:rPr>
              <w:t>w zakładach przetwórstwa spożywczego</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56956">
              <w:rPr>
                <w:sz w:val="18"/>
                <w:szCs w:val="18"/>
              </w:rPr>
              <w:t>C</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spacing w:after="0" w:line="240" w:lineRule="auto"/>
              <w:rPr>
                <w:sz w:val="18"/>
                <w:szCs w:val="18"/>
              </w:rPr>
            </w:pPr>
            <w:r w:rsidRPr="00EB4842">
              <w:rPr>
                <w:bCs/>
                <w:sz w:val="18"/>
                <w:szCs w:val="18"/>
              </w:rPr>
              <w:t>BHP</w:t>
            </w:r>
            <w:r w:rsidRPr="00EB4842">
              <w:rPr>
                <w:sz w:val="18"/>
                <w:szCs w:val="18"/>
              </w:rPr>
              <w:t>(7)</w:t>
            </w:r>
            <w:r w:rsidRPr="00E56956">
              <w:rPr>
                <w:sz w:val="18"/>
                <w:szCs w:val="18"/>
              </w:rPr>
              <w:t>1</w:t>
            </w:r>
            <w:r w:rsidRPr="00EB4842">
              <w:rPr>
                <w:sz w:val="18"/>
                <w:szCs w:val="18"/>
              </w:rPr>
              <w:t xml:space="preserve"> dokonać analizy wymagań ergonomii, przepisów bezpieczeństwa i higieny pracy, ochrony przeciwpożarowej i ochrony środowiska związanych z</w:t>
            </w:r>
            <w:r w:rsidRPr="00E56956">
              <w:rPr>
                <w:sz w:val="18"/>
                <w:szCs w:val="18"/>
              </w:rPr>
              <w:t xml:space="preserve"> organizacją </w:t>
            </w:r>
            <w:r w:rsidRPr="00EB4842">
              <w:rPr>
                <w:sz w:val="18"/>
                <w:szCs w:val="18"/>
              </w:rPr>
              <w:t>stanowisk pracy</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C</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pStyle w:val="Default"/>
              <w:tabs>
                <w:tab w:val="left" w:pos="176"/>
              </w:tabs>
              <w:rPr>
                <w:rFonts w:ascii="Calibri" w:hAnsi="Calibri" w:cs="Calibri"/>
                <w:color w:val="auto"/>
                <w:sz w:val="18"/>
                <w:szCs w:val="18"/>
              </w:rPr>
            </w:pPr>
            <w:r w:rsidRPr="00EB4842">
              <w:rPr>
                <w:rFonts w:ascii="Calibri" w:hAnsi="Calibri" w:cs="Calibri"/>
                <w:bCs/>
                <w:color w:val="auto"/>
                <w:sz w:val="18"/>
                <w:szCs w:val="18"/>
              </w:rPr>
              <w:t>BHP</w:t>
            </w:r>
            <w:r w:rsidRPr="00EB4842">
              <w:rPr>
                <w:rFonts w:ascii="Calibri" w:hAnsi="Calibri" w:cs="Calibri"/>
                <w:color w:val="auto"/>
                <w:sz w:val="18"/>
                <w:szCs w:val="18"/>
              </w:rPr>
              <w:t>(7)</w:t>
            </w:r>
            <w:r w:rsidRPr="00E56956">
              <w:rPr>
                <w:rFonts w:ascii="Calibri" w:hAnsi="Calibri" w:cs="Calibri"/>
                <w:sz w:val="18"/>
                <w:szCs w:val="18"/>
              </w:rPr>
              <w:t>3</w:t>
            </w:r>
            <w:r w:rsidRPr="00EB4842">
              <w:rPr>
                <w:rFonts w:ascii="Calibri" w:hAnsi="Calibri" w:cs="Calibri"/>
                <w:color w:val="auto"/>
                <w:sz w:val="18"/>
                <w:szCs w:val="18"/>
              </w:rPr>
              <w:t xml:space="preserve"> </w:t>
            </w:r>
            <w:r w:rsidRPr="00E56956">
              <w:rPr>
                <w:rFonts w:ascii="Calibri" w:hAnsi="Calibri" w:cs="Calibri"/>
                <w:sz w:val="18"/>
                <w:szCs w:val="18"/>
              </w:rPr>
              <w:t xml:space="preserve">zorganizować stanowisko pracy zgodnie z obowiązującymi wymaganiami </w:t>
            </w:r>
            <w:r w:rsidRPr="00EB4842">
              <w:rPr>
                <w:rFonts w:ascii="Calibri" w:hAnsi="Calibri" w:cs="Calibri"/>
                <w:color w:val="auto"/>
                <w:sz w:val="18"/>
                <w:szCs w:val="18"/>
              </w:rPr>
              <w:t>ergonomii i przepis</w:t>
            </w:r>
            <w:r w:rsidRPr="00E56956">
              <w:rPr>
                <w:rFonts w:ascii="Calibri" w:hAnsi="Calibri" w:cs="Calibri"/>
                <w:sz w:val="18"/>
                <w:szCs w:val="18"/>
              </w:rPr>
              <w:t>ami</w:t>
            </w:r>
            <w:r w:rsidRPr="00EB4842">
              <w:rPr>
                <w:rFonts w:ascii="Calibri" w:hAnsi="Calibri" w:cs="Calibri"/>
                <w:color w:val="auto"/>
                <w:sz w:val="18"/>
                <w:szCs w:val="18"/>
              </w:rPr>
              <w:t xml:space="preserve"> bezpieczeństwa i higieny pracy, ochrony przeciwpożarowej i ochrony środowiska</w:t>
            </w:r>
            <w:r>
              <w:rPr>
                <w:rFonts w:ascii="Calibri" w:hAnsi="Calibri" w:cs="Calibri"/>
                <w:color w:val="auto"/>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C</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pStyle w:val="Default"/>
              <w:rPr>
                <w:rFonts w:ascii="Calibri" w:hAnsi="Calibri" w:cs="Calibri"/>
                <w:color w:val="auto"/>
                <w:sz w:val="18"/>
                <w:szCs w:val="18"/>
              </w:rPr>
            </w:pPr>
            <w:r w:rsidRPr="00EB4842">
              <w:rPr>
                <w:rFonts w:ascii="Calibri" w:hAnsi="Calibri" w:cs="Calibri"/>
                <w:color w:val="auto"/>
                <w:sz w:val="18"/>
                <w:szCs w:val="18"/>
              </w:rPr>
              <w:t>BHP(8)</w:t>
            </w:r>
            <w:r w:rsidRPr="00E56956">
              <w:rPr>
                <w:rFonts w:ascii="Calibri" w:hAnsi="Calibri" w:cs="Calibri"/>
                <w:sz w:val="18"/>
                <w:szCs w:val="18"/>
              </w:rPr>
              <w:t>1</w:t>
            </w:r>
            <w:r w:rsidRPr="00EB4842">
              <w:rPr>
                <w:rFonts w:ascii="Calibri" w:hAnsi="Calibri" w:cs="Calibri"/>
                <w:color w:val="auto"/>
                <w:sz w:val="18"/>
                <w:szCs w:val="18"/>
              </w:rPr>
              <w:t xml:space="preserve"> dobrać środki ochrony indywidualnej i zbiorowej na stanowisku pracy </w:t>
            </w:r>
            <w:r w:rsidRPr="00E56956">
              <w:rPr>
                <w:rFonts w:ascii="Calibri" w:hAnsi="Calibri" w:cs="Calibri"/>
                <w:sz w:val="18"/>
                <w:szCs w:val="18"/>
              </w:rPr>
              <w:t>w zakładach 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C</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pStyle w:val="Default"/>
              <w:rPr>
                <w:rFonts w:ascii="Calibri" w:hAnsi="Calibri" w:cs="Calibri"/>
                <w:color w:val="auto"/>
                <w:sz w:val="18"/>
                <w:szCs w:val="18"/>
              </w:rPr>
            </w:pPr>
            <w:r w:rsidRPr="00EB4842">
              <w:rPr>
                <w:rFonts w:ascii="Calibri" w:hAnsi="Calibri" w:cs="Calibri"/>
                <w:color w:val="auto"/>
                <w:sz w:val="18"/>
                <w:szCs w:val="18"/>
              </w:rPr>
              <w:t>BHP(8)</w:t>
            </w:r>
            <w:r w:rsidRPr="00E56956">
              <w:rPr>
                <w:rFonts w:ascii="Calibri" w:hAnsi="Calibri" w:cs="Calibri"/>
                <w:sz w:val="18"/>
                <w:szCs w:val="18"/>
              </w:rPr>
              <w:t>2</w:t>
            </w:r>
            <w:r w:rsidRPr="00EB4842">
              <w:rPr>
                <w:rFonts w:ascii="Calibri" w:hAnsi="Calibri" w:cs="Calibri"/>
                <w:color w:val="auto"/>
                <w:sz w:val="18"/>
                <w:szCs w:val="18"/>
              </w:rPr>
              <w:t xml:space="preserve"> zastosować środki ochrony indywidualnej podczas pracy </w:t>
            </w:r>
            <w:r w:rsidRPr="00E56956">
              <w:rPr>
                <w:rFonts w:ascii="Calibri" w:hAnsi="Calibri" w:cs="Calibri"/>
                <w:sz w:val="18"/>
                <w:szCs w:val="18"/>
              </w:rPr>
              <w:t>w zakładach 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C</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pStyle w:val="Default"/>
              <w:rPr>
                <w:rFonts w:ascii="Calibri" w:hAnsi="Calibri" w:cs="Calibri"/>
                <w:color w:val="auto"/>
                <w:sz w:val="18"/>
                <w:szCs w:val="18"/>
              </w:rPr>
            </w:pPr>
            <w:r w:rsidRPr="00EB4842">
              <w:rPr>
                <w:rFonts w:ascii="Calibri" w:hAnsi="Calibri" w:cs="Calibri"/>
                <w:bCs/>
                <w:color w:val="auto"/>
                <w:sz w:val="18"/>
                <w:szCs w:val="18"/>
              </w:rPr>
              <w:t>BHP</w:t>
            </w:r>
            <w:r w:rsidRPr="00EB4842">
              <w:rPr>
                <w:rFonts w:ascii="Calibri" w:hAnsi="Calibri" w:cs="Calibri"/>
                <w:color w:val="auto"/>
                <w:sz w:val="18"/>
                <w:szCs w:val="18"/>
              </w:rPr>
              <w:t>(10)</w:t>
            </w:r>
            <w:r w:rsidRPr="00E56956">
              <w:rPr>
                <w:rFonts w:ascii="Calibri" w:hAnsi="Calibri" w:cs="Calibri"/>
                <w:sz w:val="18"/>
                <w:szCs w:val="18"/>
              </w:rPr>
              <w:t>1</w:t>
            </w:r>
            <w:r w:rsidRPr="00EB4842">
              <w:rPr>
                <w:rFonts w:ascii="Calibri" w:hAnsi="Calibri" w:cs="Calibri"/>
                <w:color w:val="auto"/>
                <w:sz w:val="18"/>
                <w:szCs w:val="18"/>
              </w:rPr>
              <w:t xml:space="preserve"> zidentyfikować stan zagrożenia zdrowia i życia pracownika </w:t>
            </w:r>
            <w:r w:rsidRPr="00E56956">
              <w:rPr>
                <w:rFonts w:ascii="Calibri" w:hAnsi="Calibri" w:cs="Calibri"/>
                <w:sz w:val="18"/>
                <w:szCs w:val="18"/>
              </w:rPr>
              <w:t>zakładu 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C</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spacing w:after="0" w:line="240" w:lineRule="auto"/>
              <w:rPr>
                <w:sz w:val="18"/>
                <w:szCs w:val="18"/>
              </w:rPr>
            </w:pPr>
            <w:r w:rsidRPr="00EB4842">
              <w:rPr>
                <w:bCs/>
                <w:sz w:val="18"/>
                <w:szCs w:val="18"/>
              </w:rPr>
              <w:t>BHP</w:t>
            </w:r>
            <w:r w:rsidRPr="00EB4842">
              <w:rPr>
                <w:sz w:val="18"/>
                <w:szCs w:val="18"/>
              </w:rPr>
              <w:t>(10)</w:t>
            </w:r>
            <w:r w:rsidRPr="00E56956">
              <w:rPr>
                <w:sz w:val="18"/>
                <w:szCs w:val="18"/>
              </w:rPr>
              <w:t>2</w:t>
            </w:r>
            <w:r w:rsidRPr="00EB4842">
              <w:rPr>
                <w:sz w:val="18"/>
                <w:szCs w:val="18"/>
              </w:rPr>
              <w:t xml:space="preserve"> udzielić pierwszej pomocy w stanach zagrożenia życia i </w:t>
            </w:r>
            <w:r w:rsidRPr="00E56956">
              <w:rPr>
                <w:sz w:val="18"/>
                <w:szCs w:val="18"/>
              </w:rPr>
              <w:t>zdrowia</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56956">
              <w:rPr>
                <w:sz w:val="18"/>
                <w:szCs w:val="18"/>
              </w:rPr>
              <w:t>C</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spacing w:after="0" w:line="240" w:lineRule="auto"/>
              <w:rPr>
                <w:sz w:val="18"/>
                <w:szCs w:val="18"/>
              </w:rPr>
            </w:pPr>
            <w:r w:rsidRPr="00EB4842">
              <w:rPr>
                <w:sz w:val="18"/>
                <w:szCs w:val="18"/>
              </w:rPr>
              <w:t>T.4.1(1)7 rozróżnić surowce cukiernicze, dodatki do żywności oraz materiały pomocnicze do produkcji cukierniczej</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56956">
              <w:rPr>
                <w:sz w:val="18"/>
                <w:szCs w:val="18"/>
              </w:rPr>
              <w:t>B</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spacing w:after="0" w:line="240" w:lineRule="auto"/>
              <w:rPr>
                <w:sz w:val="18"/>
                <w:szCs w:val="18"/>
              </w:rPr>
            </w:pPr>
            <w:r w:rsidRPr="00EB4842">
              <w:rPr>
                <w:sz w:val="18"/>
                <w:szCs w:val="18"/>
              </w:rPr>
              <w:t>T.4.1(1)8 określić przydatność surowców cukierniczych i dodatków do żywności do produkcji cukierniczej</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C</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spacing w:after="0" w:line="240" w:lineRule="auto"/>
              <w:rPr>
                <w:sz w:val="18"/>
                <w:szCs w:val="18"/>
              </w:rPr>
            </w:pPr>
            <w:r w:rsidRPr="00EB4842">
              <w:rPr>
                <w:sz w:val="18"/>
                <w:szCs w:val="18"/>
              </w:rPr>
              <w:t>T.4.1(3)7 przeprowadzić ocenę organoleptyczną surowców cukierniczych przeznaczonych do produkcji wyrobów cukierniczych zgodnie z ustalonymi zasadami</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56956">
              <w:rPr>
                <w:sz w:val="18"/>
                <w:szCs w:val="18"/>
              </w:rPr>
              <w:t>C</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spacing w:after="0" w:line="240" w:lineRule="auto"/>
              <w:rPr>
                <w:sz w:val="18"/>
                <w:szCs w:val="18"/>
              </w:rPr>
            </w:pPr>
            <w:r w:rsidRPr="00EB4842">
              <w:rPr>
                <w:sz w:val="18"/>
                <w:szCs w:val="18"/>
              </w:rPr>
              <w:t>T.4.1(3)8 ocenić organoleptycznie przydatność surowców cukierniczych przeznaczonych do produkcji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C</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spacing w:after="0" w:line="240" w:lineRule="auto"/>
              <w:rPr>
                <w:sz w:val="18"/>
                <w:szCs w:val="18"/>
              </w:rPr>
            </w:pPr>
            <w:r w:rsidRPr="00EB4842">
              <w:rPr>
                <w:sz w:val="18"/>
                <w:szCs w:val="18"/>
              </w:rPr>
              <w:t>T.4.1(4)7 przeprowadzić ocenę jakości surowców cukierniczych przeznaczonych do produkcji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56956">
              <w:rPr>
                <w:sz w:val="18"/>
                <w:szCs w:val="18"/>
              </w:rPr>
              <w:t>C</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EB4842" w:rsidTr="00050C8A">
        <w:trPr>
          <w:trHeight w:val="320"/>
        </w:trPr>
        <w:tc>
          <w:tcPr>
            <w:tcW w:w="6368" w:type="dxa"/>
            <w:tcBorders>
              <w:top w:val="single" w:sz="4" w:space="0" w:color="auto"/>
              <w:left w:val="single" w:sz="4" w:space="0" w:color="auto"/>
              <w:bottom w:val="single" w:sz="4" w:space="0" w:color="auto"/>
              <w:right w:val="single" w:sz="4" w:space="0" w:color="auto"/>
            </w:tcBorders>
          </w:tcPr>
          <w:p w:rsidR="00784E1C" w:rsidRPr="00EB4842" w:rsidRDefault="00784E1C" w:rsidP="00050C8A">
            <w:pPr>
              <w:spacing w:after="0" w:line="240" w:lineRule="auto"/>
              <w:rPr>
                <w:sz w:val="18"/>
                <w:szCs w:val="18"/>
              </w:rPr>
            </w:pPr>
            <w:r w:rsidRPr="00EB4842">
              <w:rPr>
                <w:sz w:val="18"/>
                <w:szCs w:val="18"/>
              </w:rPr>
              <w:lastRenderedPageBreak/>
              <w:t>T.4.1(4)8 dokonać interpretacji wyników oceny jakości surowców cukierniczych przeznaczonych do produkcji wyrobów cukierniczych na podstawie obowiązujących procedur</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B4842">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EB4842" w:rsidRDefault="00784E1C" w:rsidP="00050C8A">
            <w:pPr>
              <w:spacing w:after="0" w:line="240" w:lineRule="auto"/>
              <w:jc w:val="center"/>
              <w:rPr>
                <w:sz w:val="18"/>
                <w:szCs w:val="18"/>
              </w:rPr>
            </w:pPr>
            <w:r w:rsidRPr="00E56956">
              <w:rPr>
                <w:sz w:val="18"/>
                <w:szCs w:val="18"/>
              </w:rPr>
              <w:t>C</w:t>
            </w:r>
          </w:p>
        </w:tc>
        <w:tc>
          <w:tcPr>
            <w:tcW w:w="4880" w:type="dxa"/>
            <w:vMerge/>
            <w:tcBorders>
              <w:left w:val="single" w:sz="4" w:space="0" w:color="auto"/>
            </w:tcBorders>
            <w:vAlign w:val="center"/>
          </w:tcPr>
          <w:p w:rsidR="00784E1C" w:rsidRDefault="00784E1C" w:rsidP="00050C8A">
            <w:pPr>
              <w:spacing w:after="0" w:line="240" w:lineRule="auto"/>
              <w:jc w:val="center"/>
              <w:rPr>
                <w:sz w:val="18"/>
                <w:szCs w:val="18"/>
              </w:rPr>
            </w:pPr>
          </w:p>
        </w:tc>
      </w:tr>
      <w:tr w:rsidR="00784E1C" w:rsidRPr="0095004E" w:rsidTr="00050C8A">
        <w:trPr>
          <w:trHeight w:val="414"/>
        </w:trPr>
        <w:tc>
          <w:tcPr>
            <w:tcW w:w="14142" w:type="dxa"/>
            <w:gridSpan w:val="4"/>
            <w:tcBorders>
              <w:left w:val="single" w:sz="4" w:space="0" w:color="auto"/>
              <w:right w:val="single" w:sz="4" w:space="0" w:color="auto"/>
            </w:tcBorders>
            <w:vAlign w:val="center"/>
          </w:tcPr>
          <w:p w:rsidR="00784E1C" w:rsidRPr="0095004E" w:rsidRDefault="00784E1C" w:rsidP="00050C8A">
            <w:pPr>
              <w:spacing w:after="0" w:line="240" w:lineRule="auto"/>
              <w:jc w:val="both"/>
              <w:rPr>
                <w:b/>
                <w:bCs/>
                <w:sz w:val="18"/>
                <w:szCs w:val="22"/>
              </w:rPr>
            </w:pPr>
            <w:r w:rsidRPr="0095004E">
              <w:rPr>
                <w:b/>
                <w:bCs/>
                <w:sz w:val="18"/>
                <w:szCs w:val="22"/>
              </w:rPr>
              <w:t>Planowane zadani</w:t>
            </w:r>
            <w:r>
              <w:rPr>
                <w:b/>
                <w:bCs/>
                <w:sz w:val="18"/>
                <w:szCs w:val="22"/>
              </w:rPr>
              <w:t>a</w:t>
            </w:r>
          </w:p>
          <w:p w:rsidR="00784E1C" w:rsidRPr="0095004E" w:rsidRDefault="00784E1C" w:rsidP="00050C8A">
            <w:pPr>
              <w:spacing w:after="0" w:line="240" w:lineRule="auto"/>
              <w:jc w:val="both"/>
              <w:rPr>
                <w:b/>
                <w:bCs/>
                <w:sz w:val="18"/>
                <w:szCs w:val="22"/>
              </w:rPr>
            </w:pPr>
            <w:r>
              <w:rPr>
                <w:b/>
                <w:bCs/>
                <w:sz w:val="18"/>
                <w:szCs w:val="22"/>
              </w:rPr>
              <w:t>Przeprowadzenie oceny</w:t>
            </w:r>
            <w:r w:rsidRPr="0095004E">
              <w:rPr>
                <w:b/>
                <w:bCs/>
                <w:sz w:val="18"/>
                <w:szCs w:val="22"/>
              </w:rPr>
              <w:t xml:space="preserve"> jakoś</w:t>
            </w:r>
            <w:r>
              <w:rPr>
                <w:b/>
                <w:bCs/>
                <w:sz w:val="18"/>
                <w:szCs w:val="22"/>
              </w:rPr>
              <w:t>ci</w:t>
            </w:r>
            <w:r w:rsidRPr="0095004E">
              <w:rPr>
                <w:b/>
                <w:bCs/>
                <w:sz w:val="18"/>
                <w:szCs w:val="22"/>
              </w:rPr>
              <w:t xml:space="preserve"> przykładowych surowców stosowanych w produkcji cukierniczej.</w:t>
            </w:r>
          </w:p>
          <w:p w:rsidR="00784E1C" w:rsidRPr="0095004E" w:rsidRDefault="00784E1C" w:rsidP="00050C8A">
            <w:pPr>
              <w:spacing w:after="0" w:line="240" w:lineRule="auto"/>
              <w:jc w:val="both"/>
              <w:rPr>
                <w:bCs/>
                <w:sz w:val="18"/>
                <w:szCs w:val="22"/>
              </w:rPr>
            </w:pPr>
            <w:r w:rsidRPr="0095004E">
              <w:rPr>
                <w:bCs/>
                <w:sz w:val="18"/>
                <w:szCs w:val="22"/>
              </w:rPr>
              <w:t>Przeprowadź ocenę jakości surowców zastosowanych w przykładowej produkcji cukierniczej.</w:t>
            </w:r>
          </w:p>
          <w:p w:rsidR="00784E1C" w:rsidRPr="0095004E" w:rsidRDefault="00784E1C" w:rsidP="00050C8A">
            <w:pPr>
              <w:spacing w:after="0" w:line="240" w:lineRule="auto"/>
              <w:jc w:val="both"/>
              <w:rPr>
                <w:sz w:val="18"/>
                <w:szCs w:val="22"/>
                <w:lang w:bidi="he-IL"/>
              </w:rPr>
            </w:pPr>
            <w:r w:rsidRPr="0095004E">
              <w:rPr>
                <w:sz w:val="18"/>
                <w:szCs w:val="22"/>
              </w:rPr>
              <w:t>Zadanie powinno być wykonane samodzielnie przez ucznia. Po wykonaniu zadania wyniki pracy powinny być zaprezentować na forum klasy.</w:t>
            </w:r>
          </w:p>
        </w:tc>
      </w:tr>
      <w:tr w:rsidR="00784E1C" w:rsidRPr="0095004E" w:rsidTr="00050C8A">
        <w:trPr>
          <w:trHeight w:val="414"/>
        </w:trPr>
        <w:tc>
          <w:tcPr>
            <w:tcW w:w="14142" w:type="dxa"/>
            <w:gridSpan w:val="4"/>
            <w:tcBorders>
              <w:left w:val="single" w:sz="4" w:space="0" w:color="auto"/>
              <w:right w:val="single" w:sz="4" w:space="0" w:color="auto"/>
            </w:tcBorders>
            <w:vAlign w:val="center"/>
          </w:tcPr>
          <w:p w:rsidR="00784E1C" w:rsidRDefault="00784E1C" w:rsidP="00050C8A">
            <w:pPr>
              <w:autoSpaceDE w:val="0"/>
              <w:autoSpaceDN w:val="0"/>
              <w:adjustRightInd w:val="0"/>
              <w:spacing w:after="0" w:line="240" w:lineRule="auto"/>
              <w:jc w:val="both"/>
              <w:rPr>
                <w:b/>
                <w:bCs/>
                <w:sz w:val="18"/>
                <w:szCs w:val="22"/>
              </w:rPr>
            </w:pPr>
            <w:r w:rsidRPr="0095004E">
              <w:rPr>
                <w:b/>
                <w:bCs/>
                <w:sz w:val="18"/>
                <w:szCs w:val="22"/>
              </w:rPr>
              <w:t>Warunki osiągania efektów kształcenia</w:t>
            </w:r>
            <w:r>
              <w:rPr>
                <w:b/>
                <w:bCs/>
                <w:sz w:val="18"/>
                <w:szCs w:val="22"/>
              </w:rPr>
              <w:t>,</w:t>
            </w:r>
            <w:r w:rsidRPr="0095004E">
              <w:rPr>
                <w:b/>
                <w:bCs/>
                <w:sz w:val="18"/>
                <w:szCs w:val="22"/>
              </w:rPr>
              <w:t xml:space="preserve"> w tym środki dydaktyczne, metody, formy organizacyjne</w:t>
            </w:r>
          </w:p>
          <w:p w:rsidR="00784E1C" w:rsidRDefault="00784E1C" w:rsidP="00050C8A">
            <w:pPr>
              <w:autoSpaceDE w:val="0"/>
              <w:autoSpaceDN w:val="0"/>
              <w:adjustRightInd w:val="0"/>
              <w:spacing w:after="0" w:line="240" w:lineRule="auto"/>
              <w:jc w:val="both"/>
              <w:rPr>
                <w:sz w:val="18"/>
                <w:szCs w:val="22"/>
              </w:rPr>
            </w:pPr>
            <w:r w:rsidRPr="0095004E">
              <w:rPr>
                <w:sz w:val="18"/>
                <w:szCs w:val="22"/>
              </w:rPr>
              <w:t>Zajęcia powinny być prowadzone w pracowni technologicznej wyposażonej w stanowiska:</w:t>
            </w:r>
          </w:p>
          <w:p w:rsidR="00784E1C" w:rsidRPr="003E1AE4" w:rsidRDefault="00784E1C" w:rsidP="00050C8A">
            <w:pPr>
              <w:pStyle w:val="Akapitzlist"/>
              <w:autoSpaceDE w:val="0"/>
              <w:autoSpaceDN w:val="0"/>
              <w:adjustRightInd w:val="0"/>
              <w:spacing w:after="0" w:line="240" w:lineRule="auto"/>
              <w:ind w:left="0"/>
              <w:jc w:val="both"/>
              <w:rPr>
                <w:rFonts w:cs="Calibri"/>
                <w:sz w:val="18"/>
                <w:szCs w:val="18"/>
              </w:rPr>
            </w:pPr>
            <w:r w:rsidRPr="003E1AE4">
              <w:rPr>
                <w:rFonts w:cs="Calibri"/>
                <w:sz w:val="18"/>
                <w:szCs w:val="22"/>
              </w:rPr>
              <w:t>stanowisko przygotowania surowców i półproduktów cukierniczych (jedno stanowisko dla trzech uczniów</w:t>
            </w:r>
            <w:r w:rsidRPr="003E1AE4">
              <w:rPr>
                <w:rFonts w:cs="Calibri"/>
                <w:sz w:val="18"/>
                <w:szCs w:val="18"/>
              </w:rPr>
              <w:t>), wyposażone w: stoły cukiernicze, lodówkę, przesiewacz lub sito do mąki, miesiarkę, ubijaczkę, zestaw naczyń do przygotowania surowców, termometr, wagę, miarki do płynów oraz drobny sprzęt cukierniczy.</w:t>
            </w:r>
          </w:p>
          <w:p w:rsidR="00784E1C" w:rsidRPr="003E1AE4" w:rsidRDefault="00784E1C" w:rsidP="00050C8A">
            <w:pPr>
              <w:pStyle w:val="Akapitzlist"/>
              <w:autoSpaceDE w:val="0"/>
              <w:autoSpaceDN w:val="0"/>
              <w:adjustRightInd w:val="0"/>
              <w:spacing w:after="0" w:line="240" w:lineRule="auto"/>
              <w:ind w:left="0"/>
              <w:jc w:val="both"/>
              <w:rPr>
                <w:rFonts w:cs="Calibri"/>
                <w:sz w:val="18"/>
                <w:szCs w:val="18"/>
              </w:rPr>
            </w:pPr>
            <w:r w:rsidRPr="003E1AE4">
              <w:rPr>
                <w:rFonts w:cs="Calibri"/>
                <w:sz w:val="18"/>
                <w:szCs w:val="18"/>
              </w:rPr>
              <w:t>Stanowiska komputerowe (jedno stanowisko dla jednego ucznia), stanowisko komputerowe dla nauczyciela z projektorem multimedialnym.</w:t>
            </w:r>
          </w:p>
          <w:p w:rsidR="00784E1C" w:rsidRPr="006A4289" w:rsidRDefault="00784E1C" w:rsidP="00050C8A">
            <w:pPr>
              <w:spacing w:after="0" w:line="240" w:lineRule="auto"/>
              <w:jc w:val="both"/>
              <w:rPr>
                <w:sz w:val="18"/>
                <w:szCs w:val="18"/>
              </w:rPr>
            </w:pPr>
            <w:r w:rsidRPr="006A4289">
              <w:rPr>
                <w:b/>
                <w:sz w:val="18"/>
                <w:szCs w:val="18"/>
              </w:rPr>
              <w:t>Środki dydaktyczne</w:t>
            </w:r>
          </w:p>
          <w:p w:rsidR="00784E1C" w:rsidRDefault="00784E1C" w:rsidP="00050C8A">
            <w:pPr>
              <w:spacing w:after="0" w:line="240" w:lineRule="auto"/>
              <w:jc w:val="both"/>
              <w:rPr>
                <w:b/>
                <w:bCs/>
                <w:sz w:val="18"/>
                <w:szCs w:val="18"/>
              </w:rPr>
            </w:pPr>
            <w:r w:rsidRPr="00E56956">
              <w:rPr>
                <w:sz w:val="18"/>
                <w:szCs w:val="18"/>
              </w:rPr>
              <w:t>Surowce cukiernicze, zestaw przepisów prawa dotyczących bezpieczeństwa i higieny pracy oraz ochrony przeciwpożarowej, zestawy ćwiczeń, instrukcje do ćwiczeń, czasopisma branżowe, katalogi, filmy i prezentacje multimedialne dotyczące procesów produkcji cukierniczej, przygotowania surowców do produkcji.</w:t>
            </w:r>
          </w:p>
          <w:p w:rsidR="00784E1C" w:rsidRPr="006A4289" w:rsidRDefault="00784E1C" w:rsidP="00050C8A">
            <w:pPr>
              <w:spacing w:after="0" w:line="240" w:lineRule="auto"/>
              <w:jc w:val="both"/>
              <w:rPr>
                <w:b/>
                <w:bCs/>
                <w:sz w:val="18"/>
                <w:szCs w:val="18"/>
              </w:rPr>
            </w:pPr>
            <w:r w:rsidRPr="006A4289">
              <w:rPr>
                <w:b/>
                <w:bCs/>
                <w:sz w:val="18"/>
                <w:szCs w:val="18"/>
              </w:rPr>
              <w:t>Zalecane metody dydaktyczne</w:t>
            </w:r>
          </w:p>
          <w:p w:rsidR="00784E1C" w:rsidRPr="0095004E" w:rsidRDefault="00784E1C" w:rsidP="00050C8A">
            <w:pPr>
              <w:spacing w:after="0" w:line="240" w:lineRule="auto"/>
              <w:jc w:val="both"/>
              <w:rPr>
                <w:sz w:val="18"/>
                <w:szCs w:val="22"/>
              </w:rPr>
            </w:pPr>
            <w:r w:rsidRPr="006A4289">
              <w:rPr>
                <w:sz w:val="18"/>
                <w:szCs w:val="18"/>
              </w:rPr>
              <w:t xml:space="preserve">Dział programowy </w:t>
            </w:r>
            <w:r>
              <w:rPr>
                <w:sz w:val="18"/>
                <w:szCs w:val="18"/>
              </w:rPr>
              <w:t>„</w:t>
            </w:r>
            <w:r w:rsidRPr="006A4289">
              <w:rPr>
                <w:sz w:val="18"/>
                <w:szCs w:val="18"/>
              </w:rPr>
              <w:t>Przygotowanie produkcji cukierniczej</w:t>
            </w:r>
            <w:r>
              <w:rPr>
                <w:sz w:val="18"/>
                <w:szCs w:val="18"/>
              </w:rPr>
              <w:t>”</w:t>
            </w:r>
            <w:r w:rsidRPr="006A4289">
              <w:rPr>
                <w:sz w:val="18"/>
                <w:szCs w:val="18"/>
              </w:rPr>
              <w:t xml:space="preserve"> wymaga stosowania aktywizujących metod prowadzenia zajęć dydaktycznych, które sprzyjają pogłębianiu zdobytej wiedzy, poprzez samodzielne poszukiwanie rozwiązań, komunikowanie się, a niekiedy kreatywne rozwiązani</w:t>
            </w:r>
            <w:r>
              <w:rPr>
                <w:sz w:val="18"/>
                <w:szCs w:val="18"/>
              </w:rPr>
              <w:t>e</w:t>
            </w:r>
            <w:r w:rsidRPr="006A4289">
              <w:rPr>
                <w:sz w:val="18"/>
                <w:szCs w:val="18"/>
              </w:rPr>
              <w:t xml:space="preserve"> problemu. Dzięki takim metodom zostaną w pełni osiągnięte efekty kształcenia, które są niezbędne do wykonywania prac zawodowych. Dominującymi metodami powinny</w:t>
            </w:r>
            <w:r w:rsidRPr="0095004E">
              <w:rPr>
                <w:sz w:val="18"/>
                <w:szCs w:val="22"/>
              </w:rPr>
              <w:t xml:space="preserve"> być np.</w:t>
            </w:r>
            <w:r>
              <w:rPr>
                <w:sz w:val="18"/>
                <w:szCs w:val="22"/>
              </w:rPr>
              <w:t>:</w:t>
            </w:r>
            <w:r w:rsidRPr="0095004E">
              <w:rPr>
                <w:sz w:val="18"/>
                <w:szCs w:val="22"/>
              </w:rPr>
              <w:t xml:space="preserve"> tekstu przewodniego i ćwiczeń praktycznych.</w:t>
            </w:r>
          </w:p>
          <w:p w:rsidR="00784E1C" w:rsidRPr="0095004E" w:rsidRDefault="00784E1C" w:rsidP="00050C8A">
            <w:pPr>
              <w:spacing w:after="0" w:line="240" w:lineRule="auto"/>
              <w:jc w:val="both"/>
              <w:rPr>
                <w:bCs/>
                <w:sz w:val="18"/>
                <w:szCs w:val="22"/>
              </w:rPr>
            </w:pPr>
            <w:r w:rsidRPr="0095004E">
              <w:rPr>
                <w:b/>
                <w:bCs/>
                <w:sz w:val="18"/>
                <w:szCs w:val="22"/>
              </w:rPr>
              <w:t>Formy organizacyjne</w:t>
            </w:r>
          </w:p>
          <w:p w:rsidR="00784E1C" w:rsidRDefault="00784E1C" w:rsidP="00050C8A">
            <w:pPr>
              <w:spacing w:after="0" w:line="240" w:lineRule="auto"/>
              <w:jc w:val="both"/>
              <w:rPr>
                <w:sz w:val="18"/>
                <w:szCs w:val="18"/>
              </w:rPr>
            </w:pPr>
            <w:r w:rsidRPr="006A4289">
              <w:rPr>
                <w:sz w:val="18"/>
                <w:szCs w:val="18"/>
              </w:rPr>
              <w:t>Zajęcia powinny być prowadzone z wykorzystaniem formy organizacyjnej pracy uczniów: indywidualnej zróżnicowanej.</w:t>
            </w:r>
            <w:r w:rsidRPr="00E56956">
              <w:rPr>
                <w:sz w:val="18"/>
                <w:szCs w:val="18"/>
              </w:rPr>
              <w:t xml:space="preserve"> Zajęcia praktyczne powinny być przeprowadzane w grupach maksymalnie 15</w:t>
            </w:r>
            <w:r>
              <w:rPr>
                <w:sz w:val="18"/>
                <w:szCs w:val="18"/>
              </w:rPr>
              <w:t>-</w:t>
            </w:r>
            <w:r w:rsidRPr="00E56956">
              <w:rPr>
                <w:sz w:val="18"/>
                <w:szCs w:val="18"/>
              </w:rPr>
              <w:t>osobowych.</w:t>
            </w:r>
          </w:p>
          <w:p w:rsidR="00784E1C" w:rsidRPr="006A4289" w:rsidRDefault="00784E1C" w:rsidP="00050C8A">
            <w:pPr>
              <w:spacing w:after="0" w:line="240" w:lineRule="auto"/>
              <w:jc w:val="both"/>
              <w:rPr>
                <w:bCs/>
                <w:sz w:val="18"/>
                <w:szCs w:val="18"/>
              </w:rPr>
            </w:pPr>
          </w:p>
        </w:tc>
      </w:tr>
      <w:tr w:rsidR="00784E1C" w:rsidRPr="0095004E" w:rsidTr="00050C8A">
        <w:trPr>
          <w:trHeight w:val="414"/>
        </w:trPr>
        <w:tc>
          <w:tcPr>
            <w:tcW w:w="14142" w:type="dxa"/>
            <w:gridSpan w:val="4"/>
            <w:tcBorders>
              <w:left w:val="single" w:sz="4" w:space="0" w:color="auto"/>
              <w:right w:val="single" w:sz="4" w:space="0" w:color="auto"/>
            </w:tcBorders>
            <w:vAlign w:val="center"/>
          </w:tcPr>
          <w:p w:rsidR="00784E1C" w:rsidRPr="0095004E" w:rsidRDefault="00784E1C" w:rsidP="00050C8A">
            <w:pPr>
              <w:spacing w:after="0" w:line="240" w:lineRule="auto"/>
              <w:jc w:val="both"/>
              <w:rPr>
                <w:b/>
                <w:bCs/>
                <w:sz w:val="18"/>
                <w:szCs w:val="22"/>
              </w:rPr>
            </w:pPr>
            <w:r w:rsidRPr="0095004E">
              <w:rPr>
                <w:b/>
                <w:bCs/>
                <w:sz w:val="18"/>
                <w:szCs w:val="22"/>
              </w:rPr>
              <w:t>Propozycje kryteriów oceny i metod sprawdzania efektów kształcenia</w:t>
            </w:r>
          </w:p>
          <w:p w:rsidR="00784E1C" w:rsidRPr="0095004E" w:rsidRDefault="00784E1C" w:rsidP="00050C8A">
            <w:pPr>
              <w:tabs>
                <w:tab w:val="left" w:pos="360"/>
              </w:tabs>
              <w:spacing w:after="0" w:line="240" w:lineRule="auto"/>
              <w:jc w:val="both"/>
              <w:rPr>
                <w:sz w:val="18"/>
                <w:szCs w:val="22"/>
              </w:rPr>
            </w:pPr>
            <w:r w:rsidRPr="0095004E">
              <w:rPr>
                <w:sz w:val="18"/>
                <w:szCs w:val="22"/>
              </w:rPr>
              <w:t xml:space="preserve">Sprawdzanie </w:t>
            </w:r>
            <w:r w:rsidRPr="00CF5780">
              <w:rPr>
                <w:sz w:val="18"/>
                <w:szCs w:val="18"/>
              </w:rPr>
              <w:t>efektów kształcenia będzie przeprowadzone na podstawie prezentacji wykonywanego zadania. W ocenie należy uwzględnić następujące kryteria ogólne: zawartość merytoryczna (poprawne przeprowadzenie jakościowej oceny surowców stosowanych w produkcji cukierniczej, interpretacja wyników oceny jakości zgodnie z normami,</w:t>
            </w:r>
            <w:r w:rsidRPr="00E56956">
              <w:rPr>
                <w:sz w:val="18"/>
                <w:szCs w:val="18"/>
              </w:rPr>
              <w:t xml:space="preserve"> sposób przekazywania informacji</w:t>
            </w:r>
            <w:r w:rsidRPr="00CF5780">
              <w:rPr>
                <w:sz w:val="18"/>
                <w:szCs w:val="18"/>
              </w:rPr>
              <w:t>).</w:t>
            </w:r>
          </w:p>
        </w:tc>
      </w:tr>
      <w:tr w:rsidR="00784E1C" w:rsidRPr="0095004E" w:rsidTr="00050C8A">
        <w:trPr>
          <w:trHeight w:val="414"/>
        </w:trPr>
        <w:tc>
          <w:tcPr>
            <w:tcW w:w="14142" w:type="dxa"/>
            <w:gridSpan w:val="4"/>
            <w:tcBorders>
              <w:left w:val="single" w:sz="4" w:space="0" w:color="auto"/>
              <w:right w:val="single" w:sz="4" w:space="0" w:color="auto"/>
            </w:tcBorders>
            <w:vAlign w:val="center"/>
          </w:tcPr>
          <w:p w:rsidR="00784E1C" w:rsidRPr="0095004E" w:rsidRDefault="00784E1C" w:rsidP="00050C8A">
            <w:pPr>
              <w:spacing w:after="0" w:line="240" w:lineRule="auto"/>
              <w:jc w:val="both"/>
              <w:rPr>
                <w:sz w:val="18"/>
                <w:szCs w:val="22"/>
              </w:rPr>
            </w:pPr>
            <w:r w:rsidRPr="0095004E">
              <w:rPr>
                <w:b/>
                <w:sz w:val="18"/>
                <w:szCs w:val="22"/>
              </w:rPr>
              <w:t>Formy indywidualizacji pracy uczniów</w:t>
            </w:r>
            <w:r w:rsidRPr="0095004E">
              <w:rPr>
                <w:sz w:val="18"/>
                <w:szCs w:val="22"/>
              </w:rPr>
              <w:t xml:space="preserve"> </w:t>
            </w:r>
            <w:r w:rsidRPr="00E56956">
              <w:rPr>
                <w:b/>
                <w:sz w:val="18"/>
                <w:szCs w:val="22"/>
              </w:rPr>
              <w:t>uwzględniające</w:t>
            </w:r>
            <w:r w:rsidRPr="0095004E">
              <w:rPr>
                <w:sz w:val="18"/>
                <w:szCs w:val="22"/>
              </w:rPr>
              <w:t>:</w:t>
            </w:r>
          </w:p>
          <w:p w:rsidR="00784E1C" w:rsidRPr="003E1AE4" w:rsidRDefault="00784E1C" w:rsidP="0065034B">
            <w:pPr>
              <w:pStyle w:val="Akapitzlist"/>
              <w:numPr>
                <w:ilvl w:val="0"/>
                <w:numId w:val="1"/>
              </w:numPr>
              <w:spacing w:after="0" w:line="240" w:lineRule="auto"/>
              <w:jc w:val="both"/>
              <w:rPr>
                <w:rFonts w:cs="Calibri"/>
                <w:sz w:val="18"/>
                <w:szCs w:val="22"/>
              </w:rPr>
            </w:pPr>
            <w:r w:rsidRPr="003E1AE4">
              <w:rPr>
                <w:rFonts w:cs="Calibri"/>
                <w:sz w:val="18"/>
                <w:szCs w:val="22"/>
              </w:rPr>
              <w:t>dostosowanie warunków, środków, metod i form kształcenia do potrzeb ucznia;</w:t>
            </w:r>
          </w:p>
          <w:p w:rsidR="00784E1C" w:rsidRPr="003E1AE4" w:rsidRDefault="00784E1C" w:rsidP="0065034B">
            <w:pPr>
              <w:pStyle w:val="Akapitzlist"/>
              <w:numPr>
                <w:ilvl w:val="0"/>
                <w:numId w:val="1"/>
              </w:numPr>
              <w:spacing w:after="0" w:line="240" w:lineRule="auto"/>
              <w:jc w:val="both"/>
              <w:rPr>
                <w:rFonts w:cs="Calibri"/>
                <w:sz w:val="18"/>
                <w:szCs w:val="22"/>
              </w:rPr>
            </w:pPr>
            <w:r w:rsidRPr="003E1AE4">
              <w:rPr>
                <w:rFonts w:cs="Calibri"/>
                <w:sz w:val="18"/>
                <w:szCs w:val="22"/>
              </w:rPr>
              <w:t>dostosowanie warunków, środków, metod i form kształcenia do możliwości ucznia.</w:t>
            </w:r>
          </w:p>
        </w:tc>
      </w:tr>
    </w:tbl>
    <w:p w:rsidR="00784E1C" w:rsidRPr="0095004E" w:rsidRDefault="00784E1C" w:rsidP="00784E1C">
      <w:pPr>
        <w:spacing w:after="0" w:line="240" w:lineRule="auto"/>
        <w:rPr>
          <w:sz w:val="22"/>
          <w:szCs w:val="22"/>
        </w:rPr>
      </w:pPr>
    </w:p>
    <w:tbl>
      <w:tblPr>
        <w:tblW w:w="141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68"/>
        <w:gridCol w:w="1447"/>
        <w:gridCol w:w="1447"/>
        <w:gridCol w:w="4880"/>
      </w:tblGrid>
      <w:tr w:rsidR="00784E1C" w:rsidRPr="0095004E" w:rsidTr="00050C8A">
        <w:trPr>
          <w:trHeight w:val="271"/>
          <w:tblHeader/>
        </w:trPr>
        <w:tc>
          <w:tcPr>
            <w:tcW w:w="14142" w:type="dxa"/>
            <w:gridSpan w:val="4"/>
            <w:tcBorders>
              <w:top w:val="single" w:sz="4" w:space="0" w:color="auto"/>
              <w:left w:val="single" w:sz="4" w:space="0" w:color="auto"/>
              <w:bottom w:val="single" w:sz="4" w:space="0" w:color="auto"/>
              <w:right w:val="single" w:sz="4" w:space="0" w:color="auto"/>
            </w:tcBorders>
            <w:shd w:val="clear" w:color="auto" w:fill="D9D9D9"/>
          </w:tcPr>
          <w:p w:rsidR="00784E1C" w:rsidRPr="00CF5780" w:rsidRDefault="00784E1C" w:rsidP="00050C8A">
            <w:pPr>
              <w:spacing w:after="0" w:line="240" w:lineRule="auto"/>
              <w:rPr>
                <w:b/>
                <w:sz w:val="18"/>
                <w:szCs w:val="18"/>
              </w:rPr>
            </w:pPr>
            <w:r w:rsidRPr="00CF5780">
              <w:rPr>
                <w:b/>
                <w:sz w:val="18"/>
                <w:szCs w:val="18"/>
              </w:rPr>
              <w:t>6.2. Produkcja półproduktów i wyrobów gotowych cukierniczych</w:t>
            </w:r>
          </w:p>
        </w:tc>
      </w:tr>
      <w:tr w:rsidR="00784E1C" w:rsidRPr="0095004E" w:rsidTr="00050C8A">
        <w:trPr>
          <w:trHeight w:val="851"/>
        </w:trPr>
        <w:tc>
          <w:tcPr>
            <w:tcW w:w="6368"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Default="00784E1C" w:rsidP="00050C8A">
            <w:pPr>
              <w:spacing w:after="0" w:line="240" w:lineRule="auto"/>
              <w:jc w:val="center"/>
              <w:rPr>
                <w:sz w:val="18"/>
                <w:szCs w:val="18"/>
              </w:rPr>
            </w:pPr>
            <w:r w:rsidRPr="00CF5780">
              <w:rPr>
                <w:b/>
                <w:bCs/>
                <w:sz w:val="18"/>
                <w:szCs w:val="18"/>
              </w:rPr>
              <w:t>Uszczegółowione efekty kształcenia</w:t>
            </w:r>
          </w:p>
          <w:p w:rsidR="00784E1C" w:rsidRDefault="00784E1C" w:rsidP="00050C8A">
            <w:pPr>
              <w:spacing w:after="0" w:line="240" w:lineRule="auto"/>
              <w:jc w:val="center"/>
              <w:rPr>
                <w:b/>
                <w:bCs/>
                <w:sz w:val="18"/>
                <w:szCs w:val="18"/>
              </w:rPr>
            </w:pPr>
            <w:r w:rsidRPr="00CF5780">
              <w:rPr>
                <w:b/>
                <w:bCs/>
                <w:sz w:val="18"/>
                <w:szCs w:val="18"/>
              </w:rPr>
              <w:t>Uczeń po zrealizowaniu zajęć potrafi:</w:t>
            </w:r>
          </w:p>
          <w:p w:rsidR="00784E1C" w:rsidRDefault="00784E1C" w:rsidP="00050C8A">
            <w:pPr>
              <w:spacing w:after="0" w:line="240" w:lineRule="auto"/>
              <w:jc w:val="center"/>
              <w:rPr>
                <w:sz w:val="18"/>
                <w:szCs w:val="18"/>
              </w:rPr>
            </w:pPr>
          </w:p>
        </w:tc>
        <w:tc>
          <w:tcPr>
            <w:tcW w:w="1447"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sz w:val="18"/>
                <w:szCs w:val="22"/>
              </w:rPr>
            </w:pPr>
            <w:r w:rsidRPr="0095004E">
              <w:rPr>
                <w:b/>
                <w:bCs/>
                <w:sz w:val="18"/>
                <w:szCs w:val="22"/>
              </w:rPr>
              <w:t>Poziom wymagań programowych</w:t>
            </w:r>
          </w:p>
        </w:tc>
        <w:tc>
          <w:tcPr>
            <w:tcW w:w="1447"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sz w:val="18"/>
                <w:szCs w:val="22"/>
              </w:rPr>
            </w:pPr>
            <w:r w:rsidRPr="0095004E">
              <w:rPr>
                <w:b/>
                <w:bCs/>
                <w:sz w:val="18"/>
                <w:szCs w:val="22"/>
              </w:rPr>
              <w:t>Kategoria taksonomiczna</w:t>
            </w:r>
          </w:p>
        </w:tc>
        <w:tc>
          <w:tcPr>
            <w:tcW w:w="4880"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CF5780" w:rsidRDefault="00784E1C" w:rsidP="00050C8A">
            <w:pPr>
              <w:spacing w:after="0" w:line="240" w:lineRule="auto"/>
              <w:jc w:val="center"/>
              <w:rPr>
                <w:b/>
                <w:bCs/>
                <w:sz w:val="18"/>
                <w:szCs w:val="18"/>
              </w:rPr>
            </w:pPr>
            <w:r w:rsidRPr="00CF5780">
              <w:rPr>
                <w:b/>
                <w:bCs/>
                <w:sz w:val="18"/>
                <w:szCs w:val="18"/>
              </w:rPr>
              <w:t xml:space="preserve">Materiał </w:t>
            </w:r>
            <w:r>
              <w:rPr>
                <w:b/>
                <w:bCs/>
                <w:sz w:val="18"/>
                <w:szCs w:val="18"/>
              </w:rPr>
              <w:t>nauczania</w:t>
            </w: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bCs/>
                <w:sz w:val="18"/>
                <w:szCs w:val="18"/>
              </w:rPr>
              <w:t>BHP</w:t>
            </w:r>
            <w:r w:rsidRPr="00CF5780">
              <w:rPr>
                <w:sz w:val="18"/>
                <w:szCs w:val="18"/>
              </w:rPr>
              <w:t xml:space="preserve">(4)1 rozpoznać zagrożenia dla zdrowia i życia pracownika oraz mienia i środowiska </w:t>
            </w:r>
            <w:r w:rsidRPr="00E56956">
              <w:rPr>
                <w:sz w:val="18"/>
                <w:szCs w:val="18"/>
              </w:rPr>
              <w:t>w zakładach przetwórstwa spożywczego</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E56956">
              <w:rPr>
                <w:sz w:val="18"/>
                <w:szCs w:val="18"/>
              </w:rPr>
              <w:t>C</w:t>
            </w:r>
          </w:p>
        </w:tc>
        <w:tc>
          <w:tcPr>
            <w:tcW w:w="4880" w:type="dxa"/>
            <w:vMerge w:val="restart"/>
            <w:tcBorders>
              <w:top w:val="single" w:sz="4" w:space="0" w:color="auto"/>
              <w:left w:val="single" w:sz="4" w:space="0" w:color="auto"/>
              <w:right w:val="single" w:sz="4" w:space="0" w:color="auto"/>
            </w:tcBorders>
          </w:tcPr>
          <w:p w:rsidR="00784E1C" w:rsidRDefault="00784E1C" w:rsidP="0065034B">
            <w:pPr>
              <w:numPr>
                <w:ilvl w:val="0"/>
                <w:numId w:val="9"/>
              </w:numPr>
              <w:spacing w:after="0" w:line="240" w:lineRule="auto"/>
              <w:ind w:left="377"/>
              <w:rPr>
                <w:bCs/>
                <w:sz w:val="18"/>
                <w:szCs w:val="18"/>
              </w:rPr>
            </w:pPr>
            <w:r w:rsidRPr="00CF5780">
              <w:rPr>
                <w:bCs/>
                <w:sz w:val="18"/>
                <w:szCs w:val="18"/>
              </w:rPr>
              <w:t>Zasady przygotowania surowców do produkcji.</w:t>
            </w:r>
          </w:p>
          <w:p w:rsidR="00784E1C" w:rsidRDefault="00784E1C" w:rsidP="0065034B">
            <w:pPr>
              <w:numPr>
                <w:ilvl w:val="0"/>
                <w:numId w:val="9"/>
              </w:numPr>
              <w:tabs>
                <w:tab w:val="left" w:pos="360"/>
              </w:tabs>
              <w:spacing w:after="0" w:line="240" w:lineRule="auto"/>
              <w:ind w:left="377"/>
              <w:rPr>
                <w:sz w:val="18"/>
                <w:szCs w:val="18"/>
              </w:rPr>
            </w:pPr>
            <w:r w:rsidRPr="00CF5780">
              <w:rPr>
                <w:sz w:val="18"/>
                <w:szCs w:val="18"/>
              </w:rPr>
              <w:lastRenderedPageBreak/>
              <w:t>Produkcja półproduktów cukierniczych:</w:t>
            </w:r>
          </w:p>
          <w:p w:rsidR="00784E1C" w:rsidRPr="003E1AE4" w:rsidRDefault="00784E1C" w:rsidP="0065034B">
            <w:pPr>
              <w:pStyle w:val="Akapitzlist"/>
              <w:numPr>
                <w:ilvl w:val="0"/>
                <w:numId w:val="2"/>
              </w:numPr>
              <w:tabs>
                <w:tab w:val="left" w:pos="360"/>
              </w:tabs>
              <w:spacing w:after="0" w:line="240" w:lineRule="auto"/>
              <w:ind w:left="0"/>
              <w:rPr>
                <w:rFonts w:cs="Calibri"/>
                <w:sz w:val="18"/>
                <w:szCs w:val="18"/>
              </w:rPr>
            </w:pPr>
            <w:r w:rsidRPr="003E1AE4">
              <w:rPr>
                <w:rFonts w:cs="Calibri"/>
                <w:sz w:val="18"/>
                <w:szCs w:val="18"/>
              </w:rPr>
              <w:t>- mas i kremów,</w:t>
            </w:r>
          </w:p>
          <w:p w:rsidR="00784E1C" w:rsidRPr="003E1AE4" w:rsidRDefault="00784E1C" w:rsidP="0065034B">
            <w:pPr>
              <w:pStyle w:val="Akapitzlist"/>
              <w:numPr>
                <w:ilvl w:val="0"/>
                <w:numId w:val="2"/>
              </w:numPr>
              <w:tabs>
                <w:tab w:val="left" w:pos="360"/>
              </w:tabs>
              <w:spacing w:after="0" w:line="240" w:lineRule="auto"/>
              <w:ind w:left="0"/>
              <w:rPr>
                <w:rFonts w:cs="Calibri"/>
                <w:sz w:val="18"/>
                <w:szCs w:val="18"/>
              </w:rPr>
            </w:pPr>
            <w:r w:rsidRPr="003E1AE4">
              <w:rPr>
                <w:rFonts w:cs="Calibri"/>
                <w:sz w:val="18"/>
                <w:szCs w:val="18"/>
              </w:rPr>
              <w:t>- syropów, pomad, glazur,</w:t>
            </w:r>
          </w:p>
          <w:p w:rsidR="00784E1C" w:rsidRPr="003E1AE4" w:rsidRDefault="00784E1C" w:rsidP="0065034B">
            <w:pPr>
              <w:pStyle w:val="Akapitzlist"/>
              <w:numPr>
                <w:ilvl w:val="0"/>
                <w:numId w:val="2"/>
              </w:numPr>
              <w:tabs>
                <w:tab w:val="left" w:pos="360"/>
              </w:tabs>
              <w:spacing w:after="0" w:line="240" w:lineRule="auto"/>
              <w:ind w:left="0"/>
              <w:rPr>
                <w:rFonts w:cs="Calibri"/>
                <w:sz w:val="18"/>
                <w:szCs w:val="18"/>
              </w:rPr>
            </w:pPr>
            <w:r w:rsidRPr="003E1AE4">
              <w:rPr>
                <w:rFonts w:cs="Calibri"/>
                <w:sz w:val="18"/>
                <w:szCs w:val="18"/>
              </w:rPr>
              <w:t>- galaretek,</w:t>
            </w:r>
          </w:p>
          <w:p w:rsidR="00784E1C" w:rsidRPr="003E1AE4" w:rsidRDefault="00784E1C" w:rsidP="0065034B">
            <w:pPr>
              <w:pStyle w:val="Akapitzlist"/>
              <w:numPr>
                <w:ilvl w:val="0"/>
                <w:numId w:val="2"/>
              </w:numPr>
              <w:tabs>
                <w:tab w:val="left" w:pos="360"/>
              </w:tabs>
              <w:spacing w:after="0" w:line="240" w:lineRule="auto"/>
              <w:ind w:left="0"/>
              <w:rPr>
                <w:rFonts w:cs="Calibri"/>
                <w:sz w:val="18"/>
                <w:szCs w:val="18"/>
              </w:rPr>
            </w:pPr>
            <w:r w:rsidRPr="003E1AE4">
              <w:rPr>
                <w:rFonts w:cs="Calibri"/>
                <w:sz w:val="18"/>
                <w:szCs w:val="18"/>
              </w:rPr>
              <w:t>- wyrobów owocowych,</w:t>
            </w:r>
          </w:p>
          <w:p w:rsidR="00784E1C" w:rsidRPr="003E1AE4" w:rsidRDefault="00784E1C" w:rsidP="0065034B">
            <w:pPr>
              <w:pStyle w:val="Akapitzlist"/>
              <w:numPr>
                <w:ilvl w:val="0"/>
                <w:numId w:val="2"/>
              </w:numPr>
              <w:tabs>
                <w:tab w:val="left" w:pos="360"/>
              </w:tabs>
              <w:spacing w:after="0" w:line="240" w:lineRule="auto"/>
              <w:ind w:left="0"/>
              <w:rPr>
                <w:rFonts w:cs="Calibri"/>
                <w:sz w:val="18"/>
                <w:szCs w:val="18"/>
              </w:rPr>
            </w:pPr>
            <w:r w:rsidRPr="003E1AE4">
              <w:rPr>
                <w:rFonts w:cs="Calibri"/>
                <w:sz w:val="18"/>
                <w:szCs w:val="18"/>
              </w:rPr>
              <w:t>- marcepana,</w:t>
            </w:r>
          </w:p>
          <w:p w:rsidR="00784E1C" w:rsidRPr="003E1AE4" w:rsidRDefault="00784E1C" w:rsidP="0065034B">
            <w:pPr>
              <w:pStyle w:val="Akapitzlist"/>
              <w:numPr>
                <w:ilvl w:val="0"/>
                <w:numId w:val="2"/>
              </w:numPr>
              <w:tabs>
                <w:tab w:val="left" w:pos="360"/>
              </w:tabs>
              <w:spacing w:after="0" w:line="240" w:lineRule="auto"/>
              <w:ind w:left="0"/>
              <w:rPr>
                <w:rFonts w:cs="Calibri"/>
                <w:sz w:val="18"/>
                <w:szCs w:val="18"/>
              </w:rPr>
            </w:pPr>
            <w:r w:rsidRPr="003E1AE4">
              <w:rPr>
                <w:rFonts w:cs="Calibri"/>
                <w:sz w:val="18"/>
                <w:szCs w:val="18"/>
              </w:rPr>
              <w:t>- masy czekoladowej,</w:t>
            </w:r>
          </w:p>
          <w:p w:rsidR="00784E1C" w:rsidRPr="003E1AE4" w:rsidRDefault="00784E1C" w:rsidP="0065034B">
            <w:pPr>
              <w:pStyle w:val="Akapitzlist"/>
              <w:numPr>
                <w:ilvl w:val="0"/>
                <w:numId w:val="2"/>
              </w:numPr>
              <w:tabs>
                <w:tab w:val="left" w:pos="360"/>
              </w:tabs>
              <w:spacing w:after="0" w:line="240" w:lineRule="auto"/>
              <w:ind w:left="0"/>
              <w:rPr>
                <w:rFonts w:cs="Calibri"/>
                <w:sz w:val="18"/>
                <w:szCs w:val="18"/>
              </w:rPr>
            </w:pPr>
            <w:r w:rsidRPr="003E1AE4">
              <w:rPr>
                <w:rFonts w:cs="Calibri"/>
                <w:sz w:val="18"/>
                <w:szCs w:val="18"/>
              </w:rPr>
              <w:t>- masy karmelowej.</w:t>
            </w:r>
          </w:p>
          <w:p w:rsidR="00784E1C" w:rsidRDefault="00784E1C" w:rsidP="0065034B">
            <w:pPr>
              <w:numPr>
                <w:ilvl w:val="0"/>
                <w:numId w:val="10"/>
              </w:numPr>
              <w:tabs>
                <w:tab w:val="left" w:pos="360"/>
              </w:tabs>
              <w:spacing w:after="0" w:line="240" w:lineRule="auto"/>
              <w:ind w:left="377"/>
              <w:rPr>
                <w:sz w:val="18"/>
                <w:szCs w:val="18"/>
              </w:rPr>
            </w:pPr>
            <w:r w:rsidRPr="00CF5780">
              <w:rPr>
                <w:sz w:val="18"/>
                <w:szCs w:val="18"/>
              </w:rPr>
              <w:t>Produkcja ciast i wyrobów z ciasta:</w:t>
            </w:r>
          </w:p>
          <w:p w:rsidR="00784E1C" w:rsidRPr="003E1AE4" w:rsidRDefault="00784E1C" w:rsidP="0065034B">
            <w:pPr>
              <w:pStyle w:val="Akapitzlist"/>
              <w:numPr>
                <w:ilvl w:val="0"/>
                <w:numId w:val="3"/>
              </w:numPr>
              <w:tabs>
                <w:tab w:val="left" w:pos="360"/>
              </w:tabs>
              <w:spacing w:after="0" w:line="240" w:lineRule="auto"/>
              <w:ind w:left="0"/>
              <w:rPr>
                <w:rFonts w:cs="Calibri"/>
                <w:sz w:val="18"/>
                <w:szCs w:val="18"/>
              </w:rPr>
            </w:pPr>
            <w:r w:rsidRPr="003E1AE4">
              <w:rPr>
                <w:rFonts w:cs="Calibri"/>
                <w:sz w:val="18"/>
                <w:szCs w:val="18"/>
              </w:rPr>
              <w:t>- drożdżowego,</w:t>
            </w:r>
          </w:p>
          <w:p w:rsidR="00784E1C" w:rsidRPr="003E1AE4" w:rsidRDefault="00784E1C" w:rsidP="0065034B">
            <w:pPr>
              <w:pStyle w:val="Akapitzlist"/>
              <w:numPr>
                <w:ilvl w:val="0"/>
                <w:numId w:val="3"/>
              </w:numPr>
              <w:tabs>
                <w:tab w:val="left" w:pos="360"/>
              </w:tabs>
              <w:spacing w:after="0" w:line="240" w:lineRule="auto"/>
              <w:ind w:left="0"/>
              <w:rPr>
                <w:rFonts w:cs="Calibri"/>
                <w:sz w:val="18"/>
                <w:szCs w:val="18"/>
              </w:rPr>
            </w:pPr>
            <w:r w:rsidRPr="003E1AE4">
              <w:rPr>
                <w:rFonts w:cs="Calibri"/>
                <w:sz w:val="18"/>
                <w:szCs w:val="18"/>
              </w:rPr>
              <w:t>- parzonego,</w:t>
            </w:r>
          </w:p>
          <w:p w:rsidR="00784E1C" w:rsidRPr="003E1AE4" w:rsidRDefault="00784E1C" w:rsidP="0065034B">
            <w:pPr>
              <w:pStyle w:val="Akapitzlist"/>
              <w:numPr>
                <w:ilvl w:val="0"/>
                <w:numId w:val="3"/>
              </w:numPr>
              <w:tabs>
                <w:tab w:val="left" w:pos="360"/>
              </w:tabs>
              <w:spacing w:after="0" w:line="240" w:lineRule="auto"/>
              <w:ind w:left="0"/>
              <w:rPr>
                <w:rFonts w:cs="Calibri"/>
                <w:sz w:val="18"/>
                <w:szCs w:val="18"/>
              </w:rPr>
            </w:pPr>
            <w:r w:rsidRPr="003E1AE4">
              <w:rPr>
                <w:rFonts w:cs="Calibri"/>
                <w:sz w:val="18"/>
                <w:szCs w:val="18"/>
              </w:rPr>
              <w:t>- kruchego i półkruchego,</w:t>
            </w:r>
          </w:p>
          <w:p w:rsidR="00784E1C" w:rsidRPr="003E1AE4" w:rsidRDefault="00784E1C" w:rsidP="0065034B">
            <w:pPr>
              <w:pStyle w:val="Akapitzlist"/>
              <w:numPr>
                <w:ilvl w:val="0"/>
                <w:numId w:val="3"/>
              </w:numPr>
              <w:tabs>
                <w:tab w:val="left" w:pos="360"/>
              </w:tabs>
              <w:spacing w:after="0" w:line="240" w:lineRule="auto"/>
              <w:ind w:left="0"/>
              <w:rPr>
                <w:rFonts w:cs="Calibri"/>
                <w:sz w:val="18"/>
                <w:szCs w:val="18"/>
              </w:rPr>
            </w:pPr>
            <w:r w:rsidRPr="003E1AE4">
              <w:rPr>
                <w:rFonts w:cs="Calibri"/>
                <w:sz w:val="18"/>
                <w:szCs w:val="18"/>
              </w:rPr>
              <w:t>- piernikowego,</w:t>
            </w:r>
          </w:p>
          <w:p w:rsidR="00784E1C" w:rsidRPr="003E1AE4" w:rsidRDefault="00784E1C" w:rsidP="0065034B">
            <w:pPr>
              <w:pStyle w:val="Akapitzlist"/>
              <w:numPr>
                <w:ilvl w:val="0"/>
                <w:numId w:val="3"/>
              </w:numPr>
              <w:tabs>
                <w:tab w:val="left" w:pos="360"/>
              </w:tabs>
              <w:spacing w:after="0" w:line="240" w:lineRule="auto"/>
              <w:ind w:left="0"/>
              <w:rPr>
                <w:rFonts w:cs="Calibri"/>
                <w:sz w:val="18"/>
                <w:szCs w:val="18"/>
              </w:rPr>
            </w:pPr>
            <w:r w:rsidRPr="003E1AE4">
              <w:rPr>
                <w:rFonts w:cs="Calibri"/>
                <w:sz w:val="18"/>
                <w:szCs w:val="18"/>
              </w:rPr>
              <w:t>- francuskiego i półfrancuskiego,</w:t>
            </w:r>
          </w:p>
          <w:p w:rsidR="00784E1C" w:rsidRPr="003E1AE4" w:rsidRDefault="00784E1C" w:rsidP="0065034B">
            <w:pPr>
              <w:pStyle w:val="Akapitzlist"/>
              <w:numPr>
                <w:ilvl w:val="0"/>
                <w:numId w:val="3"/>
              </w:numPr>
              <w:tabs>
                <w:tab w:val="left" w:pos="360"/>
              </w:tabs>
              <w:spacing w:after="0" w:line="240" w:lineRule="auto"/>
              <w:ind w:left="0"/>
              <w:rPr>
                <w:rFonts w:cs="Calibri"/>
                <w:sz w:val="18"/>
                <w:szCs w:val="18"/>
              </w:rPr>
            </w:pPr>
            <w:r w:rsidRPr="003E1AE4">
              <w:rPr>
                <w:rFonts w:cs="Calibri"/>
                <w:sz w:val="18"/>
                <w:szCs w:val="18"/>
              </w:rPr>
              <w:t>- biszkoptowego i biszkoptowo-tłuszczowego,</w:t>
            </w:r>
          </w:p>
          <w:p w:rsidR="00784E1C" w:rsidRPr="003E1AE4" w:rsidRDefault="00784E1C" w:rsidP="0065034B">
            <w:pPr>
              <w:pStyle w:val="Akapitzlist"/>
              <w:numPr>
                <w:ilvl w:val="0"/>
                <w:numId w:val="3"/>
              </w:numPr>
              <w:tabs>
                <w:tab w:val="left" w:pos="360"/>
              </w:tabs>
              <w:spacing w:after="0" w:line="240" w:lineRule="auto"/>
              <w:ind w:left="0"/>
              <w:rPr>
                <w:rFonts w:cs="Calibri"/>
                <w:sz w:val="18"/>
                <w:szCs w:val="18"/>
              </w:rPr>
            </w:pPr>
            <w:r w:rsidRPr="003E1AE4">
              <w:rPr>
                <w:rFonts w:cs="Calibri"/>
                <w:sz w:val="18"/>
                <w:szCs w:val="18"/>
              </w:rPr>
              <w:t>- bezowego,</w:t>
            </w:r>
          </w:p>
          <w:p w:rsidR="00784E1C" w:rsidRPr="003E1AE4" w:rsidRDefault="00784E1C" w:rsidP="0065034B">
            <w:pPr>
              <w:pStyle w:val="Akapitzlist"/>
              <w:numPr>
                <w:ilvl w:val="0"/>
                <w:numId w:val="3"/>
              </w:numPr>
              <w:tabs>
                <w:tab w:val="left" w:pos="360"/>
              </w:tabs>
              <w:spacing w:after="0" w:line="240" w:lineRule="auto"/>
              <w:ind w:left="0"/>
              <w:rPr>
                <w:rFonts w:cs="Calibri"/>
                <w:sz w:val="18"/>
                <w:szCs w:val="18"/>
              </w:rPr>
            </w:pPr>
            <w:r w:rsidRPr="003E1AE4">
              <w:rPr>
                <w:rFonts w:cs="Calibri"/>
                <w:sz w:val="18"/>
                <w:szCs w:val="18"/>
              </w:rPr>
              <w:t>- zbijanego,</w:t>
            </w:r>
          </w:p>
          <w:p w:rsidR="00784E1C" w:rsidRPr="003E1AE4" w:rsidRDefault="00784E1C" w:rsidP="0065034B">
            <w:pPr>
              <w:pStyle w:val="Akapitzlist"/>
              <w:numPr>
                <w:ilvl w:val="0"/>
                <w:numId w:val="3"/>
              </w:numPr>
              <w:tabs>
                <w:tab w:val="left" w:pos="360"/>
              </w:tabs>
              <w:spacing w:after="0" w:line="240" w:lineRule="auto"/>
              <w:ind w:left="0"/>
              <w:rPr>
                <w:rFonts w:cs="Calibri"/>
                <w:sz w:val="18"/>
                <w:szCs w:val="18"/>
              </w:rPr>
            </w:pPr>
            <w:r w:rsidRPr="003E1AE4">
              <w:rPr>
                <w:rFonts w:cs="Calibri"/>
                <w:sz w:val="18"/>
                <w:szCs w:val="18"/>
              </w:rPr>
              <w:t>- łączonego,</w:t>
            </w:r>
          </w:p>
          <w:p w:rsidR="00784E1C" w:rsidRPr="003E1AE4" w:rsidRDefault="00784E1C" w:rsidP="0065034B">
            <w:pPr>
              <w:pStyle w:val="Akapitzlist"/>
              <w:numPr>
                <w:ilvl w:val="0"/>
                <w:numId w:val="3"/>
              </w:numPr>
              <w:tabs>
                <w:tab w:val="left" w:pos="360"/>
              </w:tabs>
              <w:spacing w:after="0" w:line="240" w:lineRule="auto"/>
              <w:ind w:left="0"/>
              <w:rPr>
                <w:rFonts w:cs="Calibri"/>
                <w:sz w:val="18"/>
                <w:szCs w:val="18"/>
              </w:rPr>
            </w:pPr>
            <w:r w:rsidRPr="003E1AE4">
              <w:rPr>
                <w:rFonts w:cs="Calibri"/>
                <w:sz w:val="18"/>
                <w:szCs w:val="18"/>
              </w:rPr>
              <w:t>- wyrobów orzechowych, migdałowych i kokosowych.</w:t>
            </w:r>
          </w:p>
          <w:p w:rsidR="00784E1C" w:rsidRPr="003E1AE4" w:rsidRDefault="00784E1C" w:rsidP="00050C8A">
            <w:pPr>
              <w:pStyle w:val="Akapitzlist"/>
              <w:tabs>
                <w:tab w:val="left" w:pos="360"/>
              </w:tabs>
              <w:spacing w:after="0" w:line="240" w:lineRule="auto"/>
              <w:ind w:left="0"/>
              <w:rPr>
                <w:rFonts w:cs="Calibri"/>
                <w:sz w:val="18"/>
                <w:szCs w:val="18"/>
              </w:rPr>
            </w:pPr>
            <w:r w:rsidRPr="003E1AE4">
              <w:rPr>
                <w:rFonts w:cs="Calibri"/>
                <w:sz w:val="18"/>
                <w:szCs w:val="18"/>
              </w:rPr>
              <w:t xml:space="preserve">–      </w:t>
            </w:r>
            <w:r w:rsidRPr="003E1AE4">
              <w:rPr>
                <w:sz w:val="18"/>
                <w:szCs w:val="18"/>
              </w:rPr>
              <w:t>Produkcja wyrobów z ciasta obgotowywanego.</w:t>
            </w:r>
          </w:p>
          <w:p w:rsidR="00784E1C" w:rsidRPr="00CF5780" w:rsidRDefault="00784E1C" w:rsidP="00050C8A">
            <w:pPr>
              <w:spacing w:after="0" w:line="240" w:lineRule="auto"/>
              <w:rPr>
                <w:bCs/>
                <w:sz w:val="18"/>
                <w:szCs w:val="18"/>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bCs/>
                <w:sz w:val="18"/>
                <w:szCs w:val="18"/>
              </w:rPr>
              <w:lastRenderedPageBreak/>
              <w:t>BHP</w:t>
            </w:r>
            <w:r w:rsidRPr="00CF5780">
              <w:rPr>
                <w:sz w:val="18"/>
                <w:szCs w:val="18"/>
              </w:rPr>
              <w:t>(4)</w:t>
            </w:r>
            <w:r w:rsidRPr="00E56956">
              <w:rPr>
                <w:sz w:val="18"/>
                <w:szCs w:val="18"/>
              </w:rPr>
              <w:t>2</w:t>
            </w:r>
            <w:r w:rsidRPr="00CF5780">
              <w:rPr>
                <w:sz w:val="18"/>
                <w:szCs w:val="18"/>
                <w:lang w:eastAsia="pl-PL"/>
              </w:rPr>
              <w:t xml:space="preserve"> ustalić sposoby zapobiegania zagrożeniom zdrowia i życia związany</w:t>
            </w:r>
            <w:r>
              <w:rPr>
                <w:sz w:val="18"/>
                <w:szCs w:val="18"/>
                <w:lang w:eastAsia="pl-PL"/>
              </w:rPr>
              <w:t>m</w:t>
            </w:r>
            <w:r w:rsidRPr="00CF5780">
              <w:rPr>
                <w:sz w:val="18"/>
                <w:szCs w:val="18"/>
                <w:lang w:eastAsia="pl-PL"/>
              </w:rPr>
              <w:t xml:space="preserve"> z pracą </w:t>
            </w:r>
            <w:r w:rsidRPr="00E56956">
              <w:rPr>
                <w:sz w:val="18"/>
                <w:szCs w:val="18"/>
              </w:rPr>
              <w:t>w zakładach przetwórstwa spożywczego</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E56956">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bCs/>
                <w:sz w:val="18"/>
                <w:szCs w:val="18"/>
              </w:rPr>
              <w:lastRenderedPageBreak/>
              <w:t>BHP</w:t>
            </w:r>
            <w:r w:rsidRPr="00CF5780">
              <w:rPr>
                <w:sz w:val="18"/>
                <w:szCs w:val="18"/>
              </w:rPr>
              <w:t>(7)</w:t>
            </w:r>
            <w:r w:rsidRPr="00E56956">
              <w:rPr>
                <w:sz w:val="18"/>
                <w:szCs w:val="18"/>
              </w:rPr>
              <w:t>1</w:t>
            </w:r>
            <w:r w:rsidRPr="00CF5780">
              <w:rPr>
                <w:sz w:val="18"/>
                <w:szCs w:val="18"/>
              </w:rPr>
              <w:t xml:space="preserve"> dokonać analizy wymagań ergonomii, przepisów bezpieczeństwa i higieny pracy, ochrony przeciwpożarowej i ochrony środowiska związanych z </w:t>
            </w:r>
            <w:r w:rsidRPr="00E56956">
              <w:rPr>
                <w:sz w:val="18"/>
                <w:szCs w:val="18"/>
              </w:rPr>
              <w:t xml:space="preserve">organizacją </w:t>
            </w:r>
            <w:r w:rsidRPr="00CF5780">
              <w:rPr>
                <w:sz w:val="18"/>
                <w:szCs w:val="18"/>
              </w:rPr>
              <w:t>stanowisk pracy</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pStyle w:val="Default"/>
              <w:tabs>
                <w:tab w:val="left" w:pos="176"/>
              </w:tabs>
              <w:rPr>
                <w:rFonts w:ascii="Calibri" w:hAnsi="Calibri" w:cs="Calibri"/>
                <w:color w:val="auto"/>
                <w:sz w:val="18"/>
                <w:szCs w:val="18"/>
              </w:rPr>
            </w:pPr>
            <w:r w:rsidRPr="00CF5780">
              <w:rPr>
                <w:rFonts w:ascii="Calibri" w:hAnsi="Calibri" w:cs="Calibri"/>
                <w:bCs/>
                <w:color w:val="auto"/>
                <w:sz w:val="18"/>
                <w:szCs w:val="18"/>
              </w:rPr>
              <w:t>BHP</w:t>
            </w:r>
            <w:r w:rsidRPr="00CF5780">
              <w:rPr>
                <w:rFonts w:ascii="Calibri" w:hAnsi="Calibri" w:cs="Calibri"/>
                <w:color w:val="auto"/>
                <w:sz w:val="18"/>
                <w:szCs w:val="18"/>
              </w:rPr>
              <w:t>(7)1</w:t>
            </w:r>
            <w:r w:rsidRPr="00E56956">
              <w:rPr>
                <w:rFonts w:ascii="Calibri" w:hAnsi="Calibri" w:cs="Calibri"/>
                <w:sz w:val="18"/>
                <w:szCs w:val="18"/>
              </w:rPr>
              <w:t>3</w:t>
            </w:r>
            <w:r w:rsidRPr="00CF5780">
              <w:rPr>
                <w:rFonts w:ascii="Calibri" w:hAnsi="Calibri" w:cs="Calibri"/>
                <w:color w:val="auto"/>
                <w:sz w:val="18"/>
                <w:szCs w:val="18"/>
              </w:rPr>
              <w:t xml:space="preserve"> </w:t>
            </w:r>
            <w:r w:rsidRPr="00E56956">
              <w:rPr>
                <w:rFonts w:ascii="Calibri" w:hAnsi="Calibri" w:cs="Calibri"/>
                <w:sz w:val="18"/>
                <w:szCs w:val="18"/>
              </w:rPr>
              <w:t xml:space="preserve">zorganizować stanowisko pracy zgodnie z obowiązującymi wymaganiami </w:t>
            </w:r>
            <w:r w:rsidRPr="00CF5780">
              <w:rPr>
                <w:rFonts w:ascii="Calibri" w:hAnsi="Calibri" w:cs="Calibri"/>
                <w:color w:val="auto"/>
                <w:sz w:val="18"/>
                <w:szCs w:val="18"/>
              </w:rPr>
              <w:t>ergonomii i przepis</w:t>
            </w:r>
            <w:r w:rsidRPr="00E56956">
              <w:rPr>
                <w:rFonts w:ascii="Calibri" w:hAnsi="Calibri" w:cs="Calibri"/>
                <w:sz w:val="18"/>
                <w:szCs w:val="18"/>
              </w:rPr>
              <w:t xml:space="preserve">ami </w:t>
            </w:r>
            <w:r w:rsidRPr="00CF5780">
              <w:rPr>
                <w:rFonts w:ascii="Calibri" w:hAnsi="Calibri" w:cs="Calibri"/>
                <w:color w:val="auto"/>
                <w:sz w:val="18"/>
                <w:szCs w:val="18"/>
              </w:rPr>
              <w:t>bezpieczeństwa i higieny pracy, ochrony przeciwpożarowej i ochrony</w:t>
            </w:r>
            <w:r>
              <w:rPr>
                <w:rFonts w:ascii="Calibri" w:hAnsi="Calibri" w:cs="Calibri"/>
                <w:color w:val="auto"/>
                <w:sz w:val="18"/>
                <w:szCs w:val="18"/>
              </w:rPr>
              <w:t xml:space="preserve"> środowiska;</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pStyle w:val="Default"/>
              <w:rPr>
                <w:rFonts w:ascii="Calibri" w:hAnsi="Calibri" w:cs="Calibri"/>
                <w:color w:val="auto"/>
                <w:sz w:val="18"/>
                <w:szCs w:val="18"/>
              </w:rPr>
            </w:pPr>
            <w:r w:rsidRPr="00CF5780">
              <w:rPr>
                <w:rFonts w:ascii="Calibri" w:hAnsi="Calibri" w:cs="Calibri"/>
                <w:color w:val="auto"/>
                <w:sz w:val="18"/>
                <w:szCs w:val="18"/>
              </w:rPr>
              <w:t>BHP(8)</w:t>
            </w:r>
            <w:r w:rsidRPr="00E56956">
              <w:rPr>
                <w:rFonts w:ascii="Calibri" w:hAnsi="Calibri" w:cs="Calibri"/>
                <w:sz w:val="18"/>
                <w:szCs w:val="18"/>
              </w:rPr>
              <w:t>1</w:t>
            </w:r>
            <w:r w:rsidRPr="00CF5780">
              <w:rPr>
                <w:rFonts w:ascii="Calibri" w:hAnsi="Calibri" w:cs="Calibri"/>
                <w:color w:val="auto"/>
                <w:sz w:val="18"/>
                <w:szCs w:val="18"/>
              </w:rPr>
              <w:t xml:space="preserve"> dobrać środki ochrony indywidualnej i zbiorowej na stanowisku pracy </w:t>
            </w:r>
            <w:r w:rsidRPr="00E56956">
              <w:rPr>
                <w:rFonts w:ascii="Calibri" w:hAnsi="Calibri" w:cs="Calibri"/>
                <w:sz w:val="18"/>
                <w:szCs w:val="18"/>
              </w:rPr>
              <w:t>w zakładach 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pStyle w:val="Default"/>
              <w:rPr>
                <w:rFonts w:ascii="Calibri" w:hAnsi="Calibri" w:cs="Calibri"/>
                <w:sz w:val="18"/>
                <w:szCs w:val="18"/>
              </w:rPr>
            </w:pPr>
            <w:r w:rsidRPr="00CF5780">
              <w:rPr>
                <w:rFonts w:ascii="Calibri" w:hAnsi="Calibri" w:cs="Calibri"/>
                <w:color w:val="auto"/>
                <w:sz w:val="18"/>
                <w:szCs w:val="18"/>
              </w:rPr>
              <w:t>BHP(8)</w:t>
            </w:r>
            <w:r w:rsidRPr="00E56956">
              <w:rPr>
                <w:rFonts w:ascii="Calibri" w:hAnsi="Calibri" w:cs="Calibri"/>
                <w:sz w:val="18"/>
                <w:szCs w:val="18"/>
              </w:rPr>
              <w:t>2</w:t>
            </w:r>
            <w:r w:rsidRPr="00CF5780">
              <w:rPr>
                <w:rFonts w:ascii="Calibri" w:hAnsi="Calibri" w:cs="Calibri"/>
                <w:color w:val="auto"/>
                <w:sz w:val="18"/>
                <w:szCs w:val="18"/>
              </w:rPr>
              <w:t xml:space="preserve"> zastosować środki ochrony indywidualnej podczas pracy w</w:t>
            </w:r>
            <w:r w:rsidRPr="00E56956">
              <w:rPr>
                <w:rFonts w:ascii="Calibri" w:hAnsi="Calibri" w:cs="Calibri"/>
                <w:sz w:val="18"/>
                <w:szCs w:val="18"/>
              </w:rPr>
              <w:t xml:space="preserve"> zakładach</w:t>
            </w:r>
          </w:p>
          <w:p w:rsidR="00784E1C" w:rsidRPr="00CF5780" w:rsidRDefault="00784E1C" w:rsidP="00050C8A">
            <w:pPr>
              <w:pStyle w:val="Default"/>
              <w:rPr>
                <w:rFonts w:ascii="Calibri" w:hAnsi="Calibri" w:cs="Calibri"/>
                <w:color w:val="auto"/>
                <w:sz w:val="18"/>
                <w:szCs w:val="18"/>
              </w:rPr>
            </w:pPr>
            <w:r w:rsidRPr="00E56956">
              <w:rPr>
                <w:rFonts w:ascii="Calibri" w:hAnsi="Calibri" w:cs="Calibri"/>
                <w:sz w:val="18"/>
                <w:szCs w:val="18"/>
              </w:rPr>
              <w:t>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pStyle w:val="Default"/>
              <w:rPr>
                <w:rFonts w:ascii="Calibri" w:hAnsi="Calibri" w:cs="Calibri"/>
                <w:color w:val="auto"/>
                <w:sz w:val="18"/>
                <w:szCs w:val="18"/>
              </w:rPr>
            </w:pPr>
            <w:r w:rsidRPr="00CF5780">
              <w:rPr>
                <w:rFonts w:ascii="Calibri" w:hAnsi="Calibri" w:cs="Calibri"/>
                <w:bCs/>
                <w:color w:val="auto"/>
                <w:sz w:val="18"/>
                <w:szCs w:val="18"/>
              </w:rPr>
              <w:t>BHP</w:t>
            </w:r>
            <w:r w:rsidRPr="00CF5780">
              <w:rPr>
                <w:rFonts w:ascii="Calibri" w:hAnsi="Calibri" w:cs="Calibri"/>
                <w:color w:val="auto"/>
                <w:sz w:val="18"/>
                <w:szCs w:val="18"/>
              </w:rPr>
              <w:t>(10)</w:t>
            </w:r>
            <w:r w:rsidRPr="00E56956">
              <w:rPr>
                <w:rFonts w:ascii="Calibri" w:hAnsi="Calibri" w:cs="Calibri"/>
                <w:sz w:val="18"/>
                <w:szCs w:val="18"/>
              </w:rPr>
              <w:t>1</w:t>
            </w:r>
            <w:r>
              <w:rPr>
                <w:rFonts w:ascii="Calibri" w:hAnsi="Calibri" w:cs="Calibri"/>
                <w:color w:val="auto"/>
                <w:sz w:val="18"/>
                <w:szCs w:val="18"/>
              </w:rPr>
              <w:t xml:space="preserve"> </w:t>
            </w:r>
            <w:r w:rsidRPr="00CF5780">
              <w:rPr>
                <w:rFonts w:ascii="Calibri" w:hAnsi="Calibri" w:cs="Calibri"/>
                <w:color w:val="auto"/>
                <w:sz w:val="18"/>
                <w:szCs w:val="18"/>
              </w:rPr>
              <w:t xml:space="preserve">zidentyfikować stan zagrożenia zdrowia i życia pracownika </w:t>
            </w:r>
            <w:r w:rsidRPr="00E56956">
              <w:rPr>
                <w:rFonts w:ascii="Calibri" w:hAnsi="Calibri" w:cs="Calibri"/>
                <w:sz w:val="18"/>
                <w:szCs w:val="18"/>
              </w:rPr>
              <w:t>zakładu 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bCs/>
                <w:sz w:val="18"/>
                <w:szCs w:val="18"/>
              </w:rPr>
              <w:t>BHP</w:t>
            </w:r>
            <w:r w:rsidRPr="00CF5780">
              <w:rPr>
                <w:sz w:val="18"/>
                <w:szCs w:val="18"/>
              </w:rPr>
              <w:t>(10)</w:t>
            </w:r>
            <w:r w:rsidRPr="00E56956">
              <w:rPr>
                <w:sz w:val="18"/>
                <w:szCs w:val="18"/>
              </w:rPr>
              <w:t>2</w:t>
            </w:r>
            <w:r w:rsidRPr="00CF5780">
              <w:rPr>
                <w:sz w:val="18"/>
                <w:szCs w:val="18"/>
              </w:rPr>
              <w:t xml:space="preserve"> udzielić pierwszej pomocy w stanach zagrożenia życia i zdrowia</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E56956">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bCs/>
                <w:sz w:val="18"/>
                <w:szCs w:val="18"/>
              </w:rPr>
            </w:pPr>
            <w:r w:rsidRPr="00E56956">
              <w:rPr>
                <w:sz w:val="18"/>
                <w:szCs w:val="18"/>
              </w:rPr>
              <w:t>BHP(10)3 powiadomić system pomocy medycznej w przypadku sytuacji stanowiącej zagrożenie zdrowia i życia przy wykonywaniu zadań zawodowych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E56956">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E56956">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bCs/>
                <w:sz w:val="18"/>
                <w:szCs w:val="18"/>
              </w:rPr>
              <w:t>T.4.2(2)4 skorzystać z dokumentacji technologicznej podczas planowania czynności związanych z produkcją wyrobów cukierniczych</w:t>
            </w:r>
            <w:r>
              <w:rPr>
                <w:bCs/>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highlight w:val="red"/>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bCs/>
                <w:sz w:val="18"/>
                <w:szCs w:val="18"/>
              </w:rPr>
              <w:t>T.4.2(2)5</w:t>
            </w:r>
            <w:r w:rsidRPr="00CF5780">
              <w:rPr>
                <w:sz w:val="18"/>
                <w:szCs w:val="18"/>
              </w:rPr>
              <w:t xml:space="preserve"> obliczyć zapotrzebowanie na materiały pomocnicze potrzebne do produkcji wyrobów cukierniczych </w:t>
            </w:r>
            <w:r w:rsidRPr="00CF5780">
              <w:rPr>
                <w:bCs/>
                <w:sz w:val="18"/>
                <w:szCs w:val="18"/>
              </w:rPr>
              <w:t>na podstawie dokumentacji technologicznej</w:t>
            </w:r>
            <w:r>
              <w:rPr>
                <w:bCs/>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T.4.2(2)6 obliczyć surowce i dodatki do żywności potrzebne do produkcji wyrobów cukierniczych na podstawie receptury cukierniczej</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T.4.2(3)4 dobrać surowce cukiernicze, dodatki do żywności i materiały pomocnicze stosowane w produkcji półproduktów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T.4.2(3)5 dobrać surowce cukiernicze, dodatki do żywności i materiały pomocnicze stosowane w produkcji gotowych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T.4.2(3)6 dobrać metody otrzymywania półproduktów i gotowych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T.4.2(3)7 dobrać parametry procesu technologicznego w celu zapewnienia najlepszej jakości wyrobu</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T.4.2(4)3</w:t>
            </w:r>
            <w:r>
              <w:rPr>
                <w:sz w:val="18"/>
                <w:szCs w:val="18"/>
              </w:rPr>
              <w:t xml:space="preserve"> </w:t>
            </w:r>
            <w:r w:rsidRPr="00CF5780">
              <w:rPr>
                <w:sz w:val="18"/>
                <w:szCs w:val="18"/>
              </w:rPr>
              <w:t>rozróżnić surowce cukiernicze i dodatki do żywności stosowane do produkcji półproduktów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B</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T.4.2(4)4</w:t>
            </w:r>
            <w:r>
              <w:rPr>
                <w:sz w:val="18"/>
                <w:szCs w:val="18"/>
              </w:rPr>
              <w:t xml:space="preserve"> </w:t>
            </w:r>
            <w:r w:rsidRPr="00CF5780">
              <w:rPr>
                <w:sz w:val="18"/>
                <w:szCs w:val="18"/>
              </w:rPr>
              <w:t>rozróżnić surowce cukiernicze i dodatki do żywności stosowane do produkcji gotowych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B</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 xml:space="preserve">T.4.2(5)3 określić sposób przygotowania </w:t>
            </w:r>
            <w:r w:rsidRPr="00E56956">
              <w:rPr>
                <w:sz w:val="18"/>
                <w:szCs w:val="18"/>
              </w:rPr>
              <w:t xml:space="preserve">surowców </w:t>
            </w:r>
            <w:r w:rsidRPr="00CF5780">
              <w:rPr>
                <w:sz w:val="18"/>
                <w:szCs w:val="18"/>
              </w:rPr>
              <w:t>do produkcji półproduktów i gotowych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 xml:space="preserve">T.4.2(5)4 określić sposób przygotowania materiałów pomocniczych stosowanych do </w:t>
            </w:r>
            <w:r w:rsidRPr="00CF5780">
              <w:rPr>
                <w:sz w:val="18"/>
                <w:szCs w:val="18"/>
              </w:rPr>
              <w:lastRenderedPageBreak/>
              <w:t>produkcji półproduktów i gotowych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lastRenderedPageBreak/>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vAlign w:val="center"/>
          </w:tcPr>
          <w:p w:rsidR="00784E1C" w:rsidRPr="00CF5780" w:rsidRDefault="00784E1C" w:rsidP="00050C8A">
            <w:pPr>
              <w:spacing w:after="0" w:line="240" w:lineRule="auto"/>
              <w:rPr>
                <w:sz w:val="18"/>
                <w:szCs w:val="18"/>
              </w:rPr>
            </w:pPr>
            <w:r w:rsidRPr="00CF5780">
              <w:rPr>
                <w:sz w:val="18"/>
                <w:szCs w:val="18"/>
              </w:rPr>
              <w:lastRenderedPageBreak/>
              <w:t>T.4.2(7)1 dobrać maszyny i urządzenia stosowane w produkcji półproduktów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tabs>
                <w:tab w:val="left" w:pos="360"/>
              </w:tabs>
              <w:spacing w:after="0" w:line="240" w:lineRule="auto"/>
              <w:rPr>
                <w:sz w:val="18"/>
                <w:szCs w:val="18"/>
              </w:rPr>
            </w:pPr>
            <w:r w:rsidRPr="00CF5780">
              <w:rPr>
                <w:sz w:val="18"/>
                <w:szCs w:val="18"/>
              </w:rPr>
              <w:t>T.4.2(7)2 dobrać maszyny i urządzenia stosowane w produkcji gotowych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tcPr>
          <w:p w:rsidR="00784E1C" w:rsidRPr="00CF5780" w:rsidRDefault="00784E1C" w:rsidP="00050C8A">
            <w:pPr>
              <w:spacing w:after="0" w:line="240" w:lineRule="auto"/>
              <w:jc w:val="center"/>
              <w:rPr>
                <w:bCs/>
                <w:sz w:val="18"/>
                <w:szCs w:val="18"/>
              </w:rPr>
            </w:pPr>
            <w:r w:rsidRPr="00CF5780">
              <w:rPr>
                <w:bCs/>
                <w:sz w:val="18"/>
                <w:szCs w:val="18"/>
              </w:rPr>
              <w:t>P</w:t>
            </w:r>
          </w:p>
        </w:tc>
        <w:tc>
          <w:tcPr>
            <w:tcW w:w="1447" w:type="dxa"/>
            <w:tcBorders>
              <w:top w:val="single" w:sz="4" w:space="0" w:color="auto"/>
              <w:left w:val="single" w:sz="4" w:space="0" w:color="auto"/>
              <w:bottom w:val="single" w:sz="4" w:space="0" w:color="auto"/>
              <w:right w:val="single" w:sz="4" w:space="0" w:color="auto"/>
            </w:tcBorders>
          </w:tcPr>
          <w:p w:rsidR="00784E1C" w:rsidRPr="00CF5780" w:rsidRDefault="00784E1C" w:rsidP="00050C8A">
            <w:pPr>
              <w:spacing w:after="0" w:line="240" w:lineRule="auto"/>
              <w:jc w:val="center"/>
              <w:rPr>
                <w:bCs/>
                <w:sz w:val="18"/>
                <w:szCs w:val="18"/>
              </w:rPr>
            </w:pPr>
            <w:r w:rsidRPr="00CF5780">
              <w:rPr>
                <w:bCs/>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tabs>
                <w:tab w:val="left" w:pos="360"/>
              </w:tabs>
              <w:spacing w:after="0" w:line="240" w:lineRule="auto"/>
              <w:rPr>
                <w:sz w:val="18"/>
                <w:szCs w:val="18"/>
              </w:rPr>
            </w:pPr>
            <w:r w:rsidRPr="00CF5780">
              <w:rPr>
                <w:sz w:val="18"/>
                <w:szCs w:val="18"/>
              </w:rPr>
              <w:t>T.4.2(7)3</w:t>
            </w:r>
            <w:r w:rsidRPr="00CF5780">
              <w:rPr>
                <w:bCs/>
                <w:sz w:val="18"/>
                <w:szCs w:val="18"/>
              </w:rPr>
              <w:t xml:space="preserve"> wykonać bieżącą konserwację maszyn i urządzeń stosowanych w produkcji cukierniczej</w:t>
            </w:r>
            <w:r>
              <w:rPr>
                <w:bCs/>
                <w:sz w:val="18"/>
                <w:szCs w:val="18"/>
              </w:rPr>
              <w:t>;</w:t>
            </w:r>
          </w:p>
        </w:tc>
        <w:tc>
          <w:tcPr>
            <w:tcW w:w="1447" w:type="dxa"/>
            <w:tcBorders>
              <w:top w:val="single" w:sz="4" w:space="0" w:color="auto"/>
              <w:left w:val="single" w:sz="4" w:space="0" w:color="auto"/>
              <w:bottom w:val="single" w:sz="4" w:space="0" w:color="auto"/>
              <w:right w:val="single" w:sz="4" w:space="0" w:color="auto"/>
            </w:tcBorders>
          </w:tcPr>
          <w:p w:rsidR="00784E1C" w:rsidRPr="00CF5780" w:rsidRDefault="00784E1C" w:rsidP="00050C8A">
            <w:pPr>
              <w:spacing w:after="0" w:line="240" w:lineRule="auto"/>
              <w:jc w:val="center"/>
              <w:rPr>
                <w:bCs/>
                <w:sz w:val="18"/>
                <w:szCs w:val="18"/>
              </w:rPr>
            </w:pPr>
            <w:r w:rsidRPr="00CF5780">
              <w:rPr>
                <w:bCs/>
                <w:sz w:val="18"/>
                <w:szCs w:val="18"/>
              </w:rPr>
              <w:t>P</w:t>
            </w:r>
          </w:p>
        </w:tc>
        <w:tc>
          <w:tcPr>
            <w:tcW w:w="1447" w:type="dxa"/>
            <w:tcBorders>
              <w:top w:val="single" w:sz="4" w:space="0" w:color="auto"/>
              <w:left w:val="single" w:sz="4" w:space="0" w:color="auto"/>
              <w:bottom w:val="single" w:sz="4" w:space="0" w:color="auto"/>
              <w:right w:val="single" w:sz="4" w:space="0" w:color="auto"/>
            </w:tcBorders>
          </w:tcPr>
          <w:p w:rsidR="00784E1C" w:rsidRPr="00CF5780" w:rsidRDefault="00784E1C" w:rsidP="00050C8A">
            <w:pPr>
              <w:spacing w:after="0" w:line="240" w:lineRule="auto"/>
              <w:jc w:val="center"/>
              <w:rPr>
                <w:bCs/>
                <w:sz w:val="18"/>
                <w:szCs w:val="18"/>
              </w:rPr>
            </w:pPr>
            <w:r w:rsidRPr="00CF5780">
              <w:rPr>
                <w:bCs/>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tabs>
                <w:tab w:val="left" w:pos="360"/>
              </w:tabs>
              <w:spacing w:after="0" w:line="240" w:lineRule="auto"/>
              <w:rPr>
                <w:sz w:val="18"/>
                <w:szCs w:val="18"/>
              </w:rPr>
            </w:pPr>
            <w:r w:rsidRPr="00CF5780">
              <w:rPr>
                <w:sz w:val="18"/>
                <w:szCs w:val="18"/>
              </w:rPr>
              <w:t>T.4.3(7)4</w:t>
            </w:r>
            <w:r w:rsidRPr="00E56956">
              <w:rPr>
                <w:sz w:val="18"/>
                <w:szCs w:val="18"/>
              </w:rPr>
              <w:t xml:space="preserve"> </w:t>
            </w:r>
            <w:r w:rsidRPr="00CF5780">
              <w:rPr>
                <w:sz w:val="18"/>
                <w:szCs w:val="18"/>
              </w:rPr>
              <w:t xml:space="preserve">wykonać czynności związane z obsługą maszyn i urządzeń stosowanych w </w:t>
            </w:r>
            <w:r w:rsidRPr="00CF5780">
              <w:rPr>
                <w:bCs/>
                <w:sz w:val="18"/>
                <w:szCs w:val="18"/>
              </w:rPr>
              <w:t>produkcji cukierniczej</w:t>
            </w:r>
            <w:r>
              <w:rPr>
                <w:bCs/>
                <w:sz w:val="18"/>
                <w:szCs w:val="18"/>
              </w:rPr>
              <w:t>;</w:t>
            </w:r>
          </w:p>
        </w:tc>
        <w:tc>
          <w:tcPr>
            <w:tcW w:w="1447" w:type="dxa"/>
            <w:tcBorders>
              <w:top w:val="single" w:sz="4" w:space="0" w:color="auto"/>
              <w:left w:val="single" w:sz="4" w:space="0" w:color="auto"/>
              <w:bottom w:val="single" w:sz="4" w:space="0" w:color="auto"/>
              <w:right w:val="single" w:sz="4" w:space="0" w:color="auto"/>
            </w:tcBorders>
          </w:tcPr>
          <w:p w:rsidR="00784E1C" w:rsidRPr="00CF5780" w:rsidRDefault="00784E1C" w:rsidP="00050C8A">
            <w:pPr>
              <w:spacing w:after="0" w:line="240" w:lineRule="auto"/>
              <w:jc w:val="center"/>
              <w:rPr>
                <w:bCs/>
                <w:sz w:val="18"/>
                <w:szCs w:val="18"/>
              </w:rPr>
            </w:pPr>
            <w:r w:rsidRPr="00CF5780">
              <w:rPr>
                <w:bCs/>
                <w:sz w:val="18"/>
                <w:szCs w:val="18"/>
              </w:rPr>
              <w:t>P</w:t>
            </w:r>
          </w:p>
        </w:tc>
        <w:tc>
          <w:tcPr>
            <w:tcW w:w="1447" w:type="dxa"/>
            <w:tcBorders>
              <w:top w:val="single" w:sz="4" w:space="0" w:color="auto"/>
              <w:left w:val="single" w:sz="4" w:space="0" w:color="auto"/>
              <w:bottom w:val="single" w:sz="4" w:space="0" w:color="auto"/>
              <w:right w:val="single" w:sz="4" w:space="0" w:color="auto"/>
            </w:tcBorders>
          </w:tcPr>
          <w:p w:rsidR="00784E1C" w:rsidRPr="00CF5780" w:rsidRDefault="00784E1C" w:rsidP="00050C8A">
            <w:pPr>
              <w:spacing w:after="0" w:line="240" w:lineRule="auto"/>
              <w:jc w:val="center"/>
              <w:rPr>
                <w:bCs/>
                <w:sz w:val="18"/>
                <w:szCs w:val="18"/>
              </w:rPr>
            </w:pPr>
            <w:r w:rsidRPr="00CF5780">
              <w:rPr>
                <w:bCs/>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T.4.2(8)3 dokonać oceny organoleptycznej półproduktów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T.4.2(8)4 dokonać oceny jakości gotowych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T.4.2(8)5 dokonać analizy wyników oceny organoleptycznej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T.4.2(9)1 odważyć surowce do produkcji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T.4.2(9)2 przygotować surowce i materiały pomocnicze do produkcji wyrobów cukierniczych zgodnie z dokumentacją technologiczną</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T.4.2(9)3 wykonać półprodukty i gotowe wyroby cukiernicze</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T.4.2(9)4 wyjaśnić przyczyny wad powstałych w wyniku niewłaściwie prowadzonego procesu technologicznego</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T.4.2(9)5 dobrać sposoby formowania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T.4.2(9)6 dobrać sposób wykończenia wyrobu cukierniczego</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rPr>
                <w:sz w:val="18"/>
                <w:szCs w:val="18"/>
              </w:rPr>
            </w:pPr>
            <w:r w:rsidRPr="00CF5780">
              <w:rPr>
                <w:sz w:val="18"/>
                <w:szCs w:val="18"/>
              </w:rPr>
              <w:t>T.4</w:t>
            </w:r>
            <w:r>
              <w:rPr>
                <w:sz w:val="18"/>
                <w:szCs w:val="18"/>
              </w:rPr>
              <w:t>.</w:t>
            </w:r>
            <w:r w:rsidRPr="00CF5780">
              <w:rPr>
                <w:sz w:val="18"/>
                <w:szCs w:val="18"/>
              </w:rPr>
              <w:t>2(10)1 zastosować zasady Dobrej Praktyki Produkcyjnej GMP, Dobrej Praktyki Higieniczne</w:t>
            </w:r>
            <w:r>
              <w:rPr>
                <w:sz w:val="18"/>
                <w:szCs w:val="18"/>
              </w:rPr>
              <w:t>j</w:t>
            </w:r>
            <w:r w:rsidRPr="00CF5780">
              <w:rPr>
                <w:sz w:val="18"/>
                <w:szCs w:val="18"/>
              </w:rPr>
              <w:t xml:space="preserve"> GHP oraz systemu HACCP w poszczególnych etapach produkcji półproduktów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CF5780"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vAlign w:val="center"/>
          </w:tcPr>
          <w:p w:rsidR="00784E1C" w:rsidRPr="00CF5780" w:rsidRDefault="00784E1C" w:rsidP="00050C8A">
            <w:pPr>
              <w:spacing w:after="0" w:line="240" w:lineRule="auto"/>
              <w:rPr>
                <w:sz w:val="18"/>
                <w:szCs w:val="18"/>
              </w:rPr>
            </w:pPr>
            <w:r w:rsidRPr="00CF5780">
              <w:rPr>
                <w:sz w:val="18"/>
                <w:szCs w:val="18"/>
              </w:rPr>
              <w:t>T.4</w:t>
            </w:r>
            <w:r>
              <w:rPr>
                <w:sz w:val="18"/>
                <w:szCs w:val="18"/>
              </w:rPr>
              <w:t>.</w:t>
            </w:r>
            <w:r w:rsidRPr="00CF5780">
              <w:rPr>
                <w:sz w:val="18"/>
                <w:szCs w:val="18"/>
              </w:rPr>
              <w:t>2(10)2 zastosować zasady Dobrej Praktyki Produkcyjnej GMP, Dobrej Praktyki Higieniczne</w:t>
            </w:r>
            <w:r>
              <w:rPr>
                <w:sz w:val="18"/>
                <w:szCs w:val="18"/>
              </w:rPr>
              <w:t>j</w:t>
            </w:r>
            <w:r w:rsidRPr="00CF5780">
              <w:rPr>
                <w:sz w:val="18"/>
                <w:szCs w:val="18"/>
              </w:rPr>
              <w:t xml:space="preserve"> GHP oraz systemu HACCP w poszczególnych etapach produkcji gotowych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F5780" w:rsidRDefault="00784E1C" w:rsidP="00050C8A">
            <w:pPr>
              <w:spacing w:after="0" w:line="240" w:lineRule="auto"/>
              <w:jc w:val="center"/>
              <w:rPr>
                <w:sz w:val="18"/>
                <w:szCs w:val="18"/>
              </w:rPr>
            </w:pPr>
            <w:r w:rsidRPr="00CF5780">
              <w:rPr>
                <w:sz w:val="18"/>
                <w:szCs w:val="18"/>
              </w:rPr>
              <w:t>C</w:t>
            </w:r>
          </w:p>
        </w:tc>
        <w:tc>
          <w:tcPr>
            <w:tcW w:w="4880" w:type="dxa"/>
            <w:vMerge/>
            <w:tcBorders>
              <w:left w:val="single" w:sz="4" w:space="0" w:color="auto"/>
              <w:right w:val="single" w:sz="4" w:space="0" w:color="auto"/>
            </w:tcBorders>
          </w:tcPr>
          <w:p w:rsidR="00784E1C" w:rsidRPr="00CF5780" w:rsidRDefault="00784E1C" w:rsidP="00050C8A">
            <w:pPr>
              <w:spacing w:after="0" w:line="240" w:lineRule="auto"/>
              <w:rPr>
                <w:bCs/>
                <w:sz w:val="18"/>
                <w:szCs w:val="18"/>
              </w:rPr>
            </w:pPr>
          </w:p>
        </w:tc>
      </w:tr>
      <w:tr w:rsidR="00784E1C" w:rsidRPr="0095004E" w:rsidTr="00050C8A">
        <w:trPr>
          <w:trHeight w:val="409"/>
        </w:trPr>
        <w:tc>
          <w:tcPr>
            <w:tcW w:w="14142" w:type="dxa"/>
            <w:gridSpan w:val="4"/>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jc w:val="both"/>
              <w:rPr>
                <w:b/>
                <w:bCs/>
                <w:sz w:val="18"/>
                <w:szCs w:val="18"/>
              </w:rPr>
            </w:pPr>
            <w:r w:rsidRPr="00CF5780">
              <w:rPr>
                <w:b/>
                <w:bCs/>
                <w:sz w:val="18"/>
                <w:szCs w:val="18"/>
              </w:rPr>
              <w:t>Planowane zadani</w:t>
            </w:r>
            <w:r>
              <w:rPr>
                <w:b/>
                <w:bCs/>
                <w:sz w:val="18"/>
                <w:szCs w:val="18"/>
              </w:rPr>
              <w:t>a</w:t>
            </w:r>
          </w:p>
          <w:p w:rsidR="00784E1C" w:rsidRDefault="00784E1C" w:rsidP="00050C8A">
            <w:pPr>
              <w:spacing w:after="0" w:line="240" w:lineRule="auto"/>
              <w:jc w:val="both"/>
              <w:rPr>
                <w:b/>
                <w:bCs/>
                <w:sz w:val="18"/>
                <w:szCs w:val="18"/>
              </w:rPr>
            </w:pPr>
            <w:r w:rsidRPr="00CF5780">
              <w:rPr>
                <w:b/>
                <w:bCs/>
                <w:sz w:val="18"/>
                <w:szCs w:val="18"/>
              </w:rPr>
              <w:t>Określ</w:t>
            </w:r>
            <w:r>
              <w:rPr>
                <w:b/>
                <w:bCs/>
                <w:sz w:val="18"/>
                <w:szCs w:val="18"/>
              </w:rPr>
              <w:t>enie zagrożeń,</w:t>
            </w:r>
            <w:r w:rsidRPr="00CF5780">
              <w:rPr>
                <w:b/>
                <w:bCs/>
                <w:sz w:val="18"/>
                <w:szCs w:val="18"/>
              </w:rPr>
              <w:t xml:space="preserve"> jakie mogą wystąpić przy produkcji kremu russel, jeśli nie będą przestrzegane zasady systemu HACCP</w:t>
            </w:r>
            <w:r>
              <w:rPr>
                <w:b/>
                <w:bCs/>
                <w:sz w:val="18"/>
                <w:szCs w:val="18"/>
              </w:rPr>
              <w:t>.</w:t>
            </w:r>
          </w:p>
          <w:p w:rsidR="00784E1C" w:rsidRPr="00CF5780" w:rsidRDefault="00784E1C" w:rsidP="00050C8A">
            <w:pPr>
              <w:spacing w:after="0" w:line="240" w:lineRule="auto"/>
              <w:jc w:val="both"/>
              <w:rPr>
                <w:b/>
                <w:bCs/>
                <w:sz w:val="18"/>
                <w:szCs w:val="18"/>
              </w:rPr>
            </w:pPr>
            <w:r w:rsidRPr="00E56956">
              <w:rPr>
                <w:bCs/>
                <w:sz w:val="18"/>
                <w:szCs w:val="18"/>
              </w:rPr>
              <w:t>Przygotuj jaja do produkcji, które zostaną zastosowane do sporządzania kremu</w:t>
            </w:r>
            <w:r w:rsidRPr="007F7294">
              <w:rPr>
                <w:bCs/>
                <w:sz w:val="18"/>
                <w:szCs w:val="18"/>
              </w:rPr>
              <w:t xml:space="preserve"> russel</w:t>
            </w:r>
            <w:r w:rsidRPr="00E56956">
              <w:rPr>
                <w:bCs/>
                <w:sz w:val="18"/>
                <w:szCs w:val="18"/>
              </w:rPr>
              <w:t>. Określ zagrożenia jakie mogą wystąpić przy produkcji kremu, jeśli nie będą przestrzegane zasady systemu HACCP</w:t>
            </w:r>
            <w:r>
              <w:rPr>
                <w:sz w:val="18"/>
                <w:szCs w:val="18"/>
              </w:rPr>
              <w:t>.</w:t>
            </w:r>
          </w:p>
          <w:p w:rsidR="00784E1C" w:rsidRPr="00CF5780" w:rsidRDefault="00784E1C" w:rsidP="00050C8A">
            <w:pPr>
              <w:spacing w:after="0" w:line="240" w:lineRule="auto"/>
              <w:jc w:val="both"/>
              <w:rPr>
                <w:bCs/>
                <w:sz w:val="18"/>
                <w:szCs w:val="18"/>
              </w:rPr>
            </w:pPr>
            <w:r w:rsidRPr="00CF5780">
              <w:rPr>
                <w:bCs/>
                <w:sz w:val="18"/>
                <w:szCs w:val="18"/>
              </w:rPr>
              <w:t>Zorganizuj stanowisko do dezynfekcji jaj, a następnie przeprowadź t</w:t>
            </w:r>
            <w:r>
              <w:rPr>
                <w:bCs/>
                <w:sz w:val="18"/>
                <w:szCs w:val="18"/>
              </w:rPr>
              <w:t>ę</w:t>
            </w:r>
            <w:r w:rsidRPr="00CF5780">
              <w:rPr>
                <w:bCs/>
                <w:sz w:val="18"/>
                <w:szCs w:val="18"/>
              </w:rPr>
              <w:t xml:space="preserve"> czynność zgodnie procedurami. W kolejnym etapie przeanalizuj schemat technologiczny produkcji kremu russel i wyznacz możliwe zagrożenia</w:t>
            </w:r>
            <w:r>
              <w:rPr>
                <w:bCs/>
                <w:sz w:val="18"/>
                <w:szCs w:val="18"/>
              </w:rPr>
              <w:t>,</w:t>
            </w:r>
            <w:r w:rsidRPr="00CF5780">
              <w:rPr>
                <w:bCs/>
                <w:sz w:val="18"/>
                <w:szCs w:val="18"/>
              </w:rPr>
              <w:t xml:space="preserve"> jakie mogą wystąpić, gdy cukiernik nie będzie przestrzegał zasad systemu HACCP. Zebrane informacje zapisz w formie instrukcji.</w:t>
            </w:r>
            <w:r w:rsidRPr="00E56956">
              <w:rPr>
                <w:sz w:val="18"/>
                <w:szCs w:val="18"/>
              </w:rPr>
              <w:t xml:space="preserve"> Zorganizuj stanowisko do przygotowania surowców i półproduktów, a następnie </w:t>
            </w:r>
            <w:r>
              <w:rPr>
                <w:sz w:val="18"/>
                <w:szCs w:val="18"/>
              </w:rPr>
              <w:t>przyrządź</w:t>
            </w:r>
            <w:r w:rsidRPr="00E56956">
              <w:rPr>
                <w:sz w:val="18"/>
                <w:szCs w:val="18"/>
              </w:rPr>
              <w:t xml:space="preserve"> krem russel.</w:t>
            </w:r>
          </w:p>
          <w:p w:rsidR="00784E1C" w:rsidRPr="00CF5780" w:rsidRDefault="00784E1C" w:rsidP="00050C8A">
            <w:pPr>
              <w:spacing w:after="0" w:line="240" w:lineRule="auto"/>
              <w:jc w:val="both"/>
              <w:rPr>
                <w:bCs/>
                <w:sz w:val="18"/>
                <w:szCs w:val="18"/>
              </w:rPr>
            </w:pPr>
            <w:r w:rsidRPr="00CF5780">
              <w:rPr>
                <w:sz w:val="18"/>
                <w:szCs w:val="18"/>
              </w:rPr>
              <w:t>Po wykonaniu zadania lider grupy powinien zaprezentować wyniki pracy na forum klasy.</w:t>
            </w:r>
          </w:p>
        </w:tc>
      </w:tr>
      <w:tr w:rsidR="00784E1C" w:rsidRPr="0095004E" w:rsidTr="00050C8A">
        <w:trPr>
          <w:trHeight w:val="409"/>
        </w:trPr>
        <w:tc>
          <w:tcPr>
            <w:tcW w:w="14142" w:type="dxa"/>
            <w:gridSpan w:val="4"/>
            <w:tcBorders>
              <w:top w:val="single" w:sz="4" w:space="0" w:color="auto"/>
              <w:left w:val="single" w:sz="4" w:space="0" w:color="auto"/>
              <w:bottom w:val="single" w:sz="4" w:space="0" w:color="auto"/>
              <w:right w:val="single" w:sz="4" w:space="0" w:color="auto"/>
            </w:tcBorders>
            <w:shd w:val="clear" w:color="auto" w:fill="auto"/>
          </w:tcPr>
          <w:p w:rsidR="00784E1C" w:rsidRDefault="00784E1C" w:rsidP="00050C8A">
            <w:pPr>
              <w:autoSpaceDE w:val="0"/>
              <w:autoSpaceDN w:val="0"/>
              <w:adjustRightInd w:val="0"/>
              <w:spacing w:after="0" w:line="240" w:lineRule="auto"/>
              <w:jc w:val="both"/>
              <w:rPr>
                <w:b/>
                <w:bCs/>
                <w:sz w:val="18"/>
                <w:szCs w:val="18"/>
              </w:rPr>
            </w:pPr>
            <w:r w:rsidRPr="00CF5780">
              <w:rPr>
                <w:b/>
                <w:bCs/>
                <w:sz w:val="18"/>
                <w:szCs w:val="18"/>
              </w:rPr>
              <w:lastRenderedPageBreak/>
              <w:t>Warunki osiągania efektów kształcenia</w:t>
            </w:r>
            <w:r>
              <w:rPr>
                <w:b/>
                <w:bCs/>
                <w:sz w:val="18"/>
                <w:szCs w:val="18"/>
              </w:rPr>
              <w:t>,</w:t>
            </w:r>
            <w:r w:rsidRPr="00CF5780">
              <w:rPr>
                <w:b/>
                <w:bCs/>
                <w:sz w:val="18"/>
                <w:szCs w:val="18"/>
              </w:rPr>
              <w:t xml:space="preserve"> w tym środki dydaktyczne, metody, formy organizacyjne</w:t>
            </w:r>
          </w:p>
          <w:p w:rsidR="00784E1C" w:rsidRDefault="00784E1C" w:rsidP="00050C8A">
            <w:pPr>
              <w:autoSpaceDE w:val="0"/>
              <w:autoSpaceDN w:val="0"/>
              <w:adjustRightInd w:val="0"/>
              <w:spacing w:after="0" w:line="240" w:lineRule="auto"/>
              <w:jc w:val="both"/>
              <w:rPr>
                <w:sz w:val="18"/>
                <w:szCs w:val="18"/>
              </w:rPr>
            </w:pPr>
            <w:r w:rsidRPr="00CF5780">
              <w:rPr>
                <w:sz w:val="18"/>
                <w:szCs w:val="18"/>
              </w:rPr>
              <w:t>Zajęcia powinny być prowadzone w pracowni technologicznej wyposażonej w stanowiska:</w:t>
            </w:r>
          </w:p>
          <w:p w:rsidR="00784E1C" w:rsidRDefault="00784E1C" w:rsidP="00050C8A">
            <w:pPr>
              <w:spacing w:after="0" w:line="240" w:lineRule="auto"/>
              <w:jc w:val="both"/>
              <w:rPr>
                <w:sz w:val="18"/>
                <w:szCs w:val="18"/>
              </w:rPr>
            </w:pPr>
            <w:r>
              <w:rPr>
                <w:sz w:val="18"/>
                <w:szCs w:val="18"/>
              </w:rPr>
              <w:t xml:space="preserve">stanowiska </w:t>
            </w:r>
            <w:r w:rsidRPr="00CF5780">
              <w:rPr>
                <w:sz w:val="18"/>
                <w:szCs w:val="18"/>
              </w:rPr>
              <w:t xml:space="preserve">przygotowania surowców i półproduktów cukierniczych (jedno stanowisko dla trzech uczniów), </w:t>
            </w:r>
            <w:r w:rsidRPr="00E56956">
              <w:rPr>
                <w:sz w:val="18"/>
                <w:szCs w:val="18"/>
              </w:rPr>
              <w:t xml:space="preserve">wyposażone w: stoły cukiernicze, lodówkę, przesiewacz lub sito do mąki, miesiarkę, ubijaczkę, zestaw naczyń do przygotowania surowców, termometr, wagę, miarki do płynów oraz drobny sprzęt cukierniczy do </w:t>
            </w:r>
            <w:r w:rsidRPr="00CF5780">
              <w:rPr>
                <w:sz w:val="18"/>
                <w:szCs w:val="18"/>
              </w:rPr>
              <w:t xml:space="preserve">wypieku półproduktów i wyrobów gotowych (jedno stanowisko dla trzech uczniów), </w:t>
            </w:r>
            <w:r w:rsidRPr="00E56956">
              <w:rPr>
                <w:sz w:val="18"/>
                <w:szCs w:val="18"/>
              </w:rPr>
              <w:t>wyposażone w: piec, zestaw form, blach, drobny sprzęt cukierniczy</w:t>
            </w:r>
            <w:r>
              <w:rPr>
                <w:sz w:val="18"/>
                <w:szCs w:val="18"/>
              </w:rPr>
              <w:t>.</w:t>
            </w:r>
          </w:p>
          <w:p w:rsidR="00784E1C" w:rsidRPr="00CF5780" w:rsidRDefault="00784E1C" w:rsidP="00050C8A">
            <w:pPr>
              <w:spacing w:after="0" w:line="240" w:lineRule="auto"/>
              <w:jc w:val="both"/>
              <w:rPr>
                <w:b/>
                <w:sz w:val="18"/>
                <w:szCs w:val="18"/>
              </w:rPr>
            </w:pPr>
            <w:r>
              <w:rPr>
                <w:sz w:val="18"/>
                <w:szCs w:val="18"/>
              </w:rPr>
              <w:t xml:space="preserve">Stanowisko </w:t>
            </w:r>
            <w:r w:rsidRPr="00CF5780">
              <w:rPr>
                <w:sz w:val="18"/>
                <w:szCs w:val="18"/>
              </w:rPr>
              <w:t>komputerowe (jedno stanowisko dla jednego ucznia), stanowisko komputerowe dla nauczyciela z projektorem multimedialnym</w:t>
            </w:r>
            <w:r>
              <w:rPr>
                <w:sz w:val="18"/>
                <w:szCs w:val="18"/>
              </w:rPr>
              <w:t>.</w:t>
            </w:r>
            <w:r w:rsidRPr="00CF5780">
              <w:rPr>
                <w:b/>
                <w:sz w:val="18"/>
                <w:szCs w:val="18"/>
              </w:rPr>
              <w:t>Środki dydaktyczne</w:t>
            </w:r>
          </w:p>
          <w:p w:rsidR="00784E1C" w:rsidRPr="006A4289" w:rsidRDefault="00784E1C" w:rsidP="00050C8A">
            <w:pPr>
              <w:spacing w:after="0" w:line="240" w:lineRule="auto"/>
              <w:jc w:val="both"/>
              <w:rPr>
                <w:sz w:val="18"/>
                <w:szCs w:val="18"/>
              </w:rPr>
            </w:pPr>
            <w:r w:rsidRPr="006A4289">
              <w:rPr>
                <w:b/>
                <w:sz w:val="18"/>
                <w:szCs w:val="18"/>
              </w:rPr>
              <w:t>Środki dydaktyczne</w:t>
            </w:r>
          </w:p>
          <w:p w:rsidR="00784E1C" w:rsidRDefault="00784E1C" w:rsidP="00050C8A">
            <w:pPr>
              <w:autoSpaceDE w:val="0"/>
              <w:autoSpaceDN w:val="0"/>
              <w:adjustRightInd w:val="0"/>
              <w:spacing w:after="0" w:line="240" w:lineRule="auto"/>
              <w:jc w:val="both"/>
              <w:rPr>
                <w:sz w:val="18"/>
                <w:szCs w:val="18"/>
              </w:rPr>
            </w:pPr>
            <w:r w:rsidRPr="00CF5780">
              <w:rPr>
                <w:sz w:val="18"/>
                <w:szCs w:val="18"/>
              </w:rPr>
              <w:t xml:space="preserve">Stoły cukiernicze, </w:t>
            </w:r>
            <w:r w:rsidRPr="00E56956">
              <w:rPr>
                <w:sz w:val="18"/>
                <w:szCs w:val="18"/>
              </w:rPr>
              <w:t xml:space="preserve">surowce cukiernicze, </w:t>
            </w:r>
            <w:r w:rsidRPr="00CF5780">
              <w:rPr>
                <w:sz w:val="18"/>
                <w:szCs w:val="18"/>
              </w:rPr>
              <w:t>instrukcje do ćwiczeń, receptury cukiernicze, schemat technologiczny sporządzania wyrobów cukierniczych, literatura</w:t>
            </w:r>
            <w:r>
              <w:rPr>
                <w:sz w:val="18"/>
                <w:szCs w:val="18"/>
              </w:rPr>
              <w:t xml:space="preserve"> </w:t>
            </w:r>
            <w:r w:rsidRPr="00CF5780">
              <w:rPr>
                <w:sz w:val="18"/>
                <w:szCs w:val="18"/>
              </w:rPr>
              <w:t>fachowa</w:t>
            </w:r>
            <w:r>
              <w:rPr>
                <w:sz w:val="18"/>
                <w:szCs w:val="18"/>
              </w:rPr>
              <w:t>.</w:t>
            </w:r>
          </w:p>
          <w:p w:rsidR="00784E1C" w:rsidRPr="00CF5780" w:rsidRDefault="00784E1C" w:rsidP="00050C8A">
            <w:pPr>
              <w:spacing w:after="0" w:line="240" w:lineRule="auto"/>
              <w:jc w:val="both"/>
              <w:rPr>
                <w:b/>
                <w:bCs/>
                <w:sz w:val="18"/>
                <w:szCs w:val="18"/>
              </w:rPr>
            </w:pPr>
            <w:r w:rsidRPr="00CF5780">
              <w:rPr>
                <w:b/>
                <w:bCs/>
                <w:sz w:val="18"/>
                <w:szCs w:val="18"/>
              </w:rPr>
              <w:t>Zalecane metody dydaktyczne</w:t>
            </w:r>
          </w:p>
          <w:p w:rsidR="00784E1C" w:rsidRPr="00CF5780" w:rsidRDefault="00784E1C" w:rsidP="00050C8A">
            <w:pPr>
              <w:spacing w:after="0" w:line="240" w:lineRule="auto"/>
              <w:jc w:val="both"/>
              <w:rPr>
                <w:sz w:val="18"/>
                <w:szCs w:val="18"/>
              </w:rPr>
            </w:pPr>
            <w:r w:rsidRPr="00CF5780">
              <w:rPr>
                <w:sz w:val="18"/>
                <w:szCs w:val="18"/>
              </w:rPr>
              <w:t xml:space="preserve">Dział programowy </w:t>
            </w:r>
            <w:r>
              <w:rPr>
                <w:sz w:val="18"/>
                <w:szCs w:val="18"/>
              </w:rPr>
              <w:t>„</w:t>
            </w:r>
            <w:r w:rsidRPr="00CF5780">
              <w:rPr>
                <w:sz w:val="18"/>
                <w:szCs w:val="18"/>
              </w:rPr>
              <w:t>Produkcja półproduktów i wyrobów gotowych cukierniczych</w:t>
            </w:r>
            <w:r>
              <w:rPr>
                <w:sz w:val="18"/>
                <w:szCs w:val="18"/>
              </w:rPr>
              <w:t>”</w:t>
            </w:r>
            <w:r w:rsidRPr="00CF5780">
              <w:rPr>
                <w:sz w:val="18"/>
                <w:szCs w:val="18"/>
              </w:rPr>
              <w:t xml:space="preserve"> wymaga stosowania aktywizujących metod prowadzenia zajęć dydaktycznych, które sprzyjają pogłębianiu zdobytej wiedzy poprzez samodzielne poszukiwanie rozwiązań, komunikowanie się, a niekiedy kreatywne rozwiązani</w:t>
            </w:r>
            <w:r>
              <w:rPr>
                <w:sz w:val="18"/>
                <w:szCs w:val="18"/>
              </w:rPr>
              <w:t>e</w:t>
            </w:r>
            <w:r w:rsidRPr="00CF5780">
              <w:rPr>
                <w:sz w:val="18"/>
                <w:szCs w:val="18"/>
              </w:rPr>
              <w:t xml:space="preserve"> problemu. Dzięki takim metodom zostaną w pełni osiągnięte efekty kształcenia, które są niezbędne do wykonywania prac zawodowych. Dominując</w:t>
            </w:r>
            <w:r>
              <w:rPr>
                <w:sz w:val="18"/>
                <w:szCs w:val="18"/>
              </w:rPr>
              <w:t>ą</w:t>
            </w:r>
            <w:r w:rsidRPr="00CF5780">
              <w:rPr>
                <w:sz w:val="18"/>
                <w:szCs w:val="18"/>
              </w:rPr>
              <w:t xml:space="preserve"> metod</w:t>
            </w:r>
            <w:r>
              <w:rPr>
                <w:sz w:val="18"/>
                <w:szCs w:val="18"/>
              </w:rPr>
              <w:t>ą</w:t>
            </w:r>
            <w:r w:rsidRPr="00CF5780">
              <w:rPr>
                <w:sz w:val="18"/>
                <w:szCs w:val="18"/>
              </w:rPr>
              <w:t xml:space="preserve"> powinn</w:t>
            </w:r>
            <w:r>
              <w:rPr>
                <w:sz w:val="18"/>
                <w:szCs w:val="18"/>
              </w:rPr>
              <w:t>a</w:t>
            </w:r>
            <w:r w:rsidRPr="00CF5780">
              <w:rPr>
                <w:sz w:val="18"/>
                <w:szCs w:val="18"/>
              </w:rPr>
              <w:t xml:space="preserve"> być metoda ćwiczeń praktycznych.</w:t>
            </w:r>
          </w:p>
          <w:p w:rsidR="00784E1C" w:rsidRDefault="00784E1C" w:rsidP="00050C8A">
            <w:pPr>
              <w:autoSpaceDE w:val="0"/>
              <w:autoSpaceDN w:val="0"/>
              <w:adjustRightInd w:val="0"/>
              <w:spacing w:after="0" w:line="240" w:lineRule="auto"/>
              <w:jc w:val="both"/>
              <w:rPr>
                <w:b/>
                <w:bCs/>
                <w:sz w:val="18"/>
                <w:szCs w:val="18"/>
              </w:rPr>
            </w:pPr>
            <w:r w:rsidRPr="00CF5780">
              <w:rPr>
                <w:b/>
                <w:bCs/>
                <w:sz w:val="18"/>
                <w:szCs w:val="18"/>
              </w:rPr>
              <w:t>Formy organizacyjne</w:t>
            </w:r>
          </w:p>
          <w:p w:rsidR="00784E1C" w:rsidRPr="00CF5780" w:rsidRDefault="00784E1C" w:rsidP="00050C8A">
            <w:pPr>
              <w:spacing w:after="0" w:line="240" w:lineRule="auto"/>
              <w:jc w:val="both"/>
              <w:rPr>
                <w:bCs/>
                <w:sz w:val="18"/>
                <w:szCs w:val="18"/>
              </w:rPr>
            </w:pPr>
            <w:r w:rsidRPr="00CF5780">
              <w:rPr>
                <w:sz w:val="18"/>
                <w:szCs w:val="18"/>
              </w:rPr>
              <w:t>Zajęcia powinny być prowadzone z wykorzystaniem formy organizacyjnej pracy uczniów: grupowej zróżnicowanej</w:t>
            </w:r>
            <w:r w:rsidRPr="00E56956">
              <w:rPr>
                <w:sz w:val="18"/>
                <w:szCs w:val="18"/>
              </w:rPr>
              <w:t>, w zespołach 2</w:t>
            </w:r>
            <w:r>
              <w:rPr>
                <w:sz w:val="18"/>
                <w:szCs w:val="18"/>
              </w:rPr>
              <w:t>–</w:t>
            </w:r>
            <w:r w:rsidRPr="00E56956">
              <w:rPr>
                <w:sz w:val="18"/>
                <w:szCs w:val="18"/>
              </w:rPr>
              <w:t>3</w:t>
            </w:r>
            <w:r>
              <w:rPr>
                <w:sz w:val="18"/>
                <w:szCs w:val="18"/>
              </w:rPr>
              <w:t>-</w:t>
            </w:r>
            <w:r w:rsidRPr="00E56956">
              <w:rPr>
                <w:sz w:val="18"/>
                <w:szCs w:val="18"/>
              </w:rPr>
              <w:t>osobowych. Zajęcia praktyczne powinny być przeprowadzane w grupach maksymalnie 15</w:t>
            </w:r>
            <w:r>
              <w:rPr>
                <w:sz w:val="18"/>
                <w:szCs w:val="18"/>
              </w:rPr>
              <w:t>-</w:t>
            </w:r>
            <w:r w:rsidRPr="00E56956">
              <w:rPr>
                <w:sz w:val="18"/>
                <w:szCs w:val="18"/>
              </w:rPr>
              <w:t>osobowych.</w:t>
            </w:r>
          </w:p>
        </w:tc>
      </w:tr>
      <w:tr w:rsidR="00784E1C" w:rsidRPr="0095004E" w:rsidTr="00050C8A">
        <w:trPr>
          <w:trHeight w:val="409"/>
        </w:trPr>
        <w:tc>
          <w:tcPr>
            <w:tcW w:w="14142" w:type="dxa"/>
            <w:gridSpan w:val="4"/>
            <w:tcBorders>
              <w:top w:val="single" w:sz="4" w:space="0" w:color="auto"/>
              <w:left w:val="single" w:sz="4" w:space="0" w:color="auto"/>
              <w:bottom w:val="single" w:sz="4" w:space="0" w:color="auto"/>
              <w:right w:val="single" w:sz="4" w:space="0" w:color="auto"/>
            </w:tcBorders>
            <w:shd w:val="clear" w:color="auto" w:fill="auto"/>
          </w:tcPr>
          <w:p w:rsidR="00784E1C" w:rsidRPr="00CF5780" w:rsidRDefault="00784E1C" w:rsidP="00050C8A">
            <w:pPr>
              <w:spacing w:after="0" w:line="240" w:lineRule="auto"/>
              <w:jc w:val="both"/>
              <w:rPr>
                <w:b/>
                <w:bCs/>
                <w:sz w:val="18"/>
                <w:szCs w:val="18"/>
              </w:rPr>
            </w:pPr>
            <w:r w:rsidRPr="00CF5780">
              <w:rPr>
                <w:b/>
                <w:bCs/>
                <w:sz w:val="18"/>
                <w:szCs w:val="18"/>
              </w:rPr>
              <w:t>Propozycje kryteriów oceny i metod sprawdzania efektów kształcenia</w:t>
            </w:r>
          </w:p>
          <w:p w:rsidR="00784E1C" w:rsidRPr="00CF5780" w:rsidRDefault="00784E1C" w:rsidP="00050C8A">
            <w:pPr>
              <w:tabs>
                <w:tab w:val="left" w:pos="360"/>
              </w:tabs>
              <w:spacing w:after="0" w:line="240" w:lineRule="auto"/>
              <w:jc w:val="both"/>
              <w:rPr>
                <w:sz w:val="18"/>
                <w:szCs w:val="18"/>
              </w:rPr>
            </w:pPr>
            <w:r w:rsidRPr="00CF5780">
              <w:rPr>
                <w:sz w:val="18"/>
                <w:szCs w:val="18"/>
              </w:rPr>
              <w:t>Sprawdzanie efektów kształcenia będzie przeprowadzone na podstawie obserwacji wykonywanego zadania oraz jego prezentacji. W ocenie należy uwzględnić następujące kryteria ogólne: zawartość merytoryczna (poprawne przygotowanie stanowiska do dezynfekcji jaj i wykonanie tego procesu, bezbłędne wypisanie czynności, które stanowią zagrożenie do zdrowia konsumenta podczas produkcji kremu russel</w:t>
            </w:r>
            <w:r w:rsidRPr="00E56956">
              <w:rPr>
                <w:sz w:val="18"/>
                <w:szCs w:val="18"/>
              </w:rPr>
              <w:t>, dokładność odmierzenia surowców, sposób przygotowania i dozowania surowców, dobranie parametrów procesu produkcji</w:t>
            </w:r>
            <w:r>
              <w:rPr>
                <w:sz w:val="18"/>
                <w:szCs w:val="18"/>
              </w:rPr>
              <w:t>).</w:t>
            </w:r>
          </w:p>
        </w:tc>
      </w:tr>
      <w:tr w:rsidR="00784E1C" w:rsidRPr="0095004E" w:rsidTr="00050C8A">
        <w:trPr>
          <w:trHeight w:val="409"/>
        </w:trPr>
        <w:tc>
          <w:tcPr>
            <w:tcW w:w="1414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84E1C" w:rsidRPr="00CF5780" w:rsidRDefault="00784E1C" w:rsidP="00050C8A">
            <w:pPr>
              <w:spacing w:after="0" w:line="240" w:lineRule="auto"/>
              <w:jc w:val="both"/>
              <w:rPr>
                <w:sz w:val="18"/>
                <w:szCs w:val="18"/>
              </w:rPr>
            </w:pPr>
            <w:r w:rsidRPr="00CF5780">
              <w:rPr>
                <w:b/>
                <w:sz w:val="18"/>
                <w:szCs w:val="18"/>
              </w:rPr>
              <w:t>Formy indywidualizacji pracy uczniów</w:t>
            </w:r>
            <w:r w:rsidRPr="00CF5780">
              <w:rPr>
                <w:sz w:val="18"/>
                <w:szCs w:val="18"/>
              </w:rPr>
              <w:t xml:space="preserve"> </w:t>
            </w:r>
            <w:r w:rsidRPr="00E56956">
              <w:rPr>
                <w:b/>
                <w:sz w:val="18"/>
                <w:szCs w:val="18"/>
              </w:rPr>
              <w:t>uwzględniające:</w:t>
            </w:r>
          </w:p>
          <w:p w:rsidR="00784E1C" w:rsidRPr="003E1AE4" w:rsidRDefault="00784E1C" w:rsidP="0065034B">
            <w:pPr>
              <w:pStyle w:val="Akapitzlist"/>
              <w:numPr>
                <w:ilvl w:val="0"/>
                <w:numId w:val="1"/>
              </w:numPr>
              <w:spacing w:after="0" w:line="240" w:lineRule="auto"/>
              <w:jc w:val="both"/>
              <w:rPr>
                <w:rFonts w:cs="Calibri"/>
                <w:sz w:val="18"/>
                <w:szCs w:val="18"/>
              </w:rPr>
            </w:pPr>
            <w:r w:rsidRPr="003E1AE4">
              <w:rPr>
                <w:rFonts w:cs="Calibri"/>
                <w:sz w:val="18"/>
                <w:szCs w:val="18"/>
              </w:rPr>
              <w:t>dostosowanie warunków, środków, metod i form kształcenia do potrzeb ucznia;</w:t>
            </w:r>
          </w:p>
          <w:p w:rsidR="00784E1C" w:rsidRPr="003E1AE4" w:rsidRDefault="00784E1C" w:rsidP="0065034B">
            <w:pPr>
              <w:pStyle w:val="Akapitzlist"/>
              <w:numPr>
                <w:ilvl w:val="0"/>
                <w:numId w:val="1"/>
              </w:numPr>
              <w:spacing w:after="0" w:line="240" w:lineRule="auto"/>
              <w:jc w:val="both"/>
              <w:rPr>
                <w:rFonts w:cs="Calibri"/>
                <w:sz w:val="18"/>
                <w:szCs w:val="18"/>
              </w:rPr>
            </w:pPr>
            <w:r w:rsidRPr="003E1AE4">
              <w:rPr>
                <w:rFonts w:cs="Calibri"/>
                <w:sz w:val="18"/>
                <w:szCs w:val="18"/>
              </w:rPr>
              <w:t>dostosowanie warunków, środków, metod i form kształcenia do możliwości ucznia.</w:t>
            </w:r>
          </w:p>
        </w:tc>
      </w:tr>
    </w:tbl>
    <w:p w:rsidR="00784E1C" w:rsidRPr="0095004E" w:rsidRDefault="00784E1C" w:rsidP="00784E1C">
      <w:pPr>
        <w:spacing w:after="0" w:line="240" w:lineRule="auto"/>
        <w:rPr>
          <w:sz w:val="22"/>
          <w:szCs w:val="22"/>
        </w:rPr>
      </w:pPr>
    </w:p>
    <w:tbl>
      <w:tblPr>
        <w:tblW w:w="141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68"/>
        <w:gridCol w:w="1447"/>
        <w:gridCol w:w="1447"/>
        <w:gridCol w:w="4880"/>
      </w:tblGrid>
      <w:tr w:rsidR="00784E1C" w:rsidRPr="0095004E" w:rsidTr="00050C8A">
        <w:trPr>
          <w:trHeight w:val="271"/>
          <w:tblHeader/>
        </w:trPr>
        <w:tc>
          <w:tcPr>
            <w:tcW w:w="14142" w:type="dxa"/>
            <w:gridSpan w:val="4"/>
            <w:tcBorders>
              <w:top w:val="single" w:sz="4" w:space="0" w:color="auto"/>
              <w:left w:val="single" w:sz="4" w:space="0" w:color="auto"/>
              <w:bottom w:val="single" w:sz="4" w:space="0" w:color="auto"/>
              <w:right w:val="single" w:sz="4" w:space="0" w:color="auto"/>
            </w:tcBorders>
            <w:shd w:val="clear" w:color="auto" w:fill="D9D9D9"/>
          </w:tcPr>
          <w:p w:rsidR="00784E1C" w:rsidRPr="00C73A55" w:rsidRDefault="00784E1C" w:rsidP="00050C8A">
            <w:pPr>
              <w:spacing w:after="0" w:line="240" w:lineRule="auto"/>
              <w:rPr>
                <w:b/>
              </w:rPr>
            </w:pPr>
            <w:r w:rsidRPr="00E56956">
              <w:rPr>
                <w:b/>
              </w:rPr>
              <w:t>6.3. Dekorowanie wyrobów cukierniczych</w:t>
            </w:r>
          </w:p>
        </w:tc>
      </w:tr>
      <w:tr w:rsidR="00784E1C" w:rsidRPr="0095004E" w:rsidTr="00050C8A">
        <w:trPr>
          <w:trHeight w:val="851"/>
        </w:trPr>
        <w:tc>
          <w:tcPr>
            <w:tcW w:w="6368"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Default="00784E1C" w:rsidP="00050C8A">
            <w:pPr>
              <w:spacing w:after="0" w:line="240" w:lineRule="auto"/>
              <w:jc w:val="center"/>
              <w:rPr>
                <w:sz w:val="18"/>
                <w:szCs w:val="22"/>
              </w:rPr>
            </w:pPr>
            <w:r w:rsidRPr="0095004E">
              <w:rPr>
                <w:b/>
                <w:bCs/>
                <w:sz w:val="18"/>
                <w:szCs w:val="22"/>
              </w:rPr>
              <w:t>Uszczegółowione efekty kształcenia</w:t>
            </w:r>
          </w:p>
          <w:p w:rsidR="00784E1C" w:rsidRDefault="00784E1C" w:rsidP="00050C8A">
            <w:pPr>
              <w:spacing w:after="0" w:line="240" w:lineRule="auto"/>
              <w:jc w:val="center"/>
              <w:rPr>
                <w:b/>
                <w:bCs/>
                <w:sz w:val="18"/>
                <w:szCs w:val="22"/>
              </w:rPr>
            </w:pPr>
            <w:r w:rsidRPr="0095004E">
              <w:rPr>
                <w:b/>
                <w:bCs/>
                <w:sz w:val="18"/>
                <w:szCs w:val="22"/>
              </w:rPr>
              <w:t>Uczeń po zrealizowaniu zajęć potrafi</w:t>
            </w:r>
            <w:r>
              <w:rPr>
                <w:b/>
                <w:bCs/>
                <w:sz w:val="18"/>
                <w:szCs w:val="22"/>
              </w:rPr>
              <w:t>:</w:t>
            </w:r>
          </w:p>
          <w:p w:rsidR="00784E1C" w:rsidRDefault="00784E1C" w:rsidP="00050C8A">
            <w:pPr>
              <w:spacing w:after="0" w:line="240" w:lineRule="auto"/>
              <w:jc w:val="center"/>
              <w:rPr>
                <w:sz w:val="18"/>
                <w:szCs w:val="22"/>
              </w:rPr>
            </w:pPr>
          </w:p>
        </w:tc>
        <w:tc>
          <w:tcPr>
            <w:tcW w:w="1447"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sz w:val="18"/>
                <w:szCs w:val="22"/>
              </w:rPr>
            </w:pPr>
            <w:r w:rsidRPr="0095004E">
              <w:rPr>
                <w:b/>
                <w:bCs/>
                <w:sz w:val="18"/>
                <w:szCs w:val="22"/>
              </w:rPr>
              <w:t>Poziom wymagań programowych</w:t>
            </w:r>
          </w:p>
        </w:tc>
        <w:tc>
          <w:tcPr>
            <w:tcW w:w="1447"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sz w:val="18"/>
                <w:szCs w:val="22"/>
              </w:rPr>
            </w:pPr>
            <w:r w:rsidRPr="0095004E">
              <w:rPr>
                <w:b/>
                <w:bCs/>
                <w:sz w:val="18"/>
                <w:szCs w:val="22"/>
              </w:rPr>
              <w:t>Kategoria taksonomiczna</w:t>
            </w:r>
          </w:p>
        </w:tc>
        <w:tc>
          <w:tcPr>
            <w:tcW w:w="4880" w:type="dxa"/>
            <w:tcBorders>
              <w:top w:val="single" w:sz="4" w:space="0" w:color="auto"/>
              <w:left w:val="single" w:sz="4" w:space="0" w:color="auto"/>
              <w:bottom w:val="single" w:sz="4" w:space="0" w:color="auto"/>
              <w:right w:val="single" w:sz="4" w:space="0" w:color="auto"/>
            </w:tcBorders>
            <w:shd w:val="clear" w:color="auto" w:fill="D9D9D9"/>
            <w:vAlign w:val="center"/>
          </w:tcPr>
          <w:p w:rsidR="00784E1C" w:rsidRPr="0095004E" w:rsidRDefault="00784E1C" w:rsidP="00050C8A">
            <w:pPr>
              <w:spacing w:after="0" w:line="240" w:lineRule="auto"/>
              <w:jc w:val="center"/>
              <w:rPr>
                <w:b/>
                <w:bCs/>
                <w:sz w:val="18"/>
                <w:szCs w:val="22"/>
              </w:rPr>
            </w:pPr>
            <w:r w:rsidRPr="0095004E">
              <w:rPr>
                <w:b/>
                <w:bCs/>
                <w:sz w:val="18"/>
                <w:szCs w:val="22"/>
              </w:rPr>
              <w:t xml:space="preserve">Materiał </w:t>
            </w:r>
            <w:r>
              <w:rPr>
                <w:b/>
                <w:bCs/>
                <w:sz w:val="18"/>
                <w:szCs w:val="22"/>
              </w:rPr>
              <w:t>nauczania</w:t>
            </w: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73A55" w:rsidRDefault="00784E1C" w:rsidP="00050C8A">
            <w:pPr>
              <w:spacing w:after="0" w:line="240" w:lineRule="auto"/>
              <w:rPr>
                <w:sz w:val="18"/>
                <w:szCs w:val="18"/>
              </w:rPr>
            </w:pPr>
            <w:r w:rsidRPr="00C73A55">
              <w:rPr>
                <w:bCs/>
                <w:sz w:val="18"/>
                <w:szCs w:val="18"/>
              </w:rPr>
              <w:t>BHP</w:t>
            </w:r>
            <w:r w:rsidRPr="00C73A55">
              <w:rPr>
                <w:sz w:val="18"/>
                <w:szCs w:val="18"/>
              </w:rPr>
              <w:t xml:space="preserve">(4)1 rozpoznać zagrożenia dla zdrowia i życia pracownika oraz mienia i środowiska </w:t>
            </w:r>
            <w:r w:rsidRPr="00E56956">
              <w:rPr>
                <w:sz w:val="18"/>
                <w:szCs w:val="18"/>
              </w:rPr>
              <w:t>w zakładach przetwórstwa spożywczego;</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C</w:t>
            </w:r>
          </w:p>
        </w:tc>
        <w:tc>
          <w:tcPr>
            <w:tcW w:w="4880" w:type="dxa"/>
            <w:vMerge w:val="restart"/>
            <w:tcBorders>
              <w:top w:val="single" w:sz="4" w:space="0" w:color="auto"/>
              <w:left w:val="single" w:sz="4" w:space="0" w:color="auto"/>
            </w:tcBorders>
          </w:tcPr>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Zasady i techniki dekorowania wyrobów cukierniczych.</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Dekoracje z masy marcepanowej, czekolady i masy karmelowej oraz z innych tworzyw stosowanych do dekoracji wyrobów cukierniczych.</w:t>
            </w:r>
          </w:p>
          <w:p w:rsidR="00784E1C" w:rsidRDefault="00784E1C" w:rsidP="0065034B">
            <w:pPr>
              <w:pStyle w:val="Default"/>
              <w:numPr>
                <w:ilvl w:val="0"/>
                <w:numId w:val="5"/>
              </w:numPr>
              <w:ind w:left="227" w:hanging="227"/>
              <w:rPr>
                <w:sz w:val="18"/>
                <w:szCs w:val="22"/>
              </w:rPr>
            </w:pPr>
            <w:r w:rsidRPr="00E56956">
              <w:rPr>
                <w:rFonts w:ascii="Calibri" w:hAnsi="Calibri" w:cs="Calibri"/>
                <w:color w:val="auto"/>
                <w:sz w:val="18"/>
                <w:szCs w:val="22"/>
              </w:rPr>
              <w:t>Konfekcjonowanie i przechowywanie wyrobów cukierniczych.</w:t>
            </w:r>
          </w:p>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73A55" w:rsidRDefault="00784E1C" w:rsidP="00050C8A">
            <w:pPr>
              <w:spacing w:after="0" w:line="240" w:lineRule="auto"/>
              <w:rPr>
                <w:sz w:val="18"/>
                <w:szCs w:val="18"/>
              </w:rPr>
            </w:pPr>
            <w:r w:rsidRPr="00C73A55">
              <w:rPr>
                <w:bCs/>
                <w:sz w:val="18"/>
                <w:szCs w:val="18"/>
              </w:rPr>
              <w:t>BHP</w:t>
            </w:r>
            <w:r w:rsidRPr="00C73A55">
              <w:rPr>
                <w:sz w:val="18"/>
                <w:szCs w:val="18"/>
              </w:rPr>
              <w:t>(4)</w:t>
            </w:r>
            <w:r w:rsidRPr="00E56956">
              <w:rPr>
                <w:sz w:val="18"/>
                <w:szCs w:val="18"/>
              </w:rPr>
              <w:t>2</w:t>
            </w:r>
            <w:r w:rsidRPr="00C73A55">
              <w:rPr>
                <w:sz w:val="18"/>
                <w:szCs w:val="18"/>
                <w:lang w:eastAsia="pl-PL"/>
              </w:rPr>
              <w:t xml:space="preserve"> ustalić sposoby zapobiegania zagrożeniom zdrowia i życia związany</w:t>
            </w:r>
            <w:r>
              <w:rPr>
                <w:sz w:val="18"/>
                <w:szCs w:val="18"/>
                <w:lang w:eastAsia="pl-PL"/>
              </w:rPr>
              <w:t>m</w:t>
            </w:r>
            <w:r w:rsidRPr="00C73A55">
              <w:rPr>
                <w:sz w:val="18"/>
                <w:szCs w:val="18"/>
                <w:lang w:eastAsia="pl-PL"/>
              </w:rPr>
              <w:t xml:space="preserve"> z pracą</w:t>
            </w:r>
            <w:r w:rsidRPr="00C73A55">
              <w:rPr>
                <w:sz w:val="18"/>
                <w:szCs w:val="18"/>
              </w:rPr>
              <w:t xml:space="preserve"> </w:t>
            </w:r>
            <w:r w:rsidRPr="00E56956">
              <w:rPr>
                <w:sz w:val="18"/>
                <w:szCs w:val="18"/>
              </w:rPr>
              <w:t>w zakładach przetwórstwa spożywczego</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E56956">
              <w:rPr>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73A55" w:rsidRDefault="00784E1C" w:rsidP="00050C8A">
            <w:pPr>
              <w:spacing w:after="0" w:line="240" w:lineRule="auto"/>
              <w:rPr>
                <w:sz w:val="18"/>
                <w:szCs w:val="18"/>
              </w:rPr>
            </w:pPr>
            <w:r w:rsidRPr="00C73A55">
              <w:rPr>
                <w:bCs/>
                <w:sz w:val="18"/>
                <w:szCs w:val="18"/>
              </w:rPr>
              <w:t>BHP</w:t>
            </w:r>
            <w:r w:rsidRPr="00C73A55">
              <w:rPr>
                <w:sz w:val="18"/>
                <w:szCs w:val="18"/>
              </w:rPr>
              <w:t xml:space="preserve">(7)1 dokonać analizy wymagań ergonomii, przepisów bezpieczeństwa i higieny pracy, ochrony przeciwpożarowej i ochrony środowiska związanych z </w:t>
            </w:r>
            <w:r w:rsidRPr="00E56956">
              <w:rPr>
                <w:sz w:val="18"/>
                <w:szCs w:val="18"/>
              </w:rPr>
              <w:t xml:space="preserve">organizacją </w:t>
            </w:r>
            <w:r w:rsidRPr="00C73A55">
              <w:rPr>
                <w:sz w:val="18"/>
                <w:szCs w:val="18"/>
              </w:rPr>
              <w:t>stanowisk pracy</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73A55" w:rsidRDefault="00784E1C" w:rsidP="00050C8A">
            <w:pPr>
              <w:pStyle w:val="Default"/>
              <w:tabs>
                <w:tab w:val="left" w:pos="176"/>
              </w:tabs>
              <w:rPr>
                <w:rFonts w:ascii="Calibri" w:hAnsi="Calibri" w:cs="Calibri"/>
                <w:color w:val="auto"/>
                <w:sz w:val="18"/>
                <w:szCs w:val="18"/>
              </w:rPr>
            </w:pPr>
            <w:r w:rsidRPr="00C73A55">
              <w:rPr>
                <w:rFonts w:ascii="Calibri" w:hAnsi="Calibri" w:cs="Calibri"/>
                <w:bCs/>
                <w:color w:val="auto"/>
                <w:sz w:val="18"/>
                <w:szCs w:val="18"/>
              </w:rPr>
              <w:t>BHP</w:t>
            </w:r>
            <w:r w:rsidRPr="00C73A55">
              <w:rPr>
                <w:rFonts w:ascii="Calibri" w:hAnsi="Calibri" w:cs="Calibri"/>
                <w:color w:val="auto"/>
                <w:sz w:val="18"/>
                <w:szCs w:val="18"/>
              </w:rPr>
              <w:t>(7)</w:t>
            </w:r>
            <w:r w:rsidRPr="00E56956">
              <w:rPr>
                <w:rFonts w:ascii="Calibri" w:hAnsi="Calibri" w:cs="Calibri"/>
                <w:sz w:val="18"/>
                <w:szCs w:val="18"/>
              </w:rPr>
              <w:t>3</w:t>
            </w:r>
            <w:r w:rsidRPr="00C73A55">
              <w:rPr>
                <w:rFonts w:ascii="Calibri" w:hAnsi="Calibri" w:cs="Calibri"/>
                <w:color w:val="auto"/>
                <w:sz w:val="18"/>
                <w:szCs w:val="18"/>
              </w:rPr>
              <w:t xml:space="preserve"> </w:t>
            </w:r>
            <w:r w:rsidRPr="00E56956">
              <w:rPr>
                <w:rFonts w:ascii="Calibri" w:hAnsi="Calibri" w:cs="Calibri"/>
                <w:sz w:val="18"/>
                <w:szCs w:val="18"/>
              </w:rPr>
              <w:t xml:space="preserve">zorganizować stanowisko pracy zgodnie w obowiązującymi wymaganiami </w:t>
            </w:r>
            <w:r w:rsidRPr="00C73A55">
              <w:rPr>
                <w:rFonts w:ascii="Calibri" w:hAnsi="Calibri" w:cs="Calibri"/>
                <w:color w:val="auto"/>
                <w:sz w:val="18"/>
                <w:szCs w:val="18"/>
              </w:rPr>
              <w:t>ergonomii i przepis</w:t>
            </w:r>
            <w:r w:rsidRPr="00E56956">
              <w:rPr>
                <w:rFonts w:ascii="Calibri" w:hAnsi="Calibri" w:cs="Calibri"/>
                <w:sz w:val="18"/>
                <w:szCs w:val="18"/>
              </w:rPr>
              <w:t xml:space="preserve">ami </w:t>
            </w:r>
            <w:r w:rsidRPr="00C73A55">
              <w:rPr>
                <w:rFonts w:ascii="Calibri" w:hAnsi="Calibri" w:cs="Calibri"/>
                <w:color w:val="auto"/>
                <w:sz w:val="18"/>
                <w:szCs w:val="18"/>
              </w:rPr>
              <w:t>bezpieczeństwa i higieny pracy, ochrony przeciwpożarowej i ochrony środowiska</w:t>
            </w:r>
            <w:r>
              <w:rPr>
                <w:rFonts w:ascii="Calibri" w:hAnsi="Calibri" w:cs="Calibri"/>
                <w:color w:val="auto"/>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73A55" w:rsidRDefault="00784E1C" w:rsidP="00050C8A">
            <w:pPr>
              <w:pStyle w:val="Default"/>
              <w:rPr>
                <w:rFonts w:ascii="Calibri" w:hAnsi="Calibri" w:cs="Calibri"/>
                <w:color w:val="auto"/>
                <w:sz w:val="18"/>
                <w:szCs w:val="18"/>
              </w:rPr>
            </w:pPr>
            <w:r w:rsidRPr="00C73A55">
              <w:rPr>
                <w:rFonts w:ascii="Calibri" w:hAnsi="Calibri" w:cs="Calibri"/>
                <w:color w:val="auto"/>
                <w:sz w:val="18"/>
                <w:szCs w:val="18"/>
              </w:rPr>
              <w:lastRenderedPageBreak/>
              <w:t>BHP(8)</w:t>
            </w:r>
            <w:r w:rsidRPr="00E56956">
              <w:rPr>
                <w:rFonts w:ascii="Calibri" w:hAnsi="Calibri" w:cs="Calibri"/>
                <w:sz w:val="18"/>
                <w:szCs w:val="18"/>
              </w:rPr>
              <w:t>1</w:t>
            </w:r>
            <w:r w:rsidRPr="00C73A55">
              <w:rPr>
                <w:rFonts w:ascii="Calibri" w:hAnsi="Calibri" w:cs="Calibri"/>
                <w:color w:val="auto"/>
                <w:sz w:val="18"/>
                <w:szCs w:val="18"/>
              </w:rPr>
              <w:t xml:space="preserve"> dobrać środki ochrony indywidualnej i zbiorowej na stanowisku pracy </w:t>
            </w:r>
            <w:r w:rsidRPr="00E56956">
              <w:rPr>
                <w:rFonts w:ascii="Calibri" w:hAnsi="Calibri" w:cs="Calibri"/>
                <w:sz w:val="18"/>
                <w:szCs w:val="18"/>
              </w:rPr>
              <w:t>w zakładach 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73A55" w:rsidRDefault="00784E1C" w:rsidP="00050C8A">
            <w:pPr>
              <w:pStyle w:val="Default"/>
              <w:rPr>
                <w:rFonts w:ascii="Calibri" w:hAnsi="Calibri" w:cs="Calibri"/>
                <w:color w:val="auto"/>
                <w:sz w:val="18"/>
                <w:szCs w:val="18"/>
              </w:rPr>
            </w:pPr>
            <w:r w:rsidRPr="00C73A55">
              <w:rPr>
                <w:rFonts w:ascii="Calibri" w:hAnsi="Calibri" w:cs="Calibri"/>
                <w:color w:val="auto"/>
                <w:sz w:val="18"/>
                <w:szCs w:val="18"/>
              </w:rPr>
              <w:t>BHP(8)</w:t>
            </w:r>
            <w:r w:rsidRPr="00E56956">
              <w:rPr>
                <w:rFonts w:ascii="Calibri" w:hAnsi="Calibri" w:cs="Calibri"/>
                <w:sz w:val="18"/>
                <w:szCs w:val="18"/>
              </w:rPr>
              <w:t>2</w:t>
            </w:r>
            <w:r w:rsidRPr="00C73A55">
              <w:rPr>
                <w:rFonts w:ascii="Calibri" w:hAnsi="Calibri" w:cs="Calibri"/>
                <w:color w:val="auto"/>
                <w:sz w:val="18"/>
                <w:szCs w:val="18"/>
              </w:rPr>
              <w:t xml:space="preserve"> zastosować środki ochrony indywidualnej podczas pracy </w:t>
            </w:r>
            <w:r w:rsidRPr="00E56956">
              <w:rPr>
                <w:rFonts w:ascii="Calibri" w:hAnsi="Calibri" w:cs="Calibri"/>
                <w:sz w:val="18"/>
                <w:szCs w:val="18"/>
              </w:rPr>
              <w:t>w zakładach przetwórstwa spożywczego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C73A55" w:rsidRDefault="00784E1C" w:rsidP="00050C8A">
            <w:pPr>
              <w:pStyle w:val="Default"/>
              <w:rPr>
                <w:rFonts w:ascii="Calibri" w:hAnsi="Calibri" w:cs="Calibri"/>
                <w:color w:val="auto"/>
                <w:sz w:val="18"/>
                <w:szCs w:val="18"/>
              </w:rPr>
            </w:pPr>
            <w:r w:rsidRPr="00C73A55">
              <w:rPr>
                <w:rFonts w:ascii="Calibri" w:hAnsi="Calibri" w:cs="Calibri"/>
                <w:bCs/>
                <w:color w:val="auto"/>
                <w:sz w:val="18"/>
                <w:szCs w:val="18"/>
              </w:rPr>
              <w:t>BHP</w:t>
            </w:r>
            <w:r w:rsidRPr="00C73A55">
              <w:rPr>
                <w:rFonts w:ascii="Calibri" w:hAnsi="Calibri" w:cs="Calibri"/>
                <w:color w:val="auto"/>
                <w:sz w:val="18"/>
                <w:szCs w:val="18"/>
              </w:rPr>
              <w:t>(10)1 zidentyfikować stan zagrożenia zdrowia i życia pracownika</w:t>
            </w:r>
            <w:r w:rsidRPr="00E56956">
              <w:rPr>
                <w:rFonts w:ascii="Calibri" w:hAnsi="Calibri" w:cs="Calibri"/>
                <w:sz w:val="18"/>
                <w:szCs w:val="18"/>
              </w:rPr>
              <w:t xml:space="preserve"> zakładu przetwórstwa spożywczego</w:t>
            </w:r>
            <w:r>
              <w:rPr>
                <w:rFonts w:ascii="Calibri" w:hAnsi="Calibri" w:cs="Calibri"/>
                <w:color w:val="auto"/>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18"/>
              </w:rPr>
            </w:pPr>
            <w:r w:rsidRPr="0095004E">
              <w:rPr>
                <w:bCs/>
                <w:sz w:val="18"/>
                <w:szCs w:val="18"/>
              </w:rPr>
              <w:t>BHP</w:t>
            </w:r>
            <w:r w:rsidRPr="0095004E">
              <w:rPr>
                <w:sz w:val="18"/>
                <w:szCs w:val="18"/>
              </w:rPr>
              <w:t>(10)2 udzielić pierwszej pomocy w stanach zagrożenia życia i zdrowia</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C73A55">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E56956">
              <w:rPr>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bCs/>
                <w:sz w:val="18"/>
                <w:szCs w:val="18"/>
              </w:rPr>
            </w:pPr>
            <w:r w:rsidRPr="00E56956">
              <w:rPr>
                <w:sz w:val="18"/>
                <w:szCs w:val="18"/>
              </w:rPr>
              <w:t>BHP(10)3 powiadomić system pomocy medycznej w przypadku sytuacji stanowiącej zagrożenie zdrowia i życia przy wykonywaniu zadań zawodowych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E56956">
              <w:rPr>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spacing w:after="0" w:line="240" w:lineRule="auto"/>
              <w:jc w:val="center"/>
              <w:rPr>
                <w:sz w:val="18"/>
                <w:szCs w:val="18"/>
              </w:rPr>
            </w:pPr>
            <w:r w:rsidRPr="00E56956">
              <w:rPr>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tabs>
                <w:tab w:val="left" w:pos="360"/>
              </w:tabs>
              <w:spacing w:after="0" w:line="240" w:lineRule="auto"/>
              <w:jc w:val="both"/>
              <w:rPr>
                <w:sz w:val="18"/>
                <w:szCs w:val="22"/>
              </w:rPr>
            </w:pPr>
            <w:r w:rsidRPr="0095004E">
              <w:rPr>
                <w:sz w:val="18"/>
                <w:szCs w:val="22"/>
              </w:rPr>
              <w:t>T.4.3(1)5</w:t>
            </w:r>
            <w:r>
              <w:rPr>
                <w:sz w:val="18"/>
                <w:szCs w:val="22"/>
              </w:rPr>
              <w:t xml:space="preserve"> </w:t>
            </w:r>
            <w:r w:rsidRPr="0095004E">
              <w:rPr>
                <w:sz w:val="18"/>
                <w:szCs w:val="22"/>
              </w:rPr>
              <w:t>zastosować różne metody i techniki podczas opracowywania projektów dekoracji wyrobów cukierniczych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T.4.3(1)6 zastosować zasady dekorowania przy projektowaniu dekoracji wyrobów cukierniczych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T.4.3(2)3 rozróżnić surowce i półprodukty stosowane do dekoracji wyrobów cukierniczych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B</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T.4.3(2)4 określić przydatność surowców i półproduktów stosowanych do dekoracji wyrobów cukierniczych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T.4.3(3)3 zaproponować urządzenia i drobny sprzęt do dekorowania wyrobów cukierniczych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E56956">
              <w:rPr>
                <w:rFonts w:ascii="Calibri" w:hAnsi="Calibri" w:cs="Calibri"/>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T.4.3(3)4 rozróżnić urządzenia i drobny sprzęt do dekorowania wyrobów cukierniczych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B</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T.4.3(4)1 dobrać drobny sprzęt cukierniczy i urządzenia stosowane do dekoracji w zależności od zastosowanego tworzywa dekoracyjnego</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T.4.3(4)2 zastosować urządzenia i drobny sprzęt zgodnie z wymaganiami do dekoracji wyrobów cukierniczych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T.4.3(5)1 odważyć surowce niezbędne do wykonania elementów dekoracyjnych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T.4.3(5)2 przygotować surowce niezbędne do wykonania elementów dekoracyjnych zgodnie z dokumentacją technologiczną</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T.4.3(5)3 sporządzić elementy dekoracyjne z zastosowaniem różnych tworzyw dekoracyjnych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vAlign w:val="center"/>
          </w:tcPr>
          <w:p w:rsidR="00784E1C" w:rsidRPr="0095004E" w:rsidRDefault="00784E1C" w:rsidP="00050C8A">
            <w:pPr>
              <w:spacing w:after="0" w:line="240" w:lineRule="auto"/>
              <w:rPr>
                <w:sz w:val="18"/>
                <w:szCs w:val="22"/>
              </w:rPr>
            </w:pPr>
            <w:r w:rsidRPr="0095004E">
              <w:rPr>
                <w:sz w:val="18"/>
                <w:szCs w:val="22"/>
              </w:rPr>
              <w:t>T.4.3(5)4 sporządzić elementy dekoracyjne z uwzględnieniem różnych trendów</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T.4.3(6)1 zastosowa</w:t>
            </w:r>
            <w:r w:rsidRPr="0095004E">
              <w:rPr>
                <w:rFonts w:eastAsia="TimesNewRoman"/>
                <w:sz w:val="18"/>
                <w:szCs w:val="22"/>
              </w:rPr>
              <w:t xml:space="preserve">ć </w:t>
            </w:r>
            <w:r w:rsidRPr="0095004E">
              <w:rPr>
                <w:sz w:val="18"/>
                <w:szCs w:val="22"/>
              </w:rPr>
              <w:t>ró</w:t>
            </w:r>
            <w:r w:rsidRPr="0095004E">
              <w:rPr>
                <w:rFonts w:eastAsia="TimesNewRoman"/>
                <w:sz w:val="18"/>
                <w:szCs w:val="22"/>
              </w:rPr>
              <w:t>ż</w:t>
            </w:r>
            <w:r w:rsidRPr="0095004E">
              <w:rPr>
                <w:sz w:val="18"/>
                <w:szCs w:val="22"/>
              </w:rPr>
              <w:t>ne sposoby i techniki dekorowania wyrobów cukierniczych</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spacing w:after="0" w:line="240" w:lineRule="auto"/>
              <w:rPr>
                <w:sz w:val="18"/>
                <w:szCs w:val="22"/>
              </w:rPr>
            </w:pPr>
            <w:r w:rsidRPr="0095004E">
              <w:rPr>
                <w:sz w:val="18"/>
                <w:szCs w:val="22"/>
              </w:rPr>
              <w:t>T.4.3(6)2 wykonać dekorację wyrobu cukierniczego zgodnie ze wskazówkami</w:t>
            </w:r>
            <w:r>
              <w:rPr>
                <w:sz w:val="18"/>
                <w:szCs w:val="22"/>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autoSpaceDE w:val="0"/>
              <w:autoSpaceDN w:val="0"/>
              <w:adjustRightInd w:val="0"/>
              <w:spacing w:after="0" w:line="240" w:lineRule="auto"/>
              <w:rPr>
                <w:sz w:val="18"/>
                <w:szCs w:val="18"/>
              </w:rPr>
            </w:pPr>
            <w:r w:rsidRPr="0095004E">
              <w:rPr>
                <w:sz w:val="18"/>
                <w:szCs w:val="18"/>
              </w:rPr>
              <w:t>T.4.3(13)4 skontrolować krytyczne punkty kontroli, które mają istotny wpływ na jakość zdrowotną gotowych wyrobów cukierniczych</w:t>
            </w:r>
            <w:r>
              <w:rPr>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95004E">
              <w:rPr>
                <w:rFonts w:ascii="Calibri" w:hAnsi="Calibri" w:cs="Calibri"/>
                <w:color w:val="auto"/>
                <w:sz w:val="18"/>
                <w:szCs w:val="18"/>
              </w:rPr>
              <w:t xml:space="preserve">T.4.3(13)5 zastosować działania korygujące zgodnie z zasadami GMP, GHP i </w:t>
            </w:r>
            <w:r w:rsidRPr="0095004E">
              <w:rPr>
                <w:rFonts w:ascii="Calibri" w:hAnsi="Calibri" w:cs="Calibri"/>
                <w:color w:val="auto"/>
                <w:sz w:val="18"/>
                <w:szCs w:val="18"/>
              </w:rPr>
              <w:lastRenderedPageBreak/>
              <w:t>systemem HACCP</w:t>
            </w:r>
            <w:r>
              <w:rPr>
                <w:rFonts w:ascii="Calibri" w:hAnsi="Calibri" w:cs="Calibri"/>
                <w:color w:val="auto"/>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lastRenderedPageBreak/>
              <w:t>P</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C73A55" w:rsidRDefault="00784E1C" w:rsidP="00050C8A">
            <w:pPr>
              <w:pStyle w:val="Default"/>
              <w:jc w:val="center"/>
              <w:rPr>
                <w:rFonts w:ascii="Calibri" w:hAnsi="Calibri" w:cs="Calibri"/>
                <w:color w:val="auto"/>
                <w:sz w:val="18"/>
                <w:szCs w:val="18"/>
              </w:rPr>
            </w:pPr>
            <w:r w:rsidRPr="00C73A55">
              <w:rPr>
                <w:rFonts w:ascii="Calibri" w:hAnsi="Calibri" w:cs="Calibri"/>
                <w:color w:val="auto"/>
                <w:sz w:val="18"/>
                <w:szCs w:val="18"/>
              </w:rPr>
              <w:t>C</w:t>
            </w: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lastRenderedPageBreak/>
              <w:t>KPS(1)1 zastosować zasady kultury osobistej</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KPS(1)2 zastosować zasady etyki zawodowej</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KPS(2)1 zaproponować sposoby rozwiązywania problemów</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KPS(2)2 zrealizować działania zgodnie z własnymi pomysłami</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 xml:space="preserve">KPS(3)1 </w:t>
            </w:r>
            <w:r>
              <w:rPr>
                <w:rFonts w:ascii="Calibri" w:hAnsi="Calibri" w:cs="Calibri"/>
                <w:sz w:val="18"/>
                <w:szCs w:val="18"/>
              </w:rPr>
              <w:t>z</w:t>
            </w:r>
            <w:r w:rsidRPr="00E56956">
              <w:rPr>
                <w:rFonts w:ascii="Calibri" w:hAnsi="Calibri" w:cs="Calibri"/>
                <w:sz w:val="18"/>
                <w:szCs w:val="18"/>
              </w:rPr>
              <w:t>analizować rezultaty działań</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KPS(3)2 uświadomić sobie konsekwencje działań</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KPS(5)1 przewidzieć sytuacje wywołujące stres</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KPS(5)2 zastosować sposoby radzenia sobie ze stresem</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KPS(6)1 przejawiać gotowość do ciągłego uczenia się i doskonalenia zawodowego</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KPS(6)2 wykorzystać różne źródła informacji w celu doskonalenia umiejętności zawodowych</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KPS(7)1 respektować zasady dotyczące przestrzegania tajemnicy zawodowej</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KPS(7)2 określić konsekwencje nieprzestrzegania tajemnicy zawodowej</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KPS(8)1 ocenić ryzyko podejmowanych działań</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KPS(8)2 przyjąć odpowiedzialność za podejmowane działania</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KPS(10)1 doskonalić swoje umiejętności komunikacyjne</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317"/>
        </w:trPr>
        <w:tc>
          <w:tcPr>
            <w:tcW w:w="6368" w:type="dxa"/>
            <w:tcBorders>
              <w:top w:val="single" w:sz="4" w:space="0" w:color="auto"/>
              <w:left w:val="single" w:sz="4" w:space="0" w:color="auto"/>
              <w:bottom w:val="single" w:sz="4" w:space="0" w:color="auto"/>
              <w:right w:val="single" w:sz="4" w:space="0" w:color="auto"/>
            </w:tcBorders>
            <w:shd w:val="clear" w:color="auto" w:fill="auto"/>
          </w:tcPr>
          <w:p w:rsidR="00784E1C" w:rsidRPr="0095004E" w:rsidRDefault="00784E1C" w:rsidP="00050C8A">
            <w:pPr>
              <w:pStyle w:val="Default"/>
              <w:rPr>
                <w:rFonts w:ascii="Calibri" w:hAnsi="Calibri" w:cs="Calibri"/>
                <w:color w:val="auto"/>
                <w:sz w:val="18"/>
                <w:szCs w:val="18"/>
              </w:rPr>
            </w:pPr>
            <w:r w:rsidRPr="00E56956">
              <w:rPr>
                <w:rFonts w:ascii="Calibri" w:hAnsi="Calibri" w:cs="Calibri"/>
                <w:sz w:val="18"/>
                <w:szCs w:val="18"/>
              </w:rPr>
              <w:t>KPS(10)2 uwzględnić opinie i pomysły innych członków zespołu</w:t>
            </w:r>
            <w:r>
              <w:rPr>
                <w:rFonts w:ascii="Calibri" w:hAnsi="Calibri" w:cs="Calibri"/>
                <w:sz w:val="18"/>
                <w:szCs w:val="18"/>
              </w:rPr>
              <w:t>.</w:t>
            </w: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1447" w:type="dxa"/>
            <w:tcBorders>
              <w:top w:val="single" w:sz="4" w:space="0" w:color="auto"/>
              <w:left w:val="single" w:sz="4" w:space="0" w:color="auto"/>
              <w:bottom w:val="single" w:sz="4" w:space="0" w:color="auto"/>
              <w:right w:val="single" w:sz="4" w:space="0" w:color="auto"/>
            </w:tcBorders>
            <w:vAlign w:val="center"/>
          </w:tcPr>
          <w:p w:rsidR="00784E1C" w:rsidRPr="0095004E" w:rsidRDefault="00784E1C" w:rsidP="00050C8A">
            <w:pPr>
              <w:pStyle w:val="Default"/>
              <w:jc w:val="center"/>
              <w:rPr>
                <w:rFonts w:ascii="Calibri" w:hAnsi="Calibri" w:cs="Calibri"/>
                <w:color w:val="auto"/>
                <w:sz w:val="18"/>
                <w:szCs w:val="22"/>
              </w:rPr>
            </w:pPr>
          </w:p>
        </w:tc>
        <w:tc>
          <w:tcPr>
            <w:tcW w:w="4880" w:type="dxa"/>
            <w:vMerge/>
            <w:tcBorders>
              <w:left w:val="single" w:sz="4" w:space="0" w:color="auto"/>
            </w:tcBorders>
          </w:tcPr>
          <w:p w:rsidR="00784E1C" w:rsidRPr="0095004E" w:rsidRDefault="00784E1C" w:rsidP="00050C8A">
            <w:pPr>
              <w:tabs>
                <w:tab w:val="left" w:pos="360"/>
              </w:tabs>
              <w:spacing w:after="0" w:line="240" w:lineRule="auto"/>
              <w:rPr>
                <w:sz w:val="18"/>
                <w:szCs w:val="22"/>
              </w:rPr>
            </w:pPr>
          </w:p>
        </w:tc>
      </w:tr>
      <w:tr w:rsidR="00784E1C" w:rsidRPr="0095004E" w:rsidTr="00050C8A">
        <w:trPr>
          <w:trHeight w:val="409"/>
        </w:trPr>
        <w:tc>
          <w:tcPr>
            <w:tcW w:w="1414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84E1C" w:rsidRPr="009631FD" w:rsidRDefault="00784E1C" w:rsidP="00050C8A">
            <w:pPr>
              <w:spacing w:after="0" w:line="240" w:lineRule="auto"/>
              <w:jc w:val="both"/>
              <w:rPr>
                <w:b/>
                <w:bCs/>
                <w:sz w:val="18"/>
                <w:szCs w:val="18"/>
              </w:rPr>
            </w:pPr>
            <w:r w:rsidRPr="009631FD">
              <w:rPr>
                <w:b/>
                <w:bCs/>
                <w:sz w:val="18"/>
                <w:szCs w:val="18"/>
              </w:rPr>
              <w:t>Planowane zadani</w:t>
            </w:r>
            <w:r>
              <w:rPr>
                <w:b/>
                <w:bCs/>
                <w:sz w:val="18"/>
                <w:szCs w:val="18"/>
              </w:rPr>
              <w:t>a</w:t>
            </w:r>
          </w:p>
          <w:p w:rsidR="00784E1C" w:rsidRPr="009631FD" w:rsidRDefault="00784E1C" w:rsidP="00050C8A">
            <w:pPr>
              <w:spacing w:after="0" w:line="240" w:lineRule="auto"/>
              <w:jc w:val="both"/>
              <w:rPr>
                <w:b/>
                <w:sz w:val="18"/>
                <w:szCs w:val="18"/>
                <w:lang w:bidi="he-IL"/>
              </w:rPr>
            </w:pPr>
            <w:r>
              <w:rPr>
                <w:b/>
                <w:sz w:val="18"/>
                <w:szCs w:val="18"/>
                <w:lang w:bidi="he-IL"/>
              </w:rPr>
              <w:t>Wykonywanie</w:t>
            </w:r>
            <w:r w:rsidRPr="009631FD">
              <w:rPr>
                <w:b/>
                <w:sz w:val="18"/>
                <w:szCs w:val="18"/>
                <w:lang w:bidi="he-IL"/>
              </w:rPr>
              <w:t xml:space="preserve"> dekoracj</w:t>
            </w:r>
            <w:r>
              <w:rPr>
                <w:b/>
                <w:sz w:val="18"/>
                <w:szCs w:val="18"/>
                <w:lang w:bidi="he-IL"/>
              </w:rPr>
              <w:t>i</w:t>
            </w:r>
            <w:r w:rsidRPr="009631FD">
              <w:rPr>
                <w:b/>
                <w:sz w:val="18"/>
                <w:szCs w:val="18"/>
                <w:lang w:bidi="he-IL"/>
              </w:rPr>
              <w:t xml:space="preserve"> mazurka wielkanocnego z surowców i półproduktów dostępnych na stanowisku pracy.</w:t>
            </w:r>
          </w:p>
          <w:p w:rsidR="00784E1C" w:rsidRPr="009631FD" w:rsidRDefault="00784E1C" w:rsidP="00050C8A">
            <w:pPr>
              <w:spacing w:after="0" w:line="240" w:lineRule="auto"/>
              <w:jc w:val="both"/>
              <w:rPr>
                <w:sz w:val="18"/>
                <w:szCs w:val="18"/>
                <w:lang w:bidi="he-IL"/>
              </w:rPr>
            </w:pPr>
            <w:r w:rsidRPr="009631FD">
              <w:rPr>
                <w:sz w:val="18"/>
                <w:szCs w:val="18"/>
                <w:lang w:bidi="he-IL"/>
              </w:rPr>
              <w:t>Zaprojektuj dekorację mazurka wielkanocnego z zastosowaniem surowców i półproduktów dostępnych na stanowisku pracy oraz wykonaj dekorację.</w:t>
            </w:r>
          </w:p>
          <w:p w:rsidR="00784E1C" w:rsidRPr="009631FD" w:rsidRDefault="00784E1C" w:rsidP="00050C8A">
            <w:pPr>
              <w:spacing w:after="0" w:line="240" w:lineRule="auto"/>
              <w:jc w:val="both"/>
              <w:rPr>
                <w:sz w:val="18"/>
                <w:szCs w:val="18"/>
                <w:lang w:bidi="he-IL"/>
              </w:rPr>
            </w:pPr>
            <w:r w:rsidRPr="009631FD">
              <w:rPr>
                <w:sz w:val="18"/>
                <w:szCs w:val="18"/>
              </w:rPr>
              <w:t>Zadanie powinno być wykonane samodzielnie przez ucznia. Po wykonaniu dekoracji mazurka wielkanocnego uczeń powinien mieć możliwość zaprezentowania swoich efektów pracy na forum klasy.</w:t>
            </w:r>
          </w:p>
        </w:tc>
      </w:tr>
      <w:tr w:rsidR="00784E1C" w:rsidRPr="0095004E" w:rsidTr="00050C8A">
        <w:trPr>
          <w:trHeight w:val="409"/>
        </w:trPr>
        <w:tc>
          <w:tcPr>
            <w:tcW w:w="1414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84E1C" w:rsidRPr="009631FD" w:rsidRDefault="00784E1C" w:rsidP="00050C8A">
            <w:pPr>
              <w:spacing w:after="0" w:line="240" w:lineRule="auto"/>
              <w:jc w:val="both"/>
              <w:rPr>
                <w:bCs/>
                <w:sz w:val="18"/>
                <w:szCs w:val="18"/>
              </w:rPr>
            </w:pPr>
          </w:p>
        </w:tc>
      </w:tr>
    </w:tbl>
    <w:p w:rsidR="00495360" w:rsidRDefault="00495360" w:rsidP="00784E1C">
      <w:pPr>
        <w:pageBreakBefore/>
        <w:autoSpaceDE w:val="0"/>
        <w:autoSpaceDN w:val="0"/>
        <w:adjustRightInd w:val="0"/>
        <w:spacing w:after="0"/>
        <w:jc w:val="both"/>
        <w:outlineLvl w:val="2"/>
      </w:pPr>
    </w:p>
    <w:sectPr w:rsidR="00495360" w:rsidSect="00784E1C">
      <w:foot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1688" w:rsidRDefault="00C21688" w:rsidP="00784E1C">
      <w:pPr>
        <w:spacing w:after="0" w:line="240" w:lineRule="auto"/>
      </w:pPr>
      <w:r>
        <w:separator/>
      </w:r>
    </w:p>
  </w:endnote>
  <w:endnote w:type="continuationSeparator" w:id="1">
    <w:p w:rsidR="00C21688" w:rsidRDefault="00C21688" w:rsidP="00784E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5" w:usb1="08070000" w:usb2="00000010" w:usb3="00000000" w:csb0="0002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2371"/>
      <w:docPartObj>
        <w:docPartGallery w:val="Page Numbers (Bottom of Page)"/>
        <w:docPartUnique/>
      </w:docPartObj>
    </w:sdtPr>
    <w:sdtContent>
      <w:p w:rsidR="00784E1C" w:rsidRDefault="00230B9C">
        <w:pPr>
          <w:pStyle w:val="Stopka"/>
          <w:jc w:val="right"/>
        </w:pPr>
        <w:fldSimple w:instr=" PAGE   \* MERGEFORMAT ">
          <w:r w:rsidR="00996C91">
            <w:rPr>
              <w:noProof/>
            </w:rPr>
            <w:t>1</w:t>
          </w:r>
        </w:fldSimple>
      </w:p>
    </w:sdtContent>
  </w:sdt>
  <w:p w:rsidR="00784E1C" w:rsidRDefault="00784E1C">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1688" w:rsidRDefault="00C21688" w:rsidP="00784E1C">
      <w:pPr>
        <w:spacing w:after="0" w:line="240" w:lineRule="auto"/>
      </w:pPr>
      <w:r>
        <w:separator/>
      </w:r>
    </w:p>
  </w:footnote>
  <w:footnote w:type="continuationSeparator" w:id="1">
    <w:p w:rsidR="00C21688" w:rsidRDefault="00C21688" w:rsidP="00784E1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C946F4"/>
    <w:multiLevelType w:val="multilevel"/>
    <w:tmpl w:val="0415001F"/>
    <w:numStyleLink w:val="Styl1"/>
  </w:abstractNum>
  <w:abstractNum w:abstractNumId="1">
    <w:nsid w:val="1EA71CD7"/>
    <w:multiLevelType w:val="hybridMultilevel"/>
    <w:tmpl w:val="478E661C"/>
    <w:lvl w:ilvl="0" w:tplc="9332482C">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21E32EB3"/>
    <w:multiLevelType w:val="hybridMultilevel"/>
    <w:tmpl w:val="16DC4A4E"/>
    <w:lvl w:ilvl="0" w:tplc="249CF426">
      <w:start w:val="1"/>
      <w:numFmt w:val="bullet"/>
      <w:lvlText w:val=""/>
      <w:lvlJc w:val="left"/>
      <w:pPr>
        <w:ind w:left="360" w:hanging="360"/>
      </w:pPr>
      <w:rPr>
        <w:rFonts w:ascii="Symbol" w:hAnsi="Symbol" w:hint="default"/>
        <w:sz w:val="16"/>
        <w:szCs w:val="16"/>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nsid w:val="26176EC9"/>
    <w:multiLevelType w:val="hybridMultilevel"/>
    <w:tmpl w:val="933A9E40"/>
    <w:lvl w:ilvl="0" w:tplc="6D3298CC">
      <w:start w:val="1"/>
      <w:numFmt w:val="bullet"/>
      <w:lvlText w:val=""/>
      <w:lvlJc w:val="left"/>
      <w:pPr>
        <w:ind w:left="360" w:hanging="360"/>
      </w:pPr>
      <w:rPr>
        <w:rFonts w:ascii="Symbol" w:hAnsi="Symbol" w:hint="default"/>
        <w:sz w:val="16"/>
        <w:szCs w:val="16"/>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nsid w:val="354B3E6C"/>
    <w:multiLevelType w:val="multilevel"/>
    <w:tmpl w:val="0415001F"/>
    <w:styleLink w:val="Styl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2FC0049"/>
    <w:multiLevelType w:val="hybridMultilevel"/>
    <w:tmpl w:val="E56AA18A"/>
    <w:lvl w:ilvl="0" w:tplc="9332482C">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490C13AB"/>
    <w:multiLevelType w:val="hybridMultilevel"/>
    <w:tmpl w:val="7DC429E4"/>
    <w:lvl w:ilvl="0" w:tplc="FF02814C">
      <w:start w:val="3"/>
      <w:numFmt w:val="bullet"/>
      <w:lvlText w:val="–"/>
      <w:lvlJc w:val="left"/>
      <w:pPr>
        <w:ind w:left="720" w:hanging="360"/>
      </w:pPr>
      <w:rPr>
        <w:rFonts w:ascii="Arial" w:eastAsia="Times New Roman"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52567930"/>
    <w:multiLevelType w:val="hybridMultilevel"/>
    <w:tmpl w:val="E5BCFB8E"/>
    <w:lvl w:ilvl="0" w:tplc="FF02814C">
      <w:start w:val="3"/>
      <w:numFmt w:val="bullet"/>
      <w:lvlText w:val="–"/>
      <w:lvlJc w:val="left"/>
      <w:pPr>
        <w:ind w:left="360" w:hanging="360"/>
      </w:pPr>
      <w:rPr>
        <w:rFonts w:ascii="Arial" w:eastAsia="Times New Roman" w:hAnsi="Arial" w:hint="default"/>
      </w:rPr>
    </w:lvl>
    <w:lvl w:ilvl="1" w:tplc="04150003">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cs="Wingdings" w:hint="default"/>
      </w:rPr>
    </w:lvl>
    <w:lvl w:ilvl="3" w:tplc="04150001" w:tentative="1">
      <w:start w:val="1"/>
      <w:numFmt w:val="bullet"/>
      <w:lvlText w:val=""/>
      <w:lvlJc w:val="left"/>
      <w:pPr>
        <w:ind w:left="2520" w:hanging="360"/>
      </w:pPr>
      <w:rPr>
        <w:rFonts w:ascii="Symbol" w:hAnsi="Symbol" w:cs="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cs="Wingdings" w:hint="default"/>
      </w:rPr>
    </w:lvl>
    <w:lvl w:ilvl="6" w:tplc="04150001" w:tentative="1">
      <w:start w:val="1"/>
      <w:numFmt w:val="bullet"/>
      <w:lvlText w:val=""/>
      <w:lvlJc w:val="left"/>
      <w:pPr>
        <w:ind w:left="4680" w:hanging="360"/>
      </w:pPr>
      <w:rPr>
        <w:rFonts w:ascii="Symbol" w:hAnsi="Symbol" w:cs="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cs="Wingdings" w:hint="default"/>
      </w:rPr>
    </w:lvl>
  </w:abstractNum>
  <w:abstractNum w:abstractNumId="8">
    <w:nsid w:val="71A76596"/>
    <w:multiLevelType w:val="hybridMultilevel"/>
    <w:tmpl w:val="0DA240C8"/>
    <w:lvl w:ilvl="0" w:tplc="FF02814C">
      <w:start w:val="3"/>
      <w:numFmt w:val="bullet"/>
      <w:lvlText w:val="–"/>
      <w:lvlJc w:val="left"/>
      <w:pPr>
        <w:ind w:left="360" w:hanging="360"/>
      </w:pPr>
      <w:rPr>
        <w:rFonts w:ascii="Arial" w:eastAsia="Times New Roman" w:hAnsi="Aria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9">
    <w:nsid w:val="75D0706A"/>
    <w:multiLevelType w:val="hybridMultilevel"/>
    <w:tmpl w:val="E77C2DCC"/>
    <w:lvl w:ilvl="0" w:tplc="9332482C">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3"/>
  </w:num>
  <w:num w:numId="4">
    <w:abstractNumId w:val="8"/>
  </w:num>
  <w:num w:numId="5">
    <w:abstractNumId w:val="6"/>
  </w:num>
  <w:num w:numId="6">
    <w:abstractNumId w:val="0"/>
    <w:lvlOverride w:ilvl="0">
      <w:lvl w:ilvl="0">
        <w:start w:val="2"/>
        <w:numFmt w:val="decimal"/>
        <w:lvlText w:val="%1."/>
        <w:lvlJc w:val="left"/>
        <w:pPr>
          <w:ind w:left="360" w:hanging="360"/>
        </w:pPr>
        <w:rPr>
          <w:b/>
          <w:sz w:val="20"/>
          <w:szCs w:val="20"/>
        </w:rPr>
      </w:lvl>
    </w:lvlOverride>
  </w:num>
  <w:num w:numId="7">
    <w:abstractNumId w:val="4"/>
  </w:num>
  <w:num w:numId="8">
    <w:abstractNumId w:val="1"/>
  </w:num>
  <w:num w:numId="9">
    <w:abstractNumId w:val="9"/>
  </w:num>
  <w:num w:numId="10">
    <w:abstractNumId w:val="5"/>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00"/>
  <w:displayHorizontalDrawingGridEvery w:val="2"/>
  <w:characterSpacingControl w:val="doNotCompress"/>
  <w:footnotePr>
    <w:footnote w:id="0"/>
    <w:footnote w:id="1"/>
  </w:footnotePr>
  <w:endnotePr>
    <w:endnote w:id="0"/>
    <w:endnote w:id="1"/>
  </w:endnotePr>
  <w:compat/>
  <w:rsids>
    <w:rsidRoot w:val="00784E1C"/>
    <w:rsid w:val="00230B9C"/>
    <w:rsid w:val="00495360"/>
    <w:rsid w:val="0065034B"/>
    <w:rsid w:val="00784E1C"/>
    <w:rsid w:val="00996C91"/>
    <w:rsid w:val="00C2168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84E1C"/>
    <w:rPr>
      <w:rFonts w:ascii="Calibri" w:eastAsia="Calibri" w:hAnsi="Calibri" w:cs="Calibri"/>
      <w:sz w:val="20"/>
      <w:szCs w:val="20"/>
    </w:rPr>
  </w:style>
  <w:style w:type="paragraph" w:styleId="Nagwek1">
    <w:name w:val="heading 1"/>
    <w:basedOn w:val="Normalny"/>
    <w:next w:val="Normalny"/>
    <w:link w:val="Nagwek1Znak"/>
    <w:qFormat/>
    <w:rsid w:val="00784E1C"/>
    <w:pPr>
      <w:keepNext/>
      <w:spacing w:before="240" w:after="60"/>
      <w:outlineLvl w:val="0"/>
    </w:pPr>
    <w:rPr>
      <w:rFonts w:ascii="Cambria" w:eastAsia="Times New Roman" w:hAnsi="Cambria" w:cs="Times New Roman"/>
      <w:b/>
      <w:bCs/>
      <w:kern w:val="32"/>
      <w:sz w:val="32"/>
      <w:szCs w:val="32"/>
    </w:rPr>
  </w:style>
  <w:style w:type="paragraph" w:styleId="Nagwek2">
    <w:name w:val="heading 2"/>
    <w:basedOn w:val="Normalny"/>
    <w:next w:val="Normalny"/>
    <w:link w:val="Nagwek2Znak"/>
    <w:uiPriority w:val="9"/>
    <w:unhideWhenUsed/>
    <w:qFormat/>
    <w:rsid w:val="00784E1C"/>
    <w:pPr>
      <w:keepNext/>
      <w:spacing w:before="240" w:after="60"/>
      <w:outlineLvl w:val="1"/>
    </w:pPr>
    <w:rPr>
      <w:rFonts w:ascii="Cambria" w:eastAsia="Times New Roman" w:hAnsi="Cambria" w:cs="Times New Roman"/>
      <w:b/>
      <w:bCs/>
      <w:i/>
      <w:iCs/>
      <w:sz w:val="28"/>
      <w:szCs w:val="28"/>
    </w:rPr>
  </w:style>
  <w:style w:type="paragraph" w:styleId="Nagwek5">
    <w:name w:val="heading 5"/>
    <w:basedOn w:val="Normalny"/>
    <w:next w:val="Normalny"/>
    <w:link w:val="Nagwek5Znak"/>
    <w:uiPriority w:val="9"/>
    <w:unhideWhenUsed/>
    <w:qFormat/>
    <w:rsid w:val="00784E1C"/>
    <w:pPr>
      <w:keepNext/>
      <w:keepLines/>
      <w:spacing w:before="200" w:after="0"/>
      <w:outlineLvl w:val="4"/>
    </w:pPr>
    <w:rPr>
      <w:rFonts w:ascii="Arial" w:eastAsia="Times New Roman" w:hAnsi="Arial" w:cs="Times New Roman"/>
      <w:b/>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784E1C"/>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Nagwek1Znak">
    <w:name w:val="Nagłówek 1 Znak"/>
    <w:basedOn w:val="Domylnaczcionkaakapitu"/>
    <w:link w:val="Nagwek1"/>
    <w:rsid w:val="00784E1C"/>
    <w:rPr>
      <w:rFonts w:ascii="Cambria" w:eastAsia="Times New Roman" w:hAnsi="Cambria" w:cs="Times New Roman"/>
      <w:b/>
      <w:bCs/>
      <w:kern w:val="32"/>
      <w:sz w:val="32"/>
      <w:szCs w:val="32"/>
    </w:rPr>
  </w:style>
  <w:style w:type="character" w:customStyle="1" w:styleId="Nagwek2Znak">
    <w:name w:val="Nagłówek 2 Znak"/>
    <w:basedOn w:val="Domylnaczcionkaakapitu"/>
    <w:link w:val="Nagwek2"/>
    <w:uiPriority w:val="9"/>
    <w:rsid w:val="00784E1C"/>
    <w:rPr>
      <w:rFonts w:ascii="Cambria" w:eastAsia="Times New Roman" w:hAnsi="Cambria" w:cs="Times New Roman"/>
      <w:b/>
      <w:bCs/>
      <w:i/>
      <w:iCs/>
      <w:sz w:val="28"/>
      <w:szCs w:val="28"/>
    </w:rPr>
  </w:style>
  <w:style w:type="character" w:customStyle="1" w:styleId="Nagwek5Znak">
    <w:name w:val="Nagłówek 5 Znak"/>
    <w:basedOn w:val="Domylnaczcionkaakapitu"/>
    <w:link w:val="Nagwek5"/>
    <w:uiPriority w:val="9"/>
    <w:rsid w:val="00784E1C"/>
    <w:rPr>
      <w:rFonts w:ascii="Arial" w:eastAsia="Times New Roman" w:hAnsi="Arial" w:cs="Times New Roman"/>
      <w:b/>
    </w:rPr>
  </w:style>
  <w:style w:type="paragraph" w:styleId="Akapitzlist">
    <w:name w:val="List Paragraph"/>
    <w:basedOn w:val="Normalny"/>
    <w:link w:val="AkapitzlistZnak"/>
    <w:uiPriority w:val="99"/>
    <w:qFormat/>
    <w:rsid w:val="00784E1C"/>
    <w:pPr>
      <w:ind w:left="720"/>
      <w:contextualSpacing/>
    </w:pPr>
    <w:rPr>
      <w:rFonts w:cs="Times New Roman"/>
    </w:rPr>
  </w:style>
  <w:style w:type="character" w:customStyle="1" w:styleId="AkapitzlistZnak">
    <w:name w:val="Akapit z listą Znak"/>
    <w:link w:val="Akapitzlist"/>
    <w:uiPriority w:val="99"/>
    <w:locked/>
    <w:rsid w:val="00784E1C"/>
    <w:rPr>
      <w:rFonts w:ascii="Calibri" w:eastAsia="Calibri" w:hAnsi="Calibri" w:cs="Times New Roman"/>
      <w:sz w:val="20"/>
      <w:szCs w:val="20"/>
    </w:rPr>
  </w:style>
  <w:style w:type="paragraph" w:styleId="Tekstprzypisudolnego">
    <w:name w:val="footnote text"/>
    <w:basedOn w:val="Normalny"/>
    <w:link w:val="TekstprzypisudolnegoZnak"/>
    <w:uiPriority w:val="99"/>
    <w:unhideWhenUsed/>
    <w:rsid w:val="00784E1C"/>
    <w:rPr>
      <w:rFonts w:cs="Times New Roman"/>
    </w:rPr>
  </w:style>
  <w:style w:type="character" w:customStyle="1" w:styleId="TekstprzypisudolnegoZnak">
    <w:name w:val="Tekst przypisu dolnego Znak"/>
    <w:basedOn w:val="Domylnaczcionkaakapitu"/>
    <w:link w:val="Tekstprzypisudolnego"/>
    <w:uiPriority w:val="99"/>
    <w:rsid w:val="00784E1C"/>
    <w:rPr>
      <w:rFonts w:ascii="Calibri" w:eastAsia="Calibri" w:hAnsi="Calibri" w:cs="Times New Roman"/>
      <w:sz w:val="20"/>
      <w:szCs w:val="20"/>
    </w:rPr>
  </w:style>
  <w:style w:type="character" w:styleId="Odwoanieprzypisudolnego">
    <w:name w:val="footnote reference"/>
    <w:uiPriority w:val="99"/>
    <w:unhideWhenUsed/>
    <w:rsid w:val="00784E1C"/>
    <w:rPr>
      <w:vertAlign w:val="superscript"/>
    </w:rPr>
  </w:style>
  <w:style w:type="paragraph" w:styleId="Nagwek">
    <w:name w:val="header"/>
    <w:aliases w:val="Znak Znak Znak,Znak Znak Znak Znak,Znak Znak,Znak Znak Znak Znak Znak Znak Znak,Znak Znak Znak Znak Znak Znak,Znak Znak Znak Znak Znak,Znak,Znak Znak Znak Znak1 Znak,Zn"/>
    <w:basedOn w:val="Normalny"/>
    <w:link w:val="NagwekZnak"/>
    <w:uiPriority w:val="99"/>
    <w:rsid w:val="00784E1C"/>
    <w:pPr>
      <w:tabs>
        <w:tab w:val="center" w:pos="4536"/>
        <w:tab w:val="right" w:pos="9072"/>
      </w:tabs>
      <w:spacing w:after="0" w:line="240" w:lineRule="auto"/>
    </w:pPr>
    <w:rPr>
      <w:rFonts w:cs="Times New Roman"/>
    </w:rPr>
  </w:style>
  <w:style w:type="character" w:customStyle="1" w:styleId="NagwekZnak">
    <w:name w:val="Nagłówek Znak"/>
    <w:aliases w:val="Znak Znak Znak Znak1,Znak Znak Znak Znak Znak1,Znak Znak Znak1,Znak Znak Znak Znak Znak Znak Znak Znak,Znak Znak Znak Znak Znak Znak Znak1,Znak Znak Znak Znak Znak Znak1,Znak Znak1,Znak Znak Znak Znak1 Znak Znak,Zn Znak"/>
    <w:basedOn w:val="Domylnaczcionkaakapitu"/>
    <w:link w:val="Nagwek"/>
    <w:uiPriority w:val="99"/>
    <w:rsid w:val="00784E1C"/>
    <w:rPr>
      <w:rFonts w:ascii="Calibri" w:eastAsia="Calibri" w:hAnsi="Calibri" w:cs="Times New Roman"/>
      <w:sz w:val="20"/>
      <w:szCs w:val="20"/>
    </w:rPr>
  </w:style>
  <w:style w:type="paragraph" w:styleId="Stopka">
    <w:name w:val="footer"/>
    <w:basedOn w:val="Normalny"/>
    <w:link w:val="StopkaZnak"/>
    <w:uiPriority w:val="99"/>
    <w:rsid w:val="00784E1C"/>
    <w:pPr>
      <w:tabs>
        <w:tab w:val="center" w:pos="4536"/>
        <w:tab w:val="right" w:pos="9072"/>
      </w:tabs>
      <w:spacing w:after="0" w:line="240" w:lineRule="auto"/>
    </w:pPr>
    <w:rPr>
      <w:rFonts w:cs="Times New Roman"/>
    </w:rPr>
  </w:style>
  <w:style w:type="character" w:customStyle="1" w:styleId="StopkaZnak">
    <w:name w:val="Stopka Znak"/>
    <w:basedOn w:val="Domylnaczcionkaakapitu"/>
    <w:link w:val="Stopka"/>
    <w:uiPriority w:val="99"/>
    <w:rsid w:val="00784E1C"/>
    <w:rPr>
      <w:rFonts w:ascii="Calibri" w:eastAsia="Calibri" w:hAnsi="Calibri" w:cs="Times New Roman"/>
      <w:sz w:val="20"/>
      <w:szCs w:val="20"/>
    </w:rPr>
  </w:style>
  <w:style w:type="paragraph" w:styleId="Tekstdymka">
    <w:name w:val="Balloon Text"/>
    <w:basedOn w:val="Normalny"/>
    <w:link w:val="TekstdymkaZnak"/>
    <w:rsid w:val="00784E1C"/>
    <w:pPr>
      <w:spacing w:after="0" w:line="240" w:lineRule="auto"/>
    </w:pPr>
    <w:rPr>
      <w:rFonts w:ascii="Tahoma" w:hAnsi="Tahoma" w:cs="Times New Roman"/>
      <w:sz w:val="16"/>
      <w:szCs w:val="16"/>
    </w:rPr>
  </w:style>
  <w:style w:type="character" w:customStyle="1" w:styleId="TekstdymkaZnak">
    <w:name w:val="Tekst dymka Znak"/>
    <w:basedOn w:val="Domylnaczcionkaakapitu"/>
    <w:link w:val="Tekstdymka"/>
    <w:rsid w:val="00784E1C"/>
    <w:rPr>
      <w:rFonts w:ascii="Tahoma" w:eastAsia="Calibri" w:hAnsi="Tahoma" w:cs="Times New Roman"/>
      <w:sz w:val="16"/>
      <w:szCs w:val="16"/>
    </w:rPr>
  </w:style>
  <w:style w:type="character" w:styleId="Odwoaniedokomentarza">
    <w:name w:val="annotation reference"/>
    <w:uiPriority w:val="99"/>
    <w:unhideWhenUsed/>
    <w:rsid w:val="00784E1C"/>
    <w:rPr>
      <w:sz w:val="16"/>
      <w:szCs w:val="16"/>
    </w:rPr>
  </w:style>
  <w:style w:type="paragraph" w:styleId="Tekstkomentarza">
    <w:name w:val="annotation text"/>
    <w:basedOn w:val="Normalny"/>
    <w:link w:val="TekstkomentarzaZnak"/>
    <w:uiPriority w:val="99"/>
    <w:unhideWhenUsed/>
    <w:rsid w:val="00784E1C"/>
    <w:pPr>
      <w:spacing w:after="0" w:line="240" w:lineRule="auto"/>
    </w:pPr>
    <w:rPr>
      <w:rFonts w:ascii="Times New Roman" w:eastAsia="Times New Roman" w:hAnsi="Times New Roman" w:cs="Times New Roman"/>
      <w:lang w:eastAsia="pl-PL"/>
    </w:rPr>
  </w:style>
  <w:style w:type="character" w:customStyle="1" w:styleId="TekstkomentarzaZnak">
    <w:name w:val="Tekst komentarza Znak"/>
    <w:basedOn w:val="Domylnaczcionkaakapitu"/>
    <w:link w:val="Tekstkomentarza"/>
    <w:uiPriority w:val="99"/>
    <w:rsid w:val="00784E1C"/>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unhideWhenUsed/>
    <w:rsid w:val="00784E1C"/>
    <w:rPr>
      <w:b/>
      <w:bCs/>
    </w:rPr>
  </w:style>
  <w:style w:type="character" w:customStyle="1" w:styleId="TematkomentarzaZnak">
    <w:name w:val="Temat komentarza Znak"/>
    <w:basedOn w:val="TekstkomentarzaZnak"/>
    <w:link w:val="Tematkomentarza"/>
    <w:uiPriority w:val="99"/>
    <w:rsid w:val="00784E1C"/>
    <w:rPr>
      <w:b/>
      <w:bCs/>
    </w:rPr>
  </w:style>
  <w:style w:type="paragraph" w:customStyle="1" w:styleId="Akapitzlist1">
    <w:name w:val="Akapit z listą1"/>
    <w:basedOn w:val="Normalny"/>
    <w:rsid w:val="00784E1C"/>
    <w:pPr>
      <w:tabs>
        <w:tab w:val="left" w:pos="425"/>
        <w:tab w:val="left" w:pos="851"/>
        <w:tab w:val="left" w:pos="1276"/>
        <w:tab w:val="left" w:pos="1701"/>
        <w:tab w:val="left" w:pos="2126"/>
        <w:tab w:val="left" w:pos="2552"/>
        <w:tab w:val="left" w:pos="2977"/>
        <w:tab w:val="left" w:pos="3402"/>
        <w:tab w:val="right" w:pos="9072"/>
      </w:tabs>
      <w:spacing w:after="0" w:line="240" w:lineRule="auto"/>
      <w:ind w:left="720" w:firstLine="425"/>
      <w:contextualSpacing/>
      <w:jc w:val="both"/>
    </w:pPr>
    <w:rPr>
      <w:rFonts w:ascii="Times New Roman" w:eastAsia="Times New Roman" w:hAnsi="Times New Roman" w:cs="Times New Roman"/>
      <w:sz w:val="24"/>
      <w:szCs w:val="22"/>
    </w:rPr>
  </w:style>
  <w:style w:type="paragraph" w:styleId="Zwykytekst">
    <w:name w:val="Plain Text"/>
    <w:basedOn w:val="Normalny"/>
    <w:link w:val="ZwykytekstZnak"/>
    <w:rsid w:val="00784E1C"/>
    <w:pPr>
      <w:spacing w:after="0" w:line="240" w:lineRule="auto"/>
    </w:pPr>
    <w:rPr>
      <w:rFonts w:ascii="Courier New" w:eastAsia="Times New Roman" w:hAnsi="Courier New" w:cs="Times New Roman"/>
    </w:rPr>
  </w:style>
  <w:style w:type="character" w:customStyle="1" w:styleId="ZwykytekstZnak">
    <w:name w:val="Zwykły tekst Znak"/>
    <w:basedOn w:val="Domylnaczcionkaakapitu"/>
    <w:link w:val="Zwykytekst"/>
    <w:rsid w:val="00784E1C"/>
    <w:rPr>
      <w:rFonts w:ascii="Courier New" w:eastAsia="Times New Roman" w:hAnsi="Courier New" w:cs="Times New Roman"/>
      <w:sz w:val="20"/>
      <w:szCs w:val="20"/>
    </w:rPr>
  </w:style>
  <w:style w:type="paragraph" w:styleId="Tekstpodstawowywcity">
    <w:name w:val="Body Text Indent"/>
    <w:basedOn w:val="Normalny"/>
    <w:link w:val="TekstpodstawowywcityZnak"/>
    <w:rsid w:val="00784E1C"/>
    <w:pPr>
      <w:autoSpaceDE w:val="0"/>
      <w:autoSpaceDN w:val="0"/>
      <w:adjustRightInd w:val="0"/>
      <w:spacing w:after="0" w:line="240" w:lineRule="auto"/>
      <w:ind w:left="360" w:hanging="180"/>
      <w:jc w:val="both"/>
    </w:pPr>
    <w:rPr>
      <w:rFonts w:ascii="Arial" w:eastAsia="Times New Roman" w:hAnsi="Arial" w:cs="Times New Roman"/>
      <w:sz w:val="22"/>
      <w:szCs w:val="22"/>
    </w:rPr>
  </w:style>
  <w:style w:type="character" w:customStyle="1" w:styleId="TekstpodstawowywcityZnak">
    <w:name w:val="Tekst podstawowy wcięty Znak"/>
    <w:basedOn w:val="Domylnaczcionkaakapitu"/>
    <w:link w:val="Tekstpodstawowywcity"/>
    <w:rsid w:val="00784E1C"/>
    <w:rPr>
      <w:rFonts w:ascii="Arial" w:eastAsia="Times New Roman" w:hAnsi="Arial" w:cs="Times New Roman"/>
    </w:rPr>
  </w:style>
  <w:style w:type="table" w:styleId="Tabela-Siatka">
    <w:name w:val="Table Grid"/>
    <w:basedOn w:val="Standardowy"/>
    <w:rsid w:val="00784E1C"/>
    <w:pPr>
      <w:spacing w:after="0" w:line="240" w:lineRule="auto"/>
    </w:pPr>
    <w:rPr>
      <w:rFonts w:ascii="Calibri" w:eastAsia="Calibri" w:hAnsi="Calibri" w:cs="Times New Roman"/>
      <w:lang w:eastAsia="pl-P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nyWeb">
    <w:name w:val="Normal (Web)"/>
    <w:basedOn w:val="Normalny"/>
    <w:uiPriority w:val="99"/>
    <w:unhideWhenUsed/>
    <w:rsid w:val="00784E1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podstawowywcity3">
    <w:name w:val="Body Text Indent 3"/>
    <w:basedOn w:val="Normalny"/>
    <w:link w:val="Tekstpodstawowywcity3Znak"/>
    <w:rsid w:val="00784E1C"/>
    <w:pPr>
      <w:spacing w:after="120"/>
      <w:ind w:left="283"/>
    </w:pPr>
    <w:rPr>
      <w:rFonts w:cs="Times New Roman"/>
      <w:sz w:val="16"/>
      <w:szCs w:val="16"/>
    </w:rPr>
  </w:style>
  <w:style w:type="character" w:customStyle="1" w:styleId="Tekstpodstawowywcity3Znak">
    <w:name w:val="Tekst podstawowy wcięty 3 Znak"/>
    <w:basedOn w:val="Domylnaczcionkaakapitu"/>
    <w:link w:val="Tekstpodstawowywcity3"/>
    <w:rsid w:val="00784E1C"/>
    <w:rPr>
      <w:rFonts w:ascii="Calibri" w:eastAsia="Calibri" w:hAnsi="Calibri" w:cs="Times New Roman"/>
      <w:sz w:val="16"/>
      <w:szCs w:val="16"/>
    </w:rPr>
  </w:style>
  <w:style w:type="paragraph" w:styleId="Tekstpodstawowy">
    <w:name w:val="Body Text"/>
    <w:basedOn w:val="Normalny"/>
    <w:link w:val="TekstpodstawowyZnak"/>
    <w:uiPriority w:val="99"/>
    <w:unhideWhenUsed/>
    <w:rsid w:val="00784E1C"/>
    <w:pPr>
      <w:spacing w:after="120"/>
    </w:pPr>
    <w:rPr>
      <w:rFonts w:cs="Times New Roman"/>
      <w:sz w:val="22"/>
      <w:szCs w:val="22"/>
    </w:rPr>
  </w:style>
  <w:style w:type="character" w:customStyle="1" w:styleId="TekstpodstawowyZnak">
    <w:name w:val="Tekst podstawowy Znak"/>
    <w:basedOn w:val="Domylnaczcionkaakapitu"/>
    <w:link w:val="Tekstpodstawowy"/>
    <w:uiPriority w:val="99"/>
    <w:rsid w:val="00784E1C"/>
    <w:rPr>
      <w:rFonts w:ascii="Calibri" w:eastAsia="Calibri" w:hAnsi="Calibri" w:cs="Times New Roman"/>
    </w:rPr>
  </w:style>
  <w:style w:type="character" w:customStyle="1" w:styleId="nazwazawoduZnak">
    <w:name w:val="nazwa zawodu Znak"/>
    <w:link w:val="nazwazawodu"/>
    <w:locked/>
    <w:rsid w:val="00784E1C"/>
    <w:rPr>
      <w:rFonts w:ascii="Arial" w:hAnsi="Arial" w:cs="Arial"/>
      <w:b/>
      <w:color w:val="000000"/>
      <w:sz w:val="24"/>
      <w:szCs w:val="26"/>
    </w:rPr>
  </w:style>
  <w:style w:type="paragraph" w:customStyle="1" w:styleId="nazwazawodu">
    <w:name w:val="nazwa zawodu"/>
    <w:basedOn w:val="Tekstpodstawowy"/>
    <w:link w:val="nazwazawoduZnak"/>
    <w:qFormat/>
    <w:rsid w:val="00784E1C"/>
    <w:pPr>
      <w:widowControl w:val="0"/>
      <w:tabs>
        <w:tab w:val="left" w:pos="198"/>
        <w:tab w:val="left" w:pos="397"/>
        <w:tab w:val="left" w:pos="595"/>
        <w:tab w:val="left" w:pos="794"/>
        <w:tab w:val="left" w:pos="992"/>
        <w:tab w:val="left" w:pos="1191"/>
        <w:tab w:val="left" w:pos="1389"/>
        <w:tab w:val="left" w:pos="1587"/>
        <w:tab w:val="left" w:pos="1786"/>
        <w:tab w:val="left" w:pos="1984"/>
        <w:tab w:val="left" w:pos="2183"/>
        <w:tab w:val="left" w:pos="2381"/>
        <w:tab w:val="left" w:pos="2580"/>
        <w:tab w:val="left" w:pos="2778"/>
        <w:tab w:val="left" w:pos="2976"/>
        <w:tab w:val="left" w:pos="3175"/>
      </w:tabs>
      <w:autoSpaceDE w:val="0"/>
      <w:autoSpaceDN w:val="0"/>
      <w:adjustRightInd w:val="0"/>
      <w:spacing w:after="0" w:line="240" w:lineRule="auto"/>
    </w:pPr>
    <w:rPr>
      <w:rFonts w:ascii="Arial" w:eastAsiaTheme="minorHAnsi" w:hAnsi="Arial" w:cs="Arial"/>
      <w:b/>
      <w:color w:val="000000"/>
      <w:sz w:val="24"/>
      <w:szCs w:val="26"/>
    </w:rPr>
  </w:style>
  <w:style w:type="character" w:customStyle="1" w:styleId="nazwakwalifZnak">
    <w:name w:val="nazwa kwalif Znak"/>
    <w:link w:val="nazwakwalif"/>
    <w:locked/>
    <w:rsid w:val="00784E1C"/>
    <w:rPr>
      <w:rFonts w:ascii="Arial" w:hAnsi="Arial" w:cs="Arial"/>
      <w:b/>
      <w:sz w:val="24"/>
    </w:rPr>
  </w:style>
  <w:style w:type="paragraph" w:customStyle="1" w:styleId="nazwakwalif">
    <w:name w:val="nazwa kwalif"/>
    <w:basedOn w:val="Normalny"/>
    <w:link w:val="nazwakwalifZnak"/>
    <w:qFormat/>
    <w:rsid w:val="00784E1C"/>
    <w:rPr>
      <w:rFonts w:ascii="Arial" w:eastAsiaTheme="minorHAnsi" w:hAnsi="Arial" w:cs="Arial"/>
      <w:b/>
      <w:sz w:val="24"/>
      <w:szCs w:val="22"/>
    </w:rPr>
  </w:style>
  <w:style w:type="character" w:styleId="Hipercze">
    <w:name w:val="Hyperlink"/>
    <w:uiPriority w:val="99"/>
    <w:rsid w:val="00784E1C"/>
    <w:rPr>
      <w:color w:val="0000FF"/>
      <w:u w:val="single"/>
    </w:rPr>
  </w:style>
  <w:style w:type="character" w:customStyle="1" w:styleId="apple-converted-space">
    <w:name w:val="apple-converted-space"/>
    <w:uiPriority w:val="99"/>
    <w:rsid w:val="00784E1C"/>
  </w:style>
  <w:style w:type="table" w:customStyle="1" w:styleId="Jasnecieniowanie1">
    <w:name w:val="Jasne cieniowanie1"/>
    <w:basedOn w:val="Standardowy"/>
    <w:uiPriority w:val="60"/>
    <w:rsid w:val="00784E1C"/>
    <w:pPr>
      <w:spacing w:after="0" w:line="240" w:lineRule="auto"/>
    </w:pPr>
    <w:rPr>
      <w:rFonts w:ascii="Calibri" w:eastAsia="Calibri" w:hAnsi="Calibri" w:cs="Times New Roman"/>
      <w:color w:val="000000"/>
      <w:sz w:val="20"/>
      <w:szCs w:val="20"/>
      <w:lang w:eastAsia="pl-PL"/>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AkapitzlistZnak1">
    <w:name w:val="Akapit z listą Znak1"/>
    <w:uiPriority w:val="99"/>
    <w:locked/>
    <w:rsid w:val="00784E1C"/>
    <w:rPr>
      <w:rFonts w:ascii="Calibri" w:eastAsia="Calibri" w:hAnsi="Calibri"/>
      <w:lang w:eastAsia="en-US"/>
    </w:rPr>
  </w:style>
  <w:style w:type="paragraph" w:customStyle="1" w:styleId="Akapitzlist2">
    <w:name w:val="Akapit z listą2"/>
    <w:basedOn w:val="Normalny"/>
    <w:qFormat/>
    <w:rsid w:val="00784E1C"/>
    <w:pPr>
      <w:ind w:left="720"/>
      <w:contextualSpacing/>
    </w:pPr>
    <w:rPr>
      <w:rFonts w:cs="Times New Roman"/>
    </w:rPr>
  </w:style>
  <w:style w:type="paragraph" w:customStyle="1" w:styleId="Akapitzlist4">
    <w:name w:val="Akapit z listą4"/>
    <w:basedOn w:val="Normalny"/>
    <w:rsid w:val="00784E1C"/>
    <w:pPr>
      <w:ind w:left="720"/>
      <w:contextualSpacing/>
    </w:pPr>
    <w:rPr>
      <w:rFonts w:cs="Times New Roman"/>
    </w:rPr>
  </w:style>
  <w:style w:type="paragraph" w:styleId="Poprawka">
    <w:name w:val="Revision"/>
    <w:hidden/>
    <w:uiPriority w:val="99"/>
    <w:semiHidden/>
    <w:rsid w:val="00784E1C"/>
    <w:pPr>
      <w:spacing w:after="0" w:line="240" w:lineRule="auto"/>
    </w:pPr>
    <w:rPr>
      <w:rFonts w:ascii="Calibri" w:eastAsia="Calibri" w:hAnsi="Calibri" w:cs="Calibri"/>
      <w:sz w:val="20"/>
      <w:szCs w:val="20"/>
    </w:rPr>
  </w:style>
  <w:style w:type="numbering" w:customStyle="1" w:styleId="Styl1">
    <w:name w:val="Styl1"/>
    <w:uiPriority w:val="99"/>
    <w:rsid w:val="00784E1C"/>
    <w:pPr>
      <w:numPr>
        <w:numId w:val="7"/>
      </w:numPr>
    </w:pPr>
  </w:style>
  <w:style w:type="paragraph" w:styleId="Nagwekspisutreci">
    <w:name w:val="TOC Heading"/>
    <w:basedOn w:val="Nagwek1"/>
    <w:next w:val="Normalny"/>
    <w:uiPriority w:val="39"/>
    <w:semiHidden/>
    <w:unhideWhenUsed/>
    <w:qFormat/>
    <w:rsid w:val="00784E1C"/>
    <w:pPr>
      <w:keepLines/>
      <w:spacing w:before="480" w:after="0"/>
      <w:outlineLvl w:val="9"/>
    </w:pPr>
    <w:rPr>
      <w:color w:val="365F91"/>
      <w:kern w:val="0"/>
      <w:sz w:val="28"/>
      <w:szCs w:val="28"/>
    </w:rPr>
  </w:style>
  <w:style w:type="paragraph" w:styleId="Spistreci2">
    <w:name w:val="toc 2"/>
    <w:basedOn w:val="Normalny"/>
    <w:next w:val="Normalny"/>
    <w:autoRedefine/>
    <w:uiPriority w:val="39"/>
    <w:rsid w:val="00784E1C"/>
    <w:pPr>
      <w:tabs>
        <w:tab w:val="left" w:pos="660"/>
        <w:tab w:val="right" w:leader="dot" w:pos="13994"/>
      </w:tabs>
      <w:ind w:left="200"/>
    </w:pPr>
    <w:rPr>
      <w:noProof/>
    </w:rPr>
  </w:style>
  <w:style w:type="paragraph" w:styleId="Spistreci1">
    <w:name w:val="toc 1"/>
    <w:basedOn w:val="Normalny"/>
    <w:next w:val="Normalny"/>
    <w:autoRedefine/>
    <w:uiPriority w:val="39"/>
    <w:rsid w:val="00784E1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koweziu.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15</Pages>
  <Words>4476</Words>
  <Characters>26859</Characters>
  <Application>Microsoft Office Word</Application>
  <DocSecurity>0</DocSecurity>
  <Lines>223</Lines>
  <Paragraphs>62</Paragraphs>
  <ScaleCrop>false</ScaleCrop>
  <Company/>
  <LinksUpToDate>false</LinksUpToDate>
  <CharactersWithSpaces>31273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2</cp:revision>
  <dcterms:created xsi:type="dcterms:W3CDTF">2013-10-10T16:13:00Z</dcterms:created>
  <dcterms:modified xsi:type="dcterms:W3CDTF">2013-10-10T17:16:00Z</dcterms:modified>
</cp:coreProperties>
</file>