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05C" w:rsidRPr="003401FE" w:rsidRDefault="0068405C" w:rsidP="0068405C">
      <w:pPr>
        <w:pStyle w:val="Default"/>
        <w:spacing w:before="2000"/>
        <w:jc w:val="center"/>
        <w:rPr>
          <w:rFonts w:ascii="Calibri" w:hAnsi="Calibri" w:cs="Calibri"/>
          <w:b/>
          <w:bCs/>
          <w:sz w:val="32"/>
          <w:szCs w:val="32"/>
        </w:rPr>
      </w:pPr>
      <w:r w:rsidRPr="003401FE">
        <w:rPr>
          <w:rFonts w:ascii="Calibri" w:hAnsi="Calibri" w:cs="Calibri"/>
          <w:b/>
          <w:bCs/>
          <w:sz w:val="32"/>
          <w:szCs w:val="32"/>
        </w:rPr>
        <w:t>PROGRAM NAUCZANIA DLA ZAWODU</w:t>
      </w:r>
    </w:p>
    <w:p w:rsidR="0068405C" w:rsidRPr="003401FE" w:rsidRDefault="0068405C" w:rsidP="0068405C">
      <w:pPr>
        <w:pStyle w:val="Default"/>
        <w:spacing w:before="360"/>
        <w:jc w:val="center"/>
        <w:rPr>
          <w:rFonts w:ascii="Calibri" w:hAnsi="Calibri" w:cs="Calibri"/>
          <w:b/>
          <w:sz w:val="32"/>
          <w:szCs w:val="32"/>
        </w:rPr>
      </w:pPr>
      <w:r w:rsidRPr="003401FE">
        <w:rPr>
          <w:rFonts w:ascii="Calibri" w:hAnsi="Calibri" w:cs="Calibri"/>
          <w:b/>
          <w:sz w:val="32"/>
          <w:szCs w:val="32"/>
        </w:rPr>
        <w:t>ELEKTRYK 741103</w:t>
      </w:r>
    </w:p>
    <w:p w:rsidR="0068405C" w:rsidRPr="003401FE" w:rsidRDefault="0068405C" w:rsidP="0068405C">
      <w:pPr>
        <w:pStyle w:val="Default"/>
        <w:spacing w:before="360"/>
        <w:jc w:val="center"/>
        <w:rPr>
          <w:rFonts w:ascii="Calibri" w:hAnsi="Calibri" w:cs="Calibri"/>
          <w:b/>
          <w:sz w:val="32"/>
          <w:szCs w:val="32"/>
        </w:rPr>
      </w:pPr>
      <w:r w:rsidRPr="003401FE">
        <w:rPr>
          <w:rFonts w:ascii="Calibri" w:hAnsi="Calibri" w:cs="Calibri"/>
          <w:b/>
          <w:sz w:val="32"/>
          <w:szCs w:val="32"/>
        </w:rPr>
        <w:t>O STRUKTURZE PRZEDMIOTOWEJ</w:t>
      </w:r>
    </w:p>
    <w:p w:rsidR="0068405C" w:rsidRPr="003401FE" w:rsidRDefault="0068405C" w:rsidP="004C14FE">
      <w:pPr>
        <w:pStyle w:val="Default"/>
        <w:spacing w:beforeLines="150"/>
        <w:jc w:val="center"/>
        <w:rPr>
          <w:rFonts w:ascii="Calibri" w:hAnsi="Calibri" w:cs="Calibri"/>
          <w:sz w:val="28"/>
          <w:szCs w:val="28"/>
        </w:rPr>
      </w:pPr>
      <w:r w:rsidRPr="003401FE">
        <w:rPr>
          <w:rFonts w:ascii="Calibri" w:hAnsi="Calibri" w:cs="Calibri"/>
          <w:sz w:val="28"/>
          <w:szCs w:val="28"/>
        </w:rPr>
        <w:t>TYP SZKOŁY: ZASADNICZA SZKOŁA ZAWODOWA</w:t>
      </w:r>
    </w:p>
    <w:p w:rsidR="0068405C" w:rsidRPr="003401FE" w:rsidRDefault="0068405C" w:rsidP="004C14FE">
      <w:pPr>
        <w:pStyle w:val="Default"/>
        <w:spacing w:beforeLines="150"/>
        <w:jc w:val="center"/>
        <w:rPr>
          <w:rFonts w:ascii="Calibri" w:hAnsi="Calibri" w:cs="Calibri"/>
          <w:b/>
          <w:sz w:val="28"/>
          <w:szCs w:val="28"/>
        </w:rPr>
      </w:pPr>
      <w:r w:rsidRPr="003401FE">
        <w:rPr>
          <w:rFonts w:ascii="Calibri" w:hAnsi="Calibri" w:cs="Calibri"/>
          <w:sz w:val="28"/>
          <w:szCs w:val="28"/>
        </w:rPr>
        <w:t>RODZAJ PROGRAMU: LINIOWY</w:t>
      </w:r>
    </w:p>
    <w:p w:rsidR="0068405C" w:rsidRPr="003401FE" w:rsidRDefault="0068405C" w:rsidP="0068405C">
      <w:pPr>
        <w:pStyle w:val="Default"/>
        <w:rPr>
          <w:rFonts w:ascii="Calibri" w:hAnsi="Calibri" w:cs="Calibri"/>
          <w:b/>
          <w:sz w:val="18"/>
          <w:szCs w:val="18"/>
        </w:rPr>
      </w:pPr>
    </w:p>
    <w:p w:rsidR="0068405C" w:rsidRPr="003401FE" w:rsidRDefault="0068405C" w:rsidP="0068405C">
      <w:pPr>
        <w:rPr>
          <w:rFonts w:ascii="Calibri" w:hAnsi="Calibri" w:cs="Calibri"/>
          <w:sz w:val="18"/>
          <w:szCs w:val="18"/>
        </w:rPr>
      </w:pPr>
    </w:p>
    <w:p w:rsidR="0068405C" w:rsidRPr="003401FE" w:rsidRDefault="0068405C" w:rsidP="0068405C">
      <w:pPr>
        <w:rPr>
          <w:rFonts w:ascii="Calibri" w:hAnsi="Calibri" w:cs="Calibri"/>
          <w:sz w:val="18"/>
          <w:szCs w:val="18"/>
        </w:rPr>
      </w:pPr>
    </w:p>
    <w:p w:rsidR="0068405C" w:rsidRPr="003401FE" w:rsidRDefault="0068405C" w:rsidP="0068405C">
      <w:pPr>
        <w:rPr>
          <w:rFonts w:ascii="Calibri" w:hAnsi="Calibri" w:cs="Calibri"/>
          <w:sz w:val="18"/>
          <w:szCs w:val="18"/>
        </w:rPr>
      </w:pPr>
    </w:p>
    <w:p w:rsidR="0068405C" w:rsidRPr="003401FE" w:rsidRDefault="0068405C" w:rsidP="0068405C">
      <w:pPr>
        <w:rPr>
          <w:rFonts w:ascii="Calibri" w:hAnsi="Calibri" w:cs="Calibri"/>
          <w:sz w:val="18"/>
          <w:szCs w:val="18"/>
        </w:rPr>
      </w:pPr>
    </w:p>
    <w:p w:rsidR="004C14FE" w:rsidRDefault="007C69C7" w:rsidP="0068405C">
      <w:pPr>
        <w:jc w:val="center"/>
        <w:rPr>
          <w:rFonts w:ascii="Calibri" w:hAnsi="Calibri" w:cs="Calibri"/>
          <w:b/>
          <w:sz w:val="28"/>
          <w:szCs w:val="18"/>
        </w:rPr>
      </w:pPr>
      <w:r>
        <w:rPr>
          <w:rFonts w:ascii="Calibri" w:hAnsi="Calibri" w:cs="Calibri"/>
          <w:b/>
          <w:noProof/>
          <w:sz w:val="28"/>
          <w:szCs w:val="18"/>
        </w:rPr>
        <w:pict>
          <v:rect id="_x0000_s1026" style="position:absolute;left:0;text-align:left;margin-left:-9.25pt;margin-top:35.95pt;width:709.95pt;height:68.95pt;z-index:251660288" stroked="f">
            <w10:anchorlock/>
          </v:rect>
        </w:pict>
      </w:r>
      <w:r w:rsidR="0068405C" w:rsidRPr="003401FE">
        <w:rPr>
          <w:rFonts w:ascii="Calibri" w:hAnsi="Calibri" w:cs="Calibri"/>
          <w:b/>
          <w:sz w:val="28"/>
          <w:szCs w:val="18"/>
        </w:rPr>
        <w:t>Warszawa 2012</w:t>
      </w:r>
    </w:p>
    <w:p w:rsidR="004C14FE" w:rsidRDefault="004C14FE">
      <w:pPr>
        <w:spacing w:after="200" w:line="276" w:lineRule="auto"/>
        <w:rPr>
          <w:rFonts w:ascii="Calibri" w:hAnsi="Calibri" w:cs="Calibri"/>
          <w:b/>
          <w:sz w:val="28"/>
          <w:szCs w:val="18"/>
        </w:rPr>
      </w:pPr>
      <w:r>
        <w:rPr>
          <w:rFonts w:ascii="Calibri" w:hAnsi="Calibri" w:cs="Calibri"/>
          <w:b/>
          <w:sz w:val="28"/>
          <w:szCs w:val="18"/>
        </w:rPr>
        <w:br w:type="page"/>
      </w:r>
    </w:p>
    <w:p w:rsidR="004C14FE" w:rsidRPr="003401FE" w:rsidRDefault="004C14FE" w:rsidP="004C14FE">
      <w:pPr>
        <w:pStyle w:val="Akapitzlist"/>
        <w:pageBreakBefore/>
        <w:spacing w:after="0"/>
        <w:ind w:left="0"/>
        <w:jc w:val="both"/>
        <w:outlineLvl w:val="2"/>
        <w:rPr>
          <w:rFonts w:cs="Calibri"/>
          <w:sz w:val="24"/>
          <w:szCs w:val="24"/>
        </w:rPr>
      </w:pPr>
      <w:r w:rsidRPr="003401FE">
        <w:rPr>
          <w:rFonts w:cs="Calibri"/>
          <w:sz w:val="24"/>
          <w:szCs w:val="24"/>
        </w:rPr>
        <w:lastRenderedPageBreak/>
        <w:t xml:space="preserve">Autorzy: </w:t>
      </w:r>
      <w:r w:rsidRPr="003401FE">
        <w:rPr>
          <w:rFonts w:cs="Calibri"/>
          <w:i/>
          <w:sz w:val="24"/>
          <w:szCs w:val="24"/>
        </w:rPr>
        <w:t>mgr inż. Agnieszka Ambrożejczyk-Langer, mgr inż. Maria Krogulec-Sobowiec, mgr Zbigniew Zalas, mgr inż. Mariusz Zyngier</w:t>
      </w:r>
    </w:p>
    <w:p w:rsidR="004C14FE" w:rsidRPr="003401FE" w:rsidRDefault="004C14FE" w:rsidP="004C14FE">
      <w:pPr>
        <w:pStyle w:val="Akapitzlist"/>
        <w:ind w:left="0"/>
        <w:rPr>
          <w:rFonts w:cs="Calibri"/>
          <w:sz w:val="24"/>
          <w:szCs w:val="24"/>
        </w:rPr>
      </w:pPr>
      <w:r w:rsidRPr="003401FE">
        <w:rPr>
          <w:rFonts w:cs="Calibri"/>
          <w:sz w:val="24"/>
          <w:szCs w:val="24"/>
        </w:rPr>
        <w:t xml:space="preserve">Recenzenci: </w:t>
      </w:r>
      <w:r w:rsidRPr="003401FE">
        <w:rPr>
          <w:rFonts w:cs="Calibri"/>
          <w:i/>
          <w:sz w:val="24"/>
          <w:szCs w:val="24"/>
        </w:rPr>
        <w:t>mgr inż. Tomasz Madej, mgr inż. Robert Wanic</w:t>
      </w:r>
    </w:p>
    <w:p w:rsidR="004C14FE" w:rsidRPr="003401FE" w:rsidRDefault="004C14FE" w:rsidP="004C14FE">
      <w:pPr>
        <w:pStyle w:val="Akapitzlist"/>
        <w:spacing w:after="0" w:line="240" w:lineRule="auto"/>
        <w:ind w:left="0"/>
        <w:rPr>
          <w:sz w:val="24"/>
          <w:szCs w:val="24"/>
        </w:rPr>
      </w:pPr>
      <w:r w:rsidRPr="003401FE">
        <w:rPr>
          <w:rFonts w:cs="Calibri"/>
          <w:sz w:val="24"/>
          <w:szCs w:val="24"/>
        </w:rPr>
        <w:t xml:space="preserve">Lider grupy branżowej: </w:t>
      </w:r>
      <w:r w:rsidRPr="003401FE">
        <w:rPr>
          <w:rFonts w:cs="Calibri"/>
          <w:i/>
          <w:sz w:val="24"/>
          <w:szCs w:val="24"/>
        </w:rPr>
        <w:t>mgr Sławomir Duch</w:t>
      </w:r>
    </w:p>
    <w:p w:rsidR="004C14FE" w:rsidRPr="003401FE" w:rsidRDefault="004C14FE" w:rsidP="004C14FE">
      <w:pPr>
        <w:pStyle w:val="Akapitzlist"/>
        <w:spacing w:after="0" w:line="240" w:lineRule="auto"/>
        <w:ind w:left="0"/>
        <w:rPr>
          <w:sz w:val="24"/>
          <w:szCs w:val="24"/>
        </w:rPr>
      </w:pPr>
      <w:r w:rsidRPr="003401FE">
        <w:rPr>
          <w:sz w:val="24"/>
          <w:szCs w:val="24"/>
        </w:rPr>
        <w:t>Lider zadania „Opracowanie przykładowych zmodernizowanych programów nauczania dla zawodów”:</w:t>
      </w:r>
      <w:r w:rsidRPr="003401FE">
        <w:rPr>
          <w:i/>
          <w:sz w:val="24"/>
          <w:szCs w:val="24"/>
        </w:rPr>
        <w:t xml:space="preserve"> mgr inż. Joanna Ksieniewicz</w:t>
      </w:r>
    </w:p>
    <w:p w:rsidR="004C14FE" w:rsidRPr="003401FE" w:rsidRDefault="004C14FE" w:rsidP="004C14FE">
      <w:pPr>
        <w:pStyle w:val="Akapitzlist"/>
        <w:spacing w:after="0" w:line="240" w:lineRule="auto"/>
        <w:ind w:left="0"/>
        <w:rPr>
          <w:i/>
          <w:sz w:val="24"/>
          <w:szCs w:val="24"/>
        </w:rPr>
      </w:pPr>
      <w:r w:rsidRPr="003401FE">
        <w:rPr>
          <w:sz w:val="24"/>
          <w:szCs w:val="24"/>
        </w:rPr>
        <w:t xml:space="preserve">Koordynator merytoryczny projektu: </w:t>
      </w:r>
      <w:r w:rsidRPr="003401FE">
        <w:rPr>
          <w:i/>
          <w:sz w:val="24"/>
          <w:szCs w:val="24"/>
        </w:rPr>
        <w:t>mgr inż. Maria Suliga</w:t>
      </w:r>
    </w:p>
    <w:p w:rsidR="004C14FE" w:rsidRPr="003401FE" w:rsidRDefault="004C14FE" w:rsidP="004C14FE">
      <w:pPr>
        <w:pStyle w:val="Akapitzlist"/>
        <w:spacing w:after="0" w:line="240" w:lineRule="auto"/>
        <w:ind w:left="0"/>
        <w:rPr>
          <w:rFonts w:cs="Calibri"/>
          <w:sz w:val="24"/>
          <w:szCs w:val="24"/>
        </w:rPr>
      </w:pPr>
      <w:r w:rsidRPr="003401FE">
        <w:rPr>
          <w:sz w:val="24"/>
          <w:szCs w:val="24"/>
        </w:rPr>
        <w:t>Menadżer projektów systemowych realizowanych przez KOWEZiU:</w:t>
      </w:r>
      <w:r w:rsidRPr="003401FE">
        <w:rPr>
          <w:i/>
          <w:sz w:val="24"/>
          <w:szCs w:val="24"/>
        </w:rPr>
        <w:t xml:space="preserve"> mgr Agnieszka Pfeiffer</w:t>
      </w:r>
    </w:p>
    <w:p w:rsidR="004C14FE" w:rsidRPr="003401FE" w:rsidRDefault="004C14FE" w:rsidP="004C14FE">
      <w:pPr>
        <w:pStyle w:val="Akapitzlist"/>
        <w:spacing w:after="0" w:line="240" w:lineRule="auto"/>
        <w:ind w:left="0"/>
        <w:jc w:val="both"/>
        <w:rPr>
          <w:rFonts w:cs="Calibri"/>
          <w:bCs/>
          <w:sz w:val="24"/>
          <w:szCs w:val="18"/>
        </w:rPr>
      </w:pPr>
    </w:p>
    <w:p w:rsidR="004C14FE" w:rsidRPr="00F42638" w:rsidRDefault="004C14FE" w:rsidP="004C14FE">
      <w:pPr>
        <w:pStyle w:val="Akapitzlist"/>
        <w:ind w:left="0"/>
        <w:jc w:val="both"/>
        <w:rPr>
          <w:rFonts w:cs="Calibri"/>
          <w:bCs/>
          <w:i/>
          <w:sz w:val="24"/>
          <w:szCs w:val="18"/>
        </w:rPr>
      </w:pPr>
      <w:r w:rsidRPr="00F42638">
        <w:rPr>
          <w:rFonts w:cs="Calibri"/>
          <w:bCs/>
          <w:sz w:val="24"/>
          <w:szCs w:val="18"/>
        </w:rPr>
        <w:t xml:space="preserve">Redakcja i skład: </w:t>
      </w:r>
      <w:r w:rsidRPr="00F42638">
        <w:rPr>
          <w:rFonts w:cs="Calibri"/>
          <w:bCs/>
          <w:i/>
          <w:sz w:val="24"/>
          <w:szCs w:val="18"/>
        </w:rPr>
        <w:t>zespół Addvalue Dorota Burzec</w:t>
      </w:r>
    </w:p>
    <w:p w:rsidR="004C14FE" w:rsidRPr="00F42638" w:rsidRDefault="004C14FE" w:rsidP="004C14FE">
      <w:pPr>
        <w:pStyle w:val="Akapitzlist"/>
        <w:ind w:left="0"/>
        <w:jc w:val="both"/>
        <w:rPr>
          <w:rFonts w:cs="Calibri"/>
          <w:bCs/>
          <w:sz w:val="24"/>
          <w:szCs w:val="18"/>
        </w:rPr>
      </w:pPr>
    </w:p>
    <w:p w:rsidR="004C14FE" w:rsidRPr="003401FE" w:rsidRDefault="004C14FE" w:rsidP="004C14FE">
      <w:pPr>
        <w:pStyle w:val="Akapitzlist"/>
        <w:spacing w:after="0" w:line="240" w:lineRule="auto"/>
        <w:ind w:left="0"/>
        <w:jc w:val="both"/>
        <w:rPr>
          <w:rFonts w:cs="Calibri"/>
          <w:bCs/>
          <w:sz w:val="24"/>
          <w:szCs w:val="18"/>
        </w:rPr>
      </w:pPr>
      <w:r w:rsidRPr="00F42638">
        <w:rPr>
          <w:rFonts w:cs="Calibri"/>
          <w:bCs/>
          <w:sz w:val="24"/>
          <w:szCs w:val="18"/>
        </w:rPr>
        <w:t xml:space="preserve">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t>
      </w:r>
      <w:r>
        <w:rPr>
          <w:rFonts w:cs="Calibri"/>
          <w:bCs/>
          <w:sz w:val="24"/>
          <w:szCs w:val="18"/>
        </w:rPr>
        <w:t>Wspierania Edukacji Zawodowej i </w:t>
      </w:r>
      <w:r w:rsidRPr="00F42638">
        <w:rPr>
          <w:rFonts w:cs="Calibri"/>
          <w:bCs/>
          <w:sz w:val="24"/>
          <w:szCs w:val="18"/>
        </w:rPr>
        <w:t>Ustawicznej. Projekt współfinansowany przez Unię Europejską w ramach Europejskiego Funduszu Społecznego.</w:t>
      </w:r>
    </w:p>
    <w:p w:rsidR="004C14FE" w:rsidRDefault="004C14FE" w:rsidP="004C14FE">
      <w:pPr>
        <w:pStyle w:val="Akapitzlist"/>
        <w:spacing w:after="0" w:line="240" w:lineRule="auto"/>
        <w:ind w:left="0"/>
        <w:jc w:val="both"/>
        <w:rPr>
          <w:rFonts w:cs="Calibri"/>
          <w:bCs/>
          <w:sz w:val="24"/>
          <w:szCs w:val="18"/>
        </w:rPr>
      </w:pPr>
      <w:r w:rsidRPr="004D6326">
        <w:rPr>
          <w:rFonts w:cs="Calibri"/>
          <w:bCs/>
          <w:sz w:val="24"/>
          <w:szCs w:val="18"/>
        </w:rPr>
        <w:t>Publikacja jest dystrybuowana bezpłatnie.</w:t>
      </w:r>
    </w:p>
    <w:p w:rsidR="004C14FE" w:rsidRPr="003401FE" w:rsidRDefault="004C14FE" w:rsidP="004C14FE">
      <w:pPr>
        <w:pStyle w:val="Akapitzlist"/>
        <w:spacing w:after="0" w:line="240" w:lineRule="auto"/>
        <w:ind w:left="0"/>
        <w:jc w:val="both"/>
        <w:rPr>
          <w:rFonts w:cs="Calibri"/>
          <w:bCs/>
          <w:sz w:val="24"/>
          <w:szCs w:val="18"/>
        </w:rPr>
      </w:pPr>
    </w:p>
    <w:p w:rsidR="004C14FE" w:rsidRPr="003401FE" w:rsidRDefault="004C14FE" w:rsidP="004C14FE">
      <w:pPr>
        <w:pStyle w:val="Akapitzlist"/>
        <w:spacing w:after="0" w:line="240" w:lineRule="auto"/>
        <w:ind w:left="0"/>
        <w:jc w:val="both"/>
        <w:rPr>
          <w:rFonts w:cs="Calibri"/>
          <w:bCs/>
          <w:sz w:val="24"/>
          <w:szCs w:val="18"/>
        </w:rPr>
      </w:pPr>
      <w:r w:rsidRPr="003401FE">
        <w:rPr>
          <w:rFonts w:cs="Calibri"/>
          <w:bCs/>
          <w:sz w:val="24"/>
          <w:szCs w:val="18"/>
        </w:rPr>
        <w:t>© Copyright by Krajowy Ośrodek Wspierania Edukacji Zawodowej i Ustawicznej</w:t>
      </w:r>
    </w:p>
    <w:p w:rsidR="004C14FE" w:rsidRPr="003401FE" w:rsidRDefault="004C14FE" w:rsidP="004C14FE">
      <w:pPr>
        <w:pStyle w:val="Akapitzlist"/>
        <w:spacing w:after="0" w:line="240" w:lineRule="auto"/>
        <w:ind w:left="0"/>
        <w:jc w:val="both"/>
        <w:rPr>
          <w:rFonts w:cs="Calibri"/>
          <w:bCs/>
          <w:sz w:val="24"/>
          <w:szCs w:val="18"/>
        </w:rPr>
      </w:pPr>
      <w:r w:rsidRPr="003401FE">
        <w:rPr>
          <w:rFonts w:cs="Calibri"/>
          <w:bCs/>
          <w:sz w:val="24"/>
          <w:szCs w:val="18"/>
        </w:rPr>
        <w:t xml:space="preserve">Warszawa 2012 </w:t>
      </w:r>
    </w:p>
    <w:p w:rsidR="004C14FE" w:rsidRPr="003401FE" w:rsidRDefault="004C14FE" w:rsidP="004C14FE">
      <w:pPr>
        <w:pStyle w:val="Akapitzlist"/>
        <w:spacing w:after="0" w:line="240" w:lineRule="auto"/>
        <w:ind w:left="0"/>
        <w:jc w:val="both"/>
        <w:rPr>
          <w:rFonts w:cs="Calibri"/>
          <w:bCs/>
          <w:sz w:val="24"/>
          <w:szCs w:val="18"/>
        </w:rPr>
      </w:pPr>
    </w:p>
    <w:p w:rsidR="004C14FE" w:rsidRPr="003401FE" w:rsidRDefault="004C14FE" w:rsidP="004C14FE">
      <w:pPr>
        <w:pStyle w:val="Akapitzlist"/>
        <w:spacing w:after="0" w:line="240" w:lineRule="auto"/>
        <w:ind w:left="0"/>
        <w:jc w:val="both"/>
        <w:rPr>
          <w:rFonts w:cs="Calibri"/>
          <w:bCs/>
          <w:sz w:val="24"/>
          <w:szCs w:val="18"/>
        </w:rPr>
      </w:pPr>
      <w:r w:rsidRPr="003401FE">
        <w:rPr>
          <w:rFonts w:cs="Calibri"/>
          <w:bCs/>
          <w:sz w:val="24"/>
          <w:szCs w:val="18"/>
        </w:rPr>
        <w:t>Krajowy Ośrodek Wspierania Edukacji Zawodowej i Ustawicznej</w:t>
      </w:r>
    </w:p>
    <w:p w:rsidR="004C14FE" w:rsidRPr="003401FE" w:rsidRDefault="004C14FE" w:rsidP="004C14FE">
      <w:pPr>
        <w:pStyle w:val="Akapitzlist"/>
        <w:spacing w:after="0" w:line="240" w:lineRule="auto"/>
        <w:ind w:left="0"/>
        <w:jc w:val="both"/>
        <w:rPr>
          <w:rFonts w:cs="Calibri"/>
          <w:bCs/>
          <w:sz w:val="24"/>
          <w:szCs w:val="18"/>
        </w:rPr>
      </w:pPr>
      <w:r w:rsidRPr="003401FE">
        <w:rPr>
          <w:rFonts w:cs="Calibri"/>
          <w:bCs/>
          <w:sz w:val="24"/>
          <w:szCs w:val="18"/>
        </w:rPr>
        <w:t>02-637 Warszawa</w:t>
      </w:r>
    </w:p>
    <w:p w:rsidR="004C14FE" w:rsidRPr="003401FE" w:rsidRDefault="004C14FE" w:rsidP="004C14FE">
      <w:pPr>
        <w:pStyle w:val="Akapitzlist"/>
        <w:spacing w:after="0" w:line="240" w:lineRule="auto"/>
        <w:ind w:left="0"/>
        <w:jc w:val="both"/>
        <w:rPr>
          <w:rFonts w:cs="Calibri"/>
          <w:bCs/>
          <w:sz w:val="24"/>
          <w:szCs w:val="18"/>
        </w:rPr>
      </w:pPr>
      <w:r w:rsidRPr="003401FE">
        <w:rPr>
          <w:rFonts w:cs="Calibri"/>
          <w:bCs/>
          <w:sz w:val="24"/>
          <w:szCs w:val="18"/>
        </w:rPr>
        <w:t>ul. Spartańska 1B</w:t>
      </w:r>
    </w:p>
    <w:p w:rsidR="004C14FE" w:rsidRPr="003401FE" w:rsidRDefault="004C14FE" w:rsidP="004C14FE">
      <w:pPr>
        <w:rPr>
          <w:rFonts w:ascii="Calibri" w:hAnsi="Calibri" w:cs="Calibri"/>
          <w:sz w:val="18"/>
          <w:szCs w:val="18"/>
        </w:rPr>
        <w:sectPr w:rsidR="004C14FE" w:rsidRPr="003401FE" w:rsidSect="0026305D">
          <w:headerReference w:type="even" r:id="rId7"/>
          <w:headerReference w:type="default" r:id="rId8"/>
          <w:footerReference w:type="even" r:id="rId9"/>
          <w:footerReference w:type="default" r:id="rId10"/>
          <w:headerReference w:type="first" r:id="rId11"/>
          <w:pgSz w:w="16838" w:h="11906" w:orient="landscape" w:code="9"/>
          <w:pgMar w:top="1418" w:right="1418" w:bottom="1418" w:left="1418" w:header="709" w:footer="709" w:gutter="0"/>
          <w:cols w:space="708"/>
          <w:docGrid w:linePitch="360"/>
        </w:sectPr>
      </w:pPr>
      <w:r w:rsidRPr="003401FE">
        <w:rPr>
          <w:rFonts w:ascii="Calibri" w:hAnsi="Calibri" w:cs="Calibri"/>
          <w:bCs/>
          <w:noProof/>
          <w:szCs w:val="18"/>
        </w:rPr>
        <w:pict>
          <v:rect id="_x0000_s1028" style="position:absolute;margin-left:-12.95pt;margin-top:64.3pt;width:709.95pt;height:36.8pt;z-index:251663360" stroked="f">
            <w10:anchorlock/>
          </v:rect>
        </w:pict>
      </w:r>
      <w:r w:rsidRPr="003401FE">
        <w:rPr>
          <w:rFonts w:ascii="Calibri" w:hAnsi="Calibri" w:cs="Calibri"/>
          <w:bCs/>
          <w:szCs w:val="18"/>
        </w:rPr>
        <w:t>www.koweziu.edu.pl</w:t>
      </w:r>
    </w:p>
    <w:p w:rsidR="0068405C" w:rsidRPr="003401FE" w:rsidRDefault="0068405C" w:rsidP="009B1F13">
      <w:pPr>
        <w:pStyle w:val="Styl1"/>
        <w:keepNext w:val="0"/>
        <w:pageBreakBefore/>
        <w:numPr>
          <w:ilvl w:val="0"/>
          <w:numId w:val="14"/>
        </w:numPr>
        <w:spacing w:before="0" w:after="0" w:line="276" w:lineRule="auto"/>
        <w:ind w:left="0" w:firstLine="0"/>
        <w:rPr>
          <w:szCs w:val="22"/>
        </w:rPr>
      </w:pPr>
      <w:r w:rsidRPr="003401FE">
        <w:rPr>
          <w:szCs w:val="22"/>
        </w:rPr>
        <w:lastRenderedPageBreak/>
        <w:t>Pomiary elektryczne i elektroniczne</w:t>
      </w:r>
      <w:r w:rsidRPr="003401FE">
        <w:t xml:space="preserve"> (zajęcia praktyczne)</w:t>
      </w:r>
    </w:p>
    <w:p w:rsidR="0068405C" w:rsidRPr="003401FE" w:rsidRDefault="0068405C" w:rsidP="0068405C">
      <w:pPr>
        <w:ind w:left="426"/>
        <w:rPr>
          <w:rFonts w:ascii="Calibri" w:hAnsi="Calibri" w:cs="Calibri"/>
          <w:kern w:val="24"/>
          <w:sz w:val="20"/>
          <w:szCs w:val="20"/>
        </w:rPr>
      </w:pPr>
      <w:r w:rsidRPr="003401FE">
        <w:rPr>
          <w:rFonts w:ascii="Calibri" w:hAnsi="Calibri" w:cs="Calibri"/>
          <w:bCs/>
          <w:sz w:val="20"/>
          <w:szCs w:val="20"/>
        </w:rPr>
        <w:t>6.1. Zasady bhp podczas pomiarów elektrycznych i elektronicznych</w:t>
      </w:r>
      <w:r w:rsidRPr="003401FE">
        <w:rPr>
          <w:rFonts w:ascii="Calibri" w:hAnsi="Calibri" w:cs="Calibri"/>
          <w:kern w:val="24"/>
          <w:sz w:val="20"/>
          <w:szCs w:val="20"/>
        </w:rPr>
        <w:t xml:space="preserve"> </w:t>
      </w:r>
    </w:p>
    <w:p w:rsidR="0068405C" w:rsidRPr="003401FE" w:rsidRDefault="0068405C" w:rsidP="0068405C">
      <w:pPr>
        <w:ind w:left="426"/>
        <w:rPr>
          <w:rFonts w:ascii="Calibri" w:hAnsi="Calibri" w:cs="Calibri"/>
          <w:kern w:val="24"/>
          <w:sz w:val="20"/>
          <w:szCs w:val="20"/>
        </w:rPr>
      </w:pPr>
      <w:r w:rsidRPr="003401FE">
        <w:rPr>
          <w:rFonts w:ascii="Calibri" w:hAnsi="Calibri" w:cs="Calibri"/>
          <w:kern w:val="24"/>
          <w:sz w:val="20"/>
          <w:szCs w:val="20"/>
        </w:rPr>
        <w:t>6.2. Pomiary w elektrotechnice</w:t>
      </w:r>
    </w:p>
    <w:p w:rsidR="0068405C" w:rsidRDefault="0068405C" w:rsidP="0068405C">
      <w:pPr>
        <w:ind w:left="426"/>
        <w:rPr>
          <w:rFonts w:ascii="Calibri" w:hAnsi="Calibri" w:cs="Calibri"/>
          <w:kern w:val="24"/>
          <w:sz w:val="20"/>
          <w:szCs w:val="20"/>
        </w:rPr>
      </w:pPr>
      <w:r w:rsidRPr="003401FE">
        <w:rPr>
          <w:rFonts w:ascii="Calibri" w:hAnsi="Calibri" w:cs="Calibri"/>
          <w:kern w:val="24"/>
          <w:sz w:val="20"/>
          <w:szCs w:val="20"/>
        </w:rPr>
        <w:t>6.3.Pomiary elektronicznych układów analogowych i cyfrowych</w:t>
      </w:r>
    </w:p>
    <w:p w:rsidR="0068405C" w:rsidRPr="003401FE" w:rsidRDefault="0068405C" w:rsidP="0068405C">
      <w:pPr>
        <w:ind w:left="426"/>
        <w:rPr>
          <w:rFonts w:ascii="Calibri" w:hAnsi="Calibri" w:cs="Calibri"/>
          <w:kern w:val="24"/>
          <w:sz w:val="20"/>
          <w:szCs w:val="20"/>
        </w:rPr>
      </w:pPr>
    </w:p>
    <w:tbl>
      <w:tblPr>
        <w:tblW w:w="14046" w:type="dxa"/>
        <w:tblInd w:w="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tblPr>
      <w:tblGrid>
        <w:gridCol w:w="6249"/>
        <w:gridCol w:w="1276"/>
        <w:gridCol w:w="1559"/>
        <w:gridCol w:w="4962"/>
      </w:tblGrid>
      <w:tr w:rsidR="0068405C" w:rsidRPr="003401FE" w:rsidTr="009F3572">
        <w:trPr>
          <w:trHeight w:val="144"/>
          <w:tblHeader/>
        </w:trPr>
        <w:tc>
          <w:tcPr>
            <w:tcW w:w="14046" w:type="dxa"/>
            <w:gridSpan w:val="4"/>
            <w:shd w:val="clear" w:color="auto" w:fill="BFBFBF"/>
            <w:vAlign w:val="bottom"/>
          </w:tcPr>
          <w:p w:rsidR="0068405C" w:rsidRPr="003401FE" w:rsidRDefault="0068405C" w:rsidP="009F3572">
            <w:pPr>
              <w:rPr>
                <w:rFonts w:ascii="Calibri" w:hAnsi="Calibri" w:cs="Calibri"/>
                <w:b/>
                <w:kern w:val="24"/>
                <w:sz w:val="18"/>
                <w:szCs w:val="18"/>
              </w:rPr>
            </w:pPr>
            <w:r w:rsidRPr="003401FE">
              <w:rPr>
                <w:rFonts w:ascii="Calibri" w:hAnsi="Calibri" w:cs="Calibri"/>
                <w:b/>
                <w:kern w:val="24"/>
                <w:sz w:val="18"/>
                <w:szCs w:val="18"/>
              </w:rPr>
              <w:t>6.1. Zasady bhp podczas pomiarów elektrycznych i elektronicznych</w:t>
            </w:r>
          </w:p>
        </w:tc>
      </w:tr>
      <w:tr w:rsidR="0068405C" w:rsidRPr="003401FE" w:rsidTr="009F3572">
        <w:trPr>
          <w:trHeight w:val="770"/>
        </w:trPr>
        <w:tc>
          <w:tcPr>
            <w:tcW w:w="6249"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276"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559"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962" w:type="dxa"/>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p>
        </w:tc>
      </w:tr>
      <w:tr w:rsidR="0068405C" w:rsidRPr="003401FE" w:rsidTr="009F3572">
        <w:trPr>
          <w:trHeight w:val="443"/>
        </w:trPr>
        <w:tc>
          <w:tcPr>
            <w:tcW w:w="6249"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 (4)1 </w:t>
            </w:r>
            <w:r>
              <w:rPr>
                <w:rFonts w:ascii="Calibri" w:hAnsi="Calibri" w:cs="Calibri"/>
                <w:sz w:val="18"/>
                <w:szCs w:val="18"/>
              </w:rPr>
              <w:t>określić</w:t>
            </w:r>
            <w:r w:rsidRPr="003401FE">
              <w:rPr>
                <w:rFonts w:ascii="Calibri" w:hAnsi="Calibri" w:cs="Calibri"/>
                <w:sz w:val="18"/>
                <w:szCs w:val="18"/>
              </w:rPr>
              <w:t xml:space="preserve"> zagrożenia związane z występowaniem szkodliwych czynników w środowisku pracy związanym z wykonywaniem pomiarów parametrów układów elektrycznych i elektronicznych;</w:t>
            </w:r>
          </w:p>
        </w:tc>
        <w:tc>
          <w:tcPr>
            <w:tcW w:w="1276"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962" w:type="dxa"/>
            <w:vMerge w:val="restart"/>
          </w:tcPr>
          <w:p w:rsidR="0068405C" w:rsidRPr="003401FE" w:rsidRDefault="0068405C" w:rsidP="009B1F13">
            <w:pPr>
              <w:pStyle w:val="Akapitzlist4"/>
              <w:numPr>
                <w:ilvl w:val="0"/>
                <w:numId w:val="6"/>
              </w:numPr>
              <w:spacing w:after="0" w:line="240" w:lineRule="auto"/>
              <w:ind w:left="356"/>
              <w:rPr>
                <w:rFonts w:cs="Calibri"/>
                <w:sz w:val="18"/>
                <w:szCs w:val="18"/>
              </w:rPr>
            </w:pPr>
            <w:r>
              <w:rPr>
                <w:rFonts w:cs="Calibri"/>
                <w:sz w:val="18"/>
                <w:szCs w:val="18"/>
              </w:rPr>
              <w:t>Z</w:t>
            </w:r>
            <w:r w:rsidRPr="003401FE">
              <w:rPr>
                <w:rFonts w:cs="Calibri"/>
                <w:sz w:val="18"/>
                <w:szCs w:val="18"/>
              </w:rPr>
              <w:t>agrożenia wynikające z działania prądu na organizm ludzki</w:t>
            </w:r>
            <w:r>
              <w:rPr>
                <w:rFonts w:cs="Calibri"/>
                <w:sz w:val="18"/>
                <w:szCs w:val="18"/>
              </w:rPr>
              <w:t>.</w:t>
            </w:r>
          </w:p>
          <w:p w:rsidR="0068405C" w:rsidRPr="003401FE" w:rsidRDefault="0068405C" w:rsidP="009B1F13">
            <w:pPr>
              <w:pStyle w:val="Akapitzlist4"/>
              <w:numPr>
                <w:ilvl w:val="0"/>
                <w:numId w:val="6"/>
              </w:numPr>
              <w:spacing w:after="0" w:line="240" w:lineRule="auto"/>
              <w:ind w:left="356"/>
              <w:rPr>
                <w:rFonts w:cs="Calibri"/>
                <w:sz w:val="18"/>
                <w:szCs w:val="18"/>
              </w:rPr>
            </w:pPr>
            <w:r>
              <w:rPr>
                <w:rFonts w:cs="Calibri"/>
                <w:sz w:val="18"/>
                <w:szCs w:val="18"/>
              </w:rPr>
              <w:t>P</w:t>
            </w:r>
            <w:r w:rsidRPr="003401FE">
              <w:rPr>
                <w:rFonts w:cs="Calibri"/>
                <w:sz w:val="18"/>
                <w:szCs w:val="18"/>
              </w:rPr>
              <w:t>ierwsza pomoc</w:t>
            </w:r>
            <w:r>
              <w:rPr>
                <w:rFonts w:cs="Calibri"/>
                <w:sz w:val="18"/>
                <w:szCs w:val="18"/>
              </w:rPr>
              <w:t>.</w:t>
            </w:r>
          </w:p>
          <w:p w:rsidR="0068405C" w:rsidRPr="003401FE" w:rsidRDefault="0068405C" w:rsidP="009B1F13">
            <w:pPr>
              <w:pStyle w:val="Akapitzlist4"/>
              <w:numPr>
                <w:ilvl w:val="0"/>
                <w:numId w:val="6"/>
              </w:numPr>
              <w:spacing w:after="0" w:line="240" w:lineRule="auto"/>
              <w:ind w:left="356"/>
              <w:rPr>
                <w:rFonts w:cs="Calibri"/>
                <w:sz w:val="18"/>
                <w:szCs w:val="18"/>
              </w:rPr>
            </w:pPr>
            <w:r>
              <w:rPr>
                <w:rFonts w:cs="Calibri"/>
                <w:sz w:val="18"/>
                <w:szCs w:val="18"/>
              </w:rPr>
              <w:t>Z</w:t>
            </w:r>
            <w:r w:rsidRPr="003401FE">
              <w:rPr>
                <w:rFonts w:cs="Calibri"/>
                <w:sz w:val="18"/>
                <w:szCs w:val="18"/>
              </w:rPr>
              <w:t>asady BHP w trakcie pomiarów elektrycznych i elektronicznych</w:t>
            </w:r>
          </w:p>
          <w:p w:rsidR="0068405C" w:rsidRPr="003401FE" w:rsidRDefault="0068405C" w:rsidP="009B1F13">
            <w:pPr>
              <w:pStyle w:val="Akapitzlist4"/>
              <w:numPr>
                <w:ilvl w:val="1"/>
                <w:numId w:val="6"/>
              </w:numPr>
              <w:spacing w:after="0" w:line="240" w:lineRule="auto"/>
              <w:ind w:left="639" w:hanging="283"/>
              <w:rPr>
                <w:rFonts w:cs="Calibri"/>
                <w:sz w:val="18"/>
                <w:szCs w:val="18"/>
              </w:rPr>
            </w:pPr>
            <w:r w:rsidRPr="003401FE">
              <w:rPr>
                <w:rFonts w:cs="Calibri"/>
                <w:sz w:val="18"/>
                <w:szCs w:val="18"/>
              </w:rPr>
              <w:t>zasady BHP w zakresie montażu układów elektronicznych</w:t>
            </w:r>
          </w:p>
          <w:p w:rsidR="0068405C" w:rsidRPr="003401FE" w:rsidRDefault="0068405C" w:rsidP="009B1F13">
            <w:pPr>
              <w:pStyle w:val="Akapitzlist4"/>
              <w:numPr>
                <w:ilvl w:val="1"/>
                <w:numId w:val="6"/>
              </w:numPr>
              <w:spacing w:after="0" w:line="240" w:lineRule="auto"/>
              <w:ind w:left="639" w:hanging="283"/>
              <w:rPr>
                <w:rFonts w:cs="Calibri"/>
                <w:sz w:val="18"/>
                <w:szCs w:val="18"/>
              </w:rPr>
            </w:pPr>
            <w:r w:rsidRPr="003401FE">
              <w:rPr>
                <w:rFonts w:cs="Calibri"/>
                <w:sz w:val="18"/>
                <w:szCs w:val="18"/>
              </w:rPr>
              <w:t>zasady BHP w zakresie wykonywania połączeń w układach elektronicznych</w:t>
            </w:r>
          </w:p>
          <w:p w:rsidR="0068405C" w:rsidRPr="003401FE" w:rsidRDefault="0068405C" w:rsidP="009B1F13">
            <w:pPr>
              <w:pStyle w:val="Akapitzlist4"/>
              <w:numPr>
                <w:ilvl w:val="1"/>
                <w:numId w:val="6"/>
              </w:numPr>
              <w:spacing w:after="0" w:line="240" w:lineRule="auto"/>
              <w:ind w:left="639" w:hanging="283"/>
              <w:rPr>
                <w:rFonts w:cs="Calibri"/>
                <w:sz w:val="18"/>
                <w:szCs w:val="18"/>
              </w:rPr>
            </w:pPr>
            <w:r w:rsidRPr="003401FE">
              <w:rPr>
                <w:rFonts w:cs="Calibri"/>
                <w:sz w:val="18"/>
                <w:szCs w:val="18"/>
              </w:rPr>
              <w:t>zagrożenia wynikające z działania prądu na organizm ludzki</w:t>
            </w:r>
          </w:p>
          <w:p w:rsidR="0068405C" w:rsidRPr="003401FE" w:rsidRDefault="0068405C" w:rsidP="009B1F13">
            <w:pPr>
              <w:pStyle w:val="Akapitzlist4"/>
              <w:numPr>
                <w:ilvl w:val="1"/>
                <w:numId w:val="6"/>
              </w:numPr>
              <w:spacing w:after="0" w:line="240" w:lineRule="auto"/>
              <w:ind w:left="639" w:hanging="283"/>
              <w:rPr>
                <w:rFonts w:cs="Calibri"/>
                <w:sz w:val="18"/>
                <w:szCs w:val="18"/>
              </w:rPr>
            </w:pPr>
            <w:r w:rsidRPr="003401FE">
              <w:rPr>
                <w:rFonts w:cs="Calibri"/>
                <w:sz w:val="18"/>
                <w:szCs w:val="18"/>
              </w:rPr>
              <w:t>zasady BHP w zakresie wykonywania pomiarów w układów elektronicznych</w:t>
            </w:r>
          </w:p>
          <w:p w:rsidR="0068405C" w:rsidRPr="003401FE" w:rsidRDefault="0068405C" w:rsidP="009B1F13">
            <w:pPr>
              <w:pStyle w:val="Akapitzlist4"/>
              <w:numPr>
                <w:ilvl w:val="0"/>
                <w:numId w:val="6"/>
              </w:numPr>
              <w:spacing w:after="0" w:line="240" w:lineRule="auto"/>
              <w:ind w:left="356"/>
              <w:rPr>
                <w:rFonts w:cs="Calibri"/>
                <w:sz w:val="18"/>
                <w:szCs w:val="18"/>
              </w:rPr>
            </w:pPr>
            <w:r>
              <w:rPr>
                <w:rFonts w:cs="Calibri"/>
                <w:sz w:val="18"/>
                <w:szCs w:val="18"/>
              </w:rPr>
              <w:t>Z</w:t>
            </w:r>
            <w:r w:rsidRPr="003401FE">
              <w:rPr>
                <w:rFonts w:cs="Calibri"/>
                <w:sz w:val="18"/>
                <w:szCs w:val="18"/>
              </w:rPr>
              <w:t>asady udzielania pierwszej pomocy</w:t>
            </w:r>
            <w:r>
              <w:rPr>
                <w:rFonts w:cs="Calibri"/>
                <w:sz w:val="18"/>
                <w:szCs w:val="18"/>
              </w:rPr>
              <w:t>.</w:t>
            </w:r>
          </w:p>
        </w:tc>
      </w:tr>
      <w:tr w:rsidR="0068405C" w:rsidRPr="003401FE" w:rsidTr="009F3572">
        <w:trPr>
          <w:trHeight w:val="481"/>
        </w:trPr>
        <w:tc>
          <w:tcPr>
            <w:tcW w:w="6249"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 (4)5 </w:t>
            </w:r>
            <w:r>
              <w:rPr>
                <w:rFonts w:ascii="Calibri" w:hAnsi="Calibri" w:cs="Calibri"/>
                <w:sz w:val="18"/>
                <w:szCs w:val="18"/>
              </w:rPr>
              <w:t>scharakteryzować</w:t>
            </w:r>
            <w:r w:rsidRPr="003401FE">
              <w:rPr>
                <w:rFonts w:ascii="Calibri" w:hAnsi="Calibri" w:cs="Calibri"/>
                <w:sz w:val="18"/>
                <w:szCs w:val="18"/>
              </w:rPr>
              <w:t xml:space="preserve"> zagrożenia związane z występowaniem szkodliwych czynników w środowisku pracy związanym z wykonywaniem pomiarów parametrów układów elektrycznych i elektronicznych;</w:t>
            </w:r>
          </w:p>
        </w:tc>
        <w:tc>
          <w:tcPr>
            <w:tcW w:w="1276"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962"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391"/>
        </w:trPr>
        <w:tc>
          <w:tcPr>
            <w:tcW w:w="6249"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 (5)1 </w:t>
            </w:r>
            <w:r>
              <w:rPr>
                <w:rFonts w:ascii="Calibri" w:hAnsi="Calibri" w:cs="Calibri"/>
                <w:sz w:val="18"/>
                <w:szCs w:val="18"/>
              </w:rPr>
              <w:t>określić</w:t>
            </w:r>
            <w:r w:rsidRPr="003401FE">
              <w:rPr>
                <w:rFonts w:ascii="Calibri" w:hAnsi="Calibri" w:cs="Calibri"/>
                <w:sz w:val="18"/>
                <w:szCs w:val="18"/>
              </w:rPr>
              <w:t xml:space="preserve"> czynniki szkodliwe występujące podczas wykonywania pomiarów parametrów układów elektrycznych i elektronicznych;</w:t>
            </w:r>
          </w:p>
        </w:tc>
        <w:tc>
          <w:tcPr>
            <w:tcW w:w="1276"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962"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526"/>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 (5)5 </w:t>
            </w:r>
            <w:r>
              <w:rPr>
                <w:rFonts w:ascii="Calibri" w:hAnsi="Calibri" w:cs="Calibri"/>
                <w:sz w:val="18"/>
                <w:szCs w:val="18"/>
              </w:rPr>
              <w:t>przewidzieć</w:t>
            </w:r>
            <w:r w:rsidRPr="003401FE">
              <w:rPr>
                <w:rFonts w:ascii="Calibri" w:hAnsi="Calibri" w:cs="Calibri"/>
                <w:sz w:val="18"/>
                <w:szCs w:val="18"/>
              </w:rPr>
              <w:t xml:space="preserve"> sytuacje i okoliczności mogące stanowić zagrożenie dla zdrowia i życia człowieka oraz mienia i środowiska związane z wykonywaniem pomiarów parametrów układów elektrycznych i elektronicznych;</w:t>
            </w:r>
          </w:p>
        </w:tc>
        <w:tc>
          <w:tcPr>
            <w:tcW w:w="1276"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962"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109"/>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 (6)1 </w:t>
            </w:r>
            <w:r>
              <w:rPr>
                <w:rFonts w:ascii="Calibri" w:hAnsi="Calibri" w:cs="Calibri"/>
                <w:sz w:val="18"/>
                <w:szCs w:val="18"/>
              </w:rPr>
              <w:t>wskazać</w:t>
            </w:r>
            <w:r w:rsidRPr="003401FE">
              <w:rPr>
                <w:rFonts w:ascii="Calibri" w:hAnsi="Calibri" w:cs="Calibri"/>
                <w:sz w:val="18"/>
                <w:szCs w:val="18"/>
              </w:rPr>
              <w:t xml:space="preserve"> skutki działania prądu elektrycznego na organizm człowieka;</w:t>
            </w:r>
          </w:p>
        </w:tc>
        <w:tc>
          <w:tcPr>
            <w:tcW w:w="1276"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962"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 (6)5 </w:t>
            </w:r>
            <w:r>
              <w:rPr>
                <w:rFonts w:ascii="Calibri" w:hAnsi="Calibri" w:cs="Calibri"/>
                <w:sz w:val="18"/>
                <w:szCs w:val="18"/>
              </w:rPr>
              <w:t>scharakteryzować</w:t>
            </w:r>
            <w:r w:rsidRPr="003401FE">
              <w:rPr>
                <w:rFonts w:ascii="Calibri" w:hAnsi="Calibri" w:cs="Calibri"/>
                <w:sz w:val="18"/>
                <w:szCs w:val="18"/>
              </w:rPr>
              <w:t xml:space="preserve"> skutki oddziaływania prądu elektrycznego na organizm człowieka;</w:t>
            </w:r>
          </w:p>
        </w:tc>
        <w:tc>
          <w:tcPr>
            <w:tcW w:w="1276"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962"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147"/>
        </w:trPr>
        <w:tc>
          <w:tcPr>
            <w:tcW w:w="6249"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BHP(10)1 </w:t>
            </w:r>
            <w:r>
              <w:rPr>
                <w:rFonts w:ascii="Calibri" w:hAnsi="Calibri" w:cs="Calibri"/>
                <w:sz w:val="18"/>
                <w:szCs w:val="18"/>
              </w:rPr>
              <w:t>udzielić</w:t>
            </w:r>
            <w:r w:rsidRPr="003401FE">
              <w:rPr>
                <w:rFonts w:ascii="Calibri" w:hAnsi="Calibri" w:cs="Calibri"/>
                <w:sz w:val="18"/>
                <w:szCs w:val="18"/>
              </w:rPr>
              <w:t xml:space="preserve"> pierwszej pomocy porażonemu prądem elektrycznym.</w:t>
            </w:r>
          </w:p>
        </w:tc>
        <w:tc>
          <w:tcPr>
            <w:tcW w:w="1276" w:type="dxa"/>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962"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300"/>
        </w:trPr>
        <w:tc>
          <w:tcPr>
            <w:tcW w:w="14046" w:type="dxa"/>
            <w:gridSpan w:val="4"/>
            <w:vMerge w:val="restart"/>
          </w:tcPr>
          <w:p w:rsidR="0068405C" w:rsidRPr="003401FE" w:rsidRDefault="0068405C" w:rsidP="009F3572">
            <w:pPr>
              <w:rPr>
                <w:rFonts w:ascii="Calibri" w:hAnsi="Calibri" w:cs="Calibri"/>
                <w:b/>
                <w:bCs/>
                <w:sz w:val="18"/>
                <w:szCs w:val="18"/>
              </w:rPr>
            </w:pPr>
            <w:r w:rsidRPr="003401FE">
              <w:rPr>
                <w:rFonts w:ascii="Calibri" w:hAnsi="Calibri" w:cs="Calibri"/>
                <w:b/>
                <w:bCs/>
                <w:sz w:val="18"/>
                <w:szCs w:val="18"/>
              </w:rPr>
              <w:t xml:space="preserve">Planowane zadania </w:t>
            </w:r>
          </w:p>
          <w:p w:rsidR="0068405C" w:rsidRPr="009713BB" w:rsidRDefault="0068405C" w:rsidP="009F3572">
            <w:pPr>
              <w:rPr>
                <w:rFonts w:ascii="Calibri" w:hAnsi="Calibri" w:cs="Calibri"/>
                <w:sz w:val="18"/>
                <w:szCs w:val="18"/>
              </w:rPr>
            </w:pPr>
            <w:r w:rsidRPr="009713BB">
              <w:rPr>
                <w:rFonts w:ascii="Calibri" w:hAnsi="Calibri" w:cs="Calibri"/>
                <w:sz w:val="18"/>
                <w:szCs w:val="18"/>
              </w:rPr>
              <w:t xml:space="preserve">W trakcie pracy z kondensatorem nastąpił samoczynny jego wybuch i dwóch uczniów wykonujących ćwiczenie zostało poparzonych (twarz). </w:t>
            </w:r>
          </w:p>
          <w:p w:rsidR="0068405C" w:rsidRPr="003401FE" w:rsidRDefault="0068405C" w:rsidP="009F3572">
            <w:pPr>
              <w:rPr>
                <w:rFonts w:ascii="Calibri" w:hAnsi="Calibri" w:cs="Calibri"/>
                <w:b/>
                <w:bCs/>
                <w:sz w:val="18"/>
                <w:szCs w:val="18"/>
              </w:rPr>
            </w:pPr>
            <w:r w:rsidRPr="003401FE">
              <w:rPr>
                <w:rFonts w:ascii="Calibri" w:hAnsi="Calibri" w:cs="Calibri"/>
                <w:sz w:val="18"/>
                <w:szCs w:val="18"/>
              </w:rPr>
              <w:t>Określ jakie działania należy podjąć w celu udzielenia pierwszej pomocy osobom poszkodowanym. Uczniowie pracują w dwuosobowych grupach. W celu wykonania ćwiczenia, określają zakres i kolejność czynności składających się na udzielenie pierwszej pomocy poszkodowanym.</w:t>
            </w:r>
            <w:r w:rsidRPr="003401FE">
              <w:rPr>
                <w:rFonts w:ascii="Calibri" w:hAnsi="Calibri" w:cs="Calibri"/>
                <w:b/>
                <w:bCs/>
                <w:sz w:val="18"/>
                <w:szCs w:val="18"/>
              </w:rPr>
              <w:t xml:space="preserve"> </w:t>
            </w: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cs="Calibri"/>
                <w:b/>
                <w:bCs/>
                <w:sz w:val="18"/>
                <w:szCs w:val="18"/>
              </w:rPr>
            </w:pP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cs="Calibri"/>
                <w:b/>
                <w:bCs/>
                <w:sz w:val="18"/>
                <w:szCs w:val="18"/>
              </w:rPr>
            </w:pPr>
          </w:p>
        </w:tc>
      </w:tr>
      <w:tr w:rsidR="0068405C" w:rsidRPr="003401FE" w:rsidTr="009F3572">
        <w:trPr>
          <w:trHeight w:val="300"/>
        </w:trPr>
        <w:tc>
          <w:tcPr>
            <w:tcW w:w="14046" w:type="dxa"/>
            <w:gridSpan w:val="4"/>
          </w:tcPr>
          <w:p w:rsidR="0068405C" w:rsidRPr="003401FE" w:rsidRDefault="0068405C" w:rsidP="009F3572">
            <w:pPr>
              <w:rPr>
                <w:rFonts w:ascii="Calibri" w:hAnsi="Calibri" w:cs="Calibri"/>
                <w:b/>
                <w:bCs/>
                <w:sz w:val="18"/>
                <w:szCs w:val="18"/>
              </w:rPr>
            </w:pPr>
            <w:r w:rsidRPr="003401FE">
              <w:rPr>
                <w:rFonts w:ascii="Calibri" w:hAnsi="Calibri" w:cs="Calibri"/>
                <w:b/>
                <w:bCs/>
                <w:sz w:val="18"/>
                <w:szCs w:val="18"/>
              </w:rPr>
              <w:t>Warunki osiągania efektów kształcenia, w tym środki dydaktyczne, metody, formy organizacyjne</w:t>
            </w:r>
          </w:p>
          <w:p w:rsidR="0068405C" w:rsidRPr="003401FE" w:rsidRDefault="0068405C" w:rsidP="009F3572">
            <w:pPr>
              <w:rPr>
                <w:rFonts w:ascii="Calibri" w:hAnsi="Calibri" w:cs="Calibri"/>
                <w:bCs/>
                <w:sz w:val="18"/>
                <w:szCs w:val="18"/>
              </w:rPr>
            </w:pPr>
            <w:r w:rsidRPr="003401FE">
              <w:rPr>
                <w:rFonts w:ascii="Calibri" w:hAnsi="Calibri" w:cs="Calibri"/>
                <w:bCs/>
                <w:sz w:val="18"/>
                <w:szCs w:val="18"/>
              </w:rPr>
              <w:t>Zajęcia edukacyjne powinny być prowadzone w pracowni elektrotechniki i elektroniki.</w:t>
            </w:r>
          </w:p>
        </w:tc>
      </w:tr>
      <w:tr w:rsidR="0068405C" w:rsidRPr="003401FE" w:rsidTr="009F3572">
        <w:trPr>
          <w:trHeight w:val="300"/>
        </w:trPr>
        <w:tc>
          <w:tcPr>
            <w:tcW w:w="14046" w:type="dxa"/>
            <w:gridSpan w:val="4"/>
            <w:vMerge w:val="restart"/>
          </w:tcPr>
          <w:p w:rsidR="0068405C" w:rsidRDefault="0068405C" w:rsidP="009F3572">
            <w:pPr>
              <w:rPr>
                <w:rFonts w:ascii="Calibri" w:hAnsi="Calibri" w:cs="Calibri"/>
                <w:b/>
                <w:bCs/>
                <w:sz w:val="18"/>
                <w:szCs w:val="18"/>
              </w:rPr>
            </w:pPr>
          </w:p>
          <w:p w:rsidR="0068405C" w:rsidRPr="003401FE" w:rsidRDefault="0068405C" w:rsidP="009F3572">
            <w:pPr>
              <w:rPr>
                <w:rFonts w:ascii="Calibri" w:hAnsi="Calibri" w:cs="Calibri"/>
                <w:sz w:val="18"/>
                <w:szCs w:val="18"/>
              </w:rPr>
            </w:pPr>
            <w:r w:rsidRPr="003401FE">
              <w:rPr>
                <w:rFonts w:ascii="Calibri" w:hAnsi="Calibri" w:cs="Calibri"/>
                <w:b/>
                <w:bCs/>
                <w:sz w:val="18"/>
                <w:szCs w:val="18"/>
              </w:rPr>
              <w:t>Środki dydaktyczne</w:t>
            </w:r>
            <w:r w:rsidRPr="003401FE">
              <w:rPr>
                <w:rFonts w:ascii="Calibri" w:hAnsi="Calibri" w:cs="Calibri"/>
                <w:sz w:val="18"/>
                <w:szCs w:val="18"/>
              </w:rPr>
              <w:t xml:space="preserve"> </w:t>
            </w:r>
          </w:p>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Kształcenie praktyczne może odbywać się w: pracowniach szkolnych, placówkach kształcenia ustawicznego, placówkach kształcenia praktycznego oraz podmiotach stanowiących potencjalne miejsca zatrudnienia absolwentów szkół kształcących w zawodzie.</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Pracownia elektrotechniki i elektroniki, wyposażona w: stanowiska pomiarowe, zawierające stoły laboratoryjne (jedno stanowisko dla dwóch uczniów) zasilane napięciem 230/400 V prądu przemiennego, zabezpieczone ochroną przeciwporażeniową oraz wyposażone w wyłączniki awaryjne i wyłącznik awaryjny centralny; zasilacze stabilizowane napięcia stałego, autotransformatory, generatory funkcyjne; przyrządy pomiarowe analogowe i cyfrowe, oscyloskopy; zestawy elementów elektrycznych i elektronicznych, przewody i kable elektryczne; trenażery z układami elektrycznymi i elektronicznymi przystosowane do pomiarów; stanowiska komputerowe (jedno stanowisko dla dwóch uczniów) z oprogramowaniem umożliwiającym symulację pracy układów elektrycznych i elektronicznych;</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Pracownia powinna być wyposażona w stanowisko komputerowe dla nauczyciela podłączone do sieci lokalnej z dostępem do Internetu, z drukarką i ze skanerem oraz z projektorem multimedialnym.</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 xml:space="preserve">W pracowni w której prowadzone będą zajęcia edukacyjne powinny się znajdować: zbiory przepisów prawa w zakresie bezpieczeństwa i higieny pracy, filmy i prezentacje multimedialne dotyczące zagrożeń dla zdrowia występujących w pracy z układami i urządzeniami elektrycznymi. </w:t>
            </w: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870"/>
        </w:trPr>
        <w:tc>
          <w:tcPr>
            <w:tcW w:w="14046" w:type="dxa"/>
            <w:gridSpan w:val="4"/>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300"/>
        </w:trPr>
        <w:tc>
          <w:tcPr>
            <w:tcW w:w="14046" w:type="dxa"/>
            <w:gridSpan w:val="4"/>
            <w:vMerge w:val="restart"/>
          </w:tcPr>
          <w:p w:rsidR="0068405C" w:rsidRDefault="0068405C" w:rsidP="009F3572">
            <w:pPr>
              <w:rPr>
                <w:rFonts w:ascii="Calibri" w:hAnsi="Calibri" w:cs="Calibri"/>
                <w:b/>
                <w:bCs/>
                <w:sz w:val="18"/>
                <w:szCs w:val="18"/>
              </w:rPr>
            </w:pPr>
          </w:p>
          <w:p w:rsidR="0068405C" w:rsidRPr="003401FE" w:rsidRDefault="0068405C" w:rsidP="009F3572">
            <w:pPr>
              <w:rPr>
                <w:rFonts w:ascii="Calibri" w:hAnsi="Calibri" w:cs="Calibri"/>
                <w:b/>
                <w:bCs/>
                <w:sz w:val="18"/>
                <w:szCs w:val="18"/>
              </w:rPr>
            </w:pPr>
            <w:r w:rsidRPr="003401FE">
              <w:rPr>
                <w:rFonts w:ascii="Calibri" w:hAnsi="Calibri" w:cs="Calibri"/>
                <w:b/>
                <w:bCs/>
                <w:sz w:val="18"/>
                <w:szCs w:val="18"/>
              </w:rPr>
              <w:t>Zalecane metody dydaktyczne</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Dział programowy wymaga stosowania aktywizujących metod kształcenia, ze szczególnym uwzględnieniem metody ćwiczeń, tekstu przewodniego, metody przypadków, mapy „myśli”, dyskusji dydaktycznej. Dominującymi metodami powinny być metoda ćwiczeń, metoda tekstu przewodniego. Metody te zawierają opisy czynności niezbędne do wykonania zadania, a uczniowie pracują samodzielnie.</w:t>
            </w: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220"/>
        </w:trPr>
        <w:tc>
          <w:tcPr>
            <w:tcW w:w="14046" w:type="dxa"/>
            <w:gridSpan w:val="4"/>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300"/>
        </w:trPr>
        <w:tc>
          <w:tcPr>
            <w:tcW w:w="14046" w:type="dxa"/>
            <w:gridSpan w:val="4"/>
            <w:vMerge w:val="restart"/>
          </w:tcPr>
          <w:p w:rsidR="0068405C" w:rsidRDefault="0068405C" w:rsidP="009F3572">
            <w:pPr>
              <w:rPr>
                <w:rFonts w:ascii="Calibri" w:hAnsi="Calibri" w:cs="Calibri"/>
                <w:b/>
                <w:bCs/>
                <w:sz w:val="18"/>
                <w:szCs w:val="18"/>
              </w:rPr>
            </w:pPr>
          </w:p>
          <w:p w:rsidR="0068405C" w:rsidRPr="003401FE" w:rsidRDefault="0068405C" w:rsidP="009F3572">
            <w:pPr>
              <w:rPr>
                <w:rFonts w:ascii="Calibri" w:hAnsi="Calibri" w:cs="Calibri"/>
                <w:sz w:val="18"/>
                <w:szCs w:val="18"/>
              </w:rPr>
            </w:pPr>
            <w:r w:rsidRPr="003401FE">
              <w:rPr>
                <w:rFonts w:ascii="Calibri" w:hAnsi="Calibri" w:cs="Calibri"/>
                <w:b/>
                <w:bCs/>
                <w:sz w:val="18"/>
                <w:szCs w:val="18"/>
              </w:rPr>
              <w:t>Formy organizacyjne</w:t>
            </w:r>
            <w:r w:rsidRPr="003401FE">
              <w:rPr>
                <w:rFonts w:ascii="Calibri" w:hAnsi="Calibri" w:cs="Calibri"/>
                <w:sz w:val="18"/>
                <w:szCs w:val="18"/>
              </w:rPr>
              <w:t xml:space="preserve"> </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Z uwagi na bezpieczeństwo uczniów oraz spodziewane efekty kształcenia, zajęcia nie mogą odbywać się w grupach powyżej 16 osób. Dopuszcza się realizację zajęć w grupach liczniejszych niż 16-osobowe (max. 32-osobowe) w przypadku prowadzenia zajęć jednocześnie przez dwóch nauczycieli. Podczas wykonywania ćwiczenia, uczniowie powinni pracować w dwuosobowych lub trzy osobowych sekcjach.</w:t>
            </w: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244"/>
        </w:trPr>
        <w:tc>
          <w:tcPr>
            <w:tcW w:w="14046" w:type="dxa"/>
            <w:gridSpan w:val="4"/>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300"/>
        </w:trPr>
        <w:tc>
          <w:tcPr>
            <w:tcW w:w="14046" w:type="dxa"/>
            <w:gridSpan w:val="4"/>
            <w:vMerge w:val="restart"/>
            <w:vAlign w:val="center"/>
          </w:tcPr>
          <w:p w:rsidR="0068405C" w:rsidRPr="003401FE" w:rsidRDefault="0068405C" w:rsidP="009F3572">
            <w:pPr>
              <w:rPr>
                <w:rFonts w:ascii="Calibri" w:hAnsi="Calibri" w:cs="Calibri"/>
                <w:b/>
                <w:bCs/>
                <w:sz w:val="18"/>
                <w:szCs w:val="18"/>
              </w:rPr>
            </w:pPr>
            <w:r w:rsidRPr="003401FE">
              <w:rPr>
                <w:rFonts w:ascii="Calibri" w:hAnsi="Calibri" w:cs="Calibri"/>
                <w:b/>
                <w:bCs/>
                <w:sz w:val="18"/>
                <w:szCs w:val="18"/>
              </w:rPr>
              <w:t xml:space="preserve">Propozycje kryteriów oceny i metod sprawdzania efektów kształcenia </w:t>
            </w:r>
          </w:p>
          <w:p w:rsidR="0068405C" w:rsidRPr="003401FE" w:rsidRDefault="0068405C" w:rsidP="009F3572">
            <w:pPr>
              <w:rPr>
                <w:rFonts w:ascii="Calibri" w:hAnsi="Calibri" w:cs="Calibri"/>
                <w:sz w:val="18"/>
                <w:szCs w:val="18"/>
              </w:rPr>
            </w:pPr>
            <w:r w:rsidRPr="003401FE">
              <w:rPr>
                <w:rFonts w:ascii="Calibri" w:hAnsi="Calibri" w:cs="Calibri"/>
                <w:sz w:val="18"/>
                <w:szCs w:val="18"/>
              </w:rPr>
              <w:t>Metody sprawdzania efektów kształcenia: testy wielokrotnego wyboru, odpowiedzi ustne.</w:t>
            </w:r>
          </w:p>
        </w:tc>
      </w:tr>
      <w:tr w:rsidR="0068405C" w:rsidRPr="003401FE" w:rsidTr="009F3572">
        <w:trPr>
          <w:trHeight w:val="220"/>
        </w:trPr>
        <w:tc>
          <w:tcPr>
            <w:tcW w:w="14046" w:type="dxa"/>
            <w:gridSpan w:val="4"/>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300"/>
        </w:trPr>
        <w:tc>
          <w:tcPr>
            <w:tcW w:w="14046" w:type="dxa"/>
            <w:gridSpan w:val="4"/>
            <w:vMerge w:val="restart"/>
            <w:vAlign w:val="center"/>
          </w:tcPr>
          <w:p w:rsidR="0068405C" w:rsidRPr="003401FE" w:rsidRDefault="0068405C" w:rsidP="009F3572">
            <w:pPr>
              <w:rPr>
                <w:rFonts w:ascii="Calibri" w:hAnsi="Calibri" w:cs="Calibri"/>
                <w:b/>
                <w:bCs/>
                <w:sz w:val="18"/>
                <w:szCs w:val="18"/>
              </w:rPr>
            </w:pPr>
            <w:r w:rsidRPr="003401FE">
              <w:rPr>
                <w:rFonts w:ascii="Calibri" w:hAnsi="Calibri" w:cs="Calibri"/>
                <w:b/>
                <w:bCs/>
                <w:sz w:val="18"/>
                <w:szCs w:val="18"/>
              </w:rPr>
              <w:t xml:space="preserve">Formy indywidualizacji pracy uczniów uwzględniające: </w:t>
            </w:r>
          </w:p>
          <w:p w:rsidR="0068405C" w:rsidRPr="003401FE" w:rsidRDefault="0068405C" w:rsidP="009F3572">
            <w:pPr>
              <w:rPr>
                <w:rFonts w:ascii="Calibri" w:hAnsi="Calibri"/>
                <w:sz w:val="18"/>
                <w:szCs w:val="18"/>
              </w:rPr>
            </w:pPr>
            <w:r w:rsidRPr="003401FE">
              <w:rPr>
                <w:rFonts w:ascii="Calibri" w:hAnsi="Calibri" w:cs="Calibri"/>
                <w:sz w:val="18"/>
                <w:szCs w:val="18"/>
              </w:rPr>
              <w:t>– dostosowanie warunków, środków, metod i form kształcenia do potrzeb ucznia,</w:t>
            </w:r>
            <w:r w:rsidRPr="003401FE">
              <w:rPr>
                <w:rFonts w:ascii="Calibri" w:hAnsi="Calibri" w:cs="Calibri"/>
                <w:sz w:val="18"/>
                <w:szCs w:val="18"/>
              </w:rPr>
              <w:br/>
              <w:t>– dostosowanie warunków, środków, metod i form kształcenia do możliwości ucznia.</w:t>
            </w:r>
          </w:p>
          <w:p w:rsidR="0068405C" w:rsidRPr="003401FE" w:rsidRDefault="0068405C" w:rsidP="009F3572">
            <w:pPr>
              <w:rPr>
                <w:rFonts w:ascii="Calibri" w:hAnsi="Calibri"/>
                <w:sz w:val="18"/>
                <w:szCs w:val="18"/>
              </w:rPr>
            </w:pPr>
          </w:p>
          <w:p w:rsidR="0068405C" w:rsidRPr="003401FE" w:rsidRDefault="0068405C" w:rsidP="009F3572">
            <w:pPr>
              <w:rPr>
                <w:rFonts w:ascii="Calibri" w:hAnsi="Calibri"/>
                <w:sz w:val="18"/>
                <w:szCs w:val="18"/>
              </w:rPr>
            </w:pPr>
            <w:r w:rsidRPr="003401FE">
              <w:rPr>
                <w:rFonts w:ascii="Calibri" w:hAnsi="Calibri"/>
                <w:sz w:val="18"/>
                <w:szCs w:val="18"/>
              </w:rPr>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F3572">
            <w:pPr>
              <w:rPr>
                <w:rFonts w:ascii="Calibri" w:hAnsi="Calibri"/>
                <w:sz w:val="18"/>
                <w:szCs w:val="18"/>
              </w:rPr>
            </w:pPr>
            <w:r w:rsidRPr="003401FE">
              <w:rPr>
                <w:rFonts w:ascii="Calibri" w:hAnsi="Calibri"/>
                <w:sz w:val="18"/>
                <w:szCs w:val="18"/>
              </w:rPr>
              <w:t>Wskazane jest, aby przygotować 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p>
          <w:p w:rsidR="0068405C" w:rsidRPr="003401FE" w:rsidRDefault="0068405C" w:rsidP="009F3572">
            <w:pPr>
              <w:rPr>
                <w:rFonts w:ascii="Calibri" w:hAnsi="Calibri" w:cs="Calibri"/>
                <w:sz w:val="18"/>
                <w:szCs w:val="18"/>
              </w:rPr>
            </w:pP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cs="Calibri"/>
                <w:sz w:val="18"/>
                <w:szCs w:val="18"/>
              </w:rPr>
            </w:pPr>
          </w:p>
        </w:tc>
      </w:tr>
    </w:tbl>
    <w:p w:rsidR="0068405C" w:rsidRPr="003401FE" w:rsidRDefault="0068405C" w:rsidP="0068405C">
      <w:pPr>
        <w:rPr>
          <w:rFonts w:ascii="Calibri" w:hAnsi="Calibri" w:cs="Calibri"/>
        </w:rPr>
      </w:pPr>
    </w:p>
    <w:tbl>
      <w:tblPr>
        <w:tblW w:w="14046" w:type="dxa"/>
        <w:tblInd w:w="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tblPr>
      <w:tblGrid>
        <w:gridCol w:w="6249"/>
        <w:gridCol w:w="1418"/>
        <w:gridCol w:w="1559"/>
        <w:gridCol w:w="4820"/>
      </w:tblGrid>
      <w:tr w:rsidR="0068405C" w:rsidRPr="003401FE" w:rsidTr="009F3572">
        <w:trPr>
          <w:trHeight w:val="150"/>
          <w:tblHeader/>
        </w:trPr>
        <w:tc>
          <w:tcPr>
            <w:tcW w:w="14046" w:type="dxa"/>
            <w:gridSpan w:val="4"/>
            <w:shd w:val="clear" w:color="auto" w:fill="BFBFBF"/>
            <w:vAlign w:val="bottom"/>
          </w:tcPr>
          <w:p w:rsidR="0068405C" w:rsidRPr="003401FE" w:rsidRDefault="0068405C" w:rsidP="009F3572">
            <w:pPr>
              <w:rPr>
                <w:rFonts w:ascii="Calibri" w:hAnsi="Calibri" w:cs="Calibri"/>
                <w:b/>
                <w:bCs/>
                <w:sz w:val="18"/>
                <w:szCs w:val="18"/>
              </w:rPr>
            </w:pPr>
            <w:r w:rsidRPr="003401FE">
              <w:rPr>
                <w:rFonts w:ascii="Calibri" w:hAnsi="Calibri" w:cs="Calibri"/>
                <w:b/>
                <w:bCs/>
                <w:sz w:val="18"/>
                <w:szCs w:val="18"/>
              </w:rPr>
              <w:t xml:space="preserve">6.2. Pomiary w elektrotechnice </w:t>
            </w:r>
          </w:p>
        </w:tc>
      </w:tr>
      <w:tr w:rsidR="0068405C" w:rsidRPr="003401FE" w:rsidTr="009F3572">
        <w:trPr>
          <w:trHeight w:val="790"/>
        </w:trPr>
        <w:tc>
          <w:tcPr>
            <w:tcW w:w="6249"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418"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559"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820" w:type="dxa"/>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p>
        </w:tc>
      </w:tr>
      <w:tr w:rsidR="0068405C" w:rsidRPr="003401FE" w:rsidTr="009F3572">
        <w:trPr>
          <w:trHeight w:val="554"/>
        </w:trPr>
        <w:tc>
          <w:tcPr>
            <w:tcW w:w="6249" w:type="dxa"/>
            <w:vAlign w:val="center"/>
          </w:tcPr>
          <w:p w:rsidR="0068405C" w:rsidRPr="003401FE" w:rsidRDefault="0068405C" w:rsidP="009F3572">
            <w:pPr>
              <w:rPr>
                <w:rFonts w:ascii="Calibri" w:hAnsi="Calibri" w:cs="Calibri"/>
                <w:kern w:val="24"/>
                <w:sz w:val="18"/>
                <w:szCs w:val="18"/>
              </w:rPr>
            </w:pPr>
            <w:r w:rsidRPr="003401FE">
              <w:rPr>
                <w:rFonts w:ascii="Calibri" w:hAnsi="Calibri" w:cs="Calibri"/>
                <w:kern w:val="24"/>
                <w:sz w:val="18"/>
                <w:szCs w:val="18"/>
              </w:rPr>
              <w:t xml:space="preserve">BHP(7)1 </w:t>
            </w:r>
            <w:r>
              <w:rPr>
                <w:rFonts w:ascii="Calibri" w:hAnsi="Calibri" w:cs="Calibri"/>
                <w:kern w:val="24"/>
                <w:sz w:val="18"/>
                <w:szCs w:val="18"/>
              </w:rPr>
              <w:t>przygotować</w:t>
            </w:r>
            <w:r w:rsidRPr="003401FE">
              <w:rPr>
                <w:rFonts w:ascii="Calibri" w:hAnsi="Calibri" w:cs="Calibri"/>
                <w:kern w:val="24"/>
                <w:sz w:val="18"/>
                <w:szCs w:val="18"/>
              </w:rPr>
              <w:t xml:space="preserve"> stanowisko pracy do wykonywania pomiarów parametrów układów elektrycznych i elektronicznych, zgodnie z obowiązującymi wymaganiami ergonomii, przepisami bezpieczeństwa i higieny pracy, ochrony przeciwpożarowej i ochrony środowiska;</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restart"/>
          </w:tcPr>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O</w:t>
            </w:r>
            <w:r w:rsidRPr="003401FE">
              <w:rPr>
                <w:rFonts w:ascii="Calibri" w:hAnsi="Calibri" w:cs="Calibri"/>
                <w:sz w:val="18"/>
                <w:szCs w:val="18"/>
              </w:rPr>
              <w:t>bsługa urządzeń i przyrządów pomiarowych</w:t>
            </w:r>
            <w:r>
              <w:rPr>
                <w:rFonts w:ascii="Calibri" w:hAnsi="Calibri" w:cs="Calibri"/>
                <w:sz w:val="18"/>
                <w:szCs w:val="18"/>
              </w:rPr>
              <w:t>.</w:t>
            </w:r>
            <w:r w:rsidRPr="003401FE">
              <w:rPr>
                <w:rFonts w:ascii="Calibri" w:hAnsi="Calibri" w:cs="Calibri"/>
                <w:sz w:val="18"/>
                <w:szCs w:val="18"/>
              </w:rPr>
              <w:t xml:space="preserve"> </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U</w:t>
            </w:r>
            <w:r w:rsidRPr="003401FE">
              <w:rPr>
                <w:rFonts w:ascii="Calibri" w:hAnsi="Calibri" w:cs="Calibri"/>
                <w:sz w:val="18"/>
                <w:szCs w:val="18"/>
              </w:rPr>
              <w:t>kłady regulacji natężenia prądu</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U</w:t>
            </w:r>
            <w:r w:rsidRPr="003401FE">
              <w:rPr>
                <w:rFonts w:ascii="Calibri" w:hAnsi="Calibri" w:cs="Calibri"/>
                <w:sz w:val="18"/>
                <w:szCs w:val="18"/>
              </w:rPr>
              <w:t>kłady regulacji napięcia</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B</w:t>
            </w:r>
            <w:r w:rsidRPr="003401FE">
              <w:rPr>
                <w:rFonts w:ascii="Calibri" w:hAnsi="Calibri" w:cs="Calibri"/>
                <w:sz w:val="18"/>
                <w:szCs w:val="18"/>
              </w:rPr>
              <w:t>adanie obwodów prądu stałego</w:t>
            </w:r>
            <w:r w:rsidRPr="003401FE">
              <w:rPr>
                <w:rFonts w:ascii="Calibri" w:hAnsi="Calibri"/>
                <w:sz w:val="18"/>
                <w:szCs w:val="18"/>
              </w:rPr>
              <w:t xml:space="preserve"> (badanie prawa Ohma, I i II prawa Kirchhoffa)</w:t>
            </w:r>
            <w:r>
              <w:rPr>
                <w:rFonts w:ascii="Calibri" w:hAnsi="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sz w:val="18"/>
                <w:szCs w:val="18"/>
              </w:rPr>
              <w:t>P</w:t>
            </w:r>
            <w:r w:rsidRPr="003401FE">
              <w:rPr>
                <w:rFonts w:ascii="Calibri" w:hAnsi="Calibri"/>
                <w:sz w:val="18"/>
                <w:szCs w:val="18"/>
              </w:rPr>
              <w:t>omiar mocy</w:t>
            </w:r>
            <w:r>
              <w:rPr>
                <w:rFonts w:ascii="Calibri" w:hAnsi="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B</w:t>
            </w:r>
            <w:r w:rsidRPr="003401FE">
              <w:rPr>
                <w:rFonts w:ascii="Calibri" w:hAnsi="Calibri" w:cs="Calibri"/>
                <w:sz w:val="18"/>
                <w:szCs w:val="18"/>
              </w:rPr>
              <w:t>adanie wpływu parametrów mierników na wyniki pomiarów</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P</w:t>
            </w:r>
            <w:r w:rsidRPr="003401FE">
              <w:rPr>
                <w:rFonts w:ascii="Calibri" w:hAnsi="Calibri" w:cs="Calibri"/>
                <w:sz w:val="18"/>
                <w:szCs w:val="18"/>
              </w:rPr>
              <w:t>omiary rezystancji</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P</w:t>
            </w:r>
            <w:r w:rsidRPr="003401FE">
              <w:rPr>
                <w:rFonts w:ascii="Calibri" w:hAnsi="Calibri" w:cs="Calibri"/>
                <w:sz w:val="18"/>
                <w:szCs w:val="18"/>
              </w:rPr>
              <w:t>omiar pojemności</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P</w:t>
            </w:r>
            <w:r w:rsidRPr="003401FE">
              <w:rPr>
                <w:rFonts w:ascii="Calibri" w:hAnsi="Calibri" w:cs="Calibri"/>
                <w:sz w:val="18"/>
                <w:szCs w:val="18"/>
              </w:rPr>
              <w:t>omiar indukcyjności</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O</w:t>
            </w:r>
            <w:r w:rsidRPr="003401FE">
              <w:rPr>
                <w:rFonts w:ascii="Calibri" w:hAnsi="Calibri" w:cs="Calibri"/>
                <w:sz w:val="18"/>
                <w:szCs w:val="18"/>
              </w:rPr>
              <w:t xml:space="preserve">bsługa oscyloskopu </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P</w:t>
            </w:r>
            <w:r w:rsidRPr="003401FE">
              <w:rPr>
                <w:rFonts w:ascii="Calibri" w:hAnsi="Calibri" w:cs="Calibri"/>
                <w:sz w:val="18"/>
                <w:szCs w:val="18"/>
              </w:rPr>
              <w:t>odstawowe pomiary oscyloskopem</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B</w:t>
            </w:r>
            <w:r w:rsidRPr="003401FE">
              <w:rPr>
                <w:rFonts w:ascii="Calibri" w:hAnsi="Calibri" w:cs="Calibri"/>
                <w:sz w:val="18"/>
                <w:szCs w:val="18"/>
              </w:rPr>
              <w:t>adanie szeregowego obwodu z elementami RL i RC</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B</w:t>
            </w:r>
            <w:r w:rsidRPr="003401FE">
              <w:rPr>
                <w:rFonts w:ascii="Calibri" w:hAnsi="Calibri" w:cs="Calibri"/>
                <w:sz w:val="18"/>
                <w:szCs w:val="18"/>
              </w:rPr>
              <w:t>adanie równoległego obwodu z elementami RL i RC</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B</w:t>
            </w:r>
            <w:r w:rsidRPr="003401FE">
              <w:rPr>
                <w:rFonts w:ascii="Calibri" w:hAnsi="Calibri" w:cs="Calibri"/>
                <w:sz w:val="18"/>
                <w:szCs w:val="18"/>
              </w:rPr>
              <w:t>adanie szeregowego obwodu RLC</w:t>
            </w:r>
            <w:r>
              <w:rPr>
                <w:rFonts w:ascii="Calibri" w:hAnsi="Calibri" w:cs="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cs="Calibri"/>
                <w:sz w:val="18"/>
                <w:szCs w:val="18"/>
              </w:rPr>
              <w:t>B</w:t>
            </w:r>
            <w:r w:rsidRPr="003401FE">
              <w:rPr>
                <w:rFonts w:ascii="Calibri" w:hAnsi="Calibri" w:cs="Calibri"/>
                <w:sz w:val="18"/>
                <w:szCs w:val="18"/>
              </w:rPr>
              <w:t>adanie równoległego obwodu RLC</w:t>
            </w:r>
            <w:r>
              <w:rPr>
                <w:rFonts w:ascii="Calibri" w:hAnsi="Calibri" w:cs="Calibri"/>
                <w:sz w:val="18"/>
                <w:szCs w:val="18"/>
              </w:rPr>
              <w:t>.</w:t>
            </w:r>
            <w:r w:rsidRPr="003401FE">
              <w:rPr>
                <w:rFonts w:ascii="Calibri" w:hAnsi="Calibri" w:cs="Calibri"/>
                <w:sz w:val="18"/>
                <w:szCs w:val="18"/>
              </w:rPr>
              <w:t xml:space="preserve"> </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sz w:val="18"/>
                <w:szCs w:val="18"/>
              </w:rPr>
              <w:t>B</w:t>
            </w:r>
            <w:r w:rsidRPr="003401FE">
              <w:rPr>
                <w:rFonts w:ascii="Calibri" w:hAnsi="Calibri"/>
                <w:sz w:val="18"/>
                <w:szCs w:val="18"/>
              </w:rPr>
              <w:t>adanie zjawiska rezonansu napięć i prądów</w:t>
            </w:r>
            <w:r>
              <w:rPr>
                <w:rFonts w:ascii="Calibri" w:hAnsi="Calibri"/>
                <w:sz w:val="18"/>
                <w:szCs w:val="18"/>
              </w:rPr>
              <w:t>.</w:t>
            </w:r>
          </w:p>
          <w:p w:rsidR="0068405C" w:rsidRPr="003401FE" w:rsidRDefault="0068405C" w:rsidP="009B1F13">
            <w:pPr>
              <w:numPr>
                <w:ilvl w:val="0"/>
                <w:numId w:val="7"/>
              </w:numPr>
              <w:tabs>
                <w:tab w:val="clear" w:pos="802"/>
              </w:tabs>
              <w:ind w:left="355"/>
              <w:rPr>
                <w:rFonts w:ascii="Calibri" w:hAnsi="Calibri" w:cs="Calibri"/>
                <w:sz w:val="18"/>
                <w:szCs w:val="18"/>
              </w:rPr>
            </w:pPr>
            <w:r>
              <w:rPr>
                <w:rFonts w:ascii="Calibri" w:hAnsi="Calibri"/>
                <w:sz w:val="18"/>
                <w:szCs w:val="18"/>
              </w:rPr>
              <w:t>B</w:t>
            </w:r>
            <w:r w:rsidRPr="003401FE">
              <w:rPr>
                <w:rFonts w:ascii="Calibri" w:hAnsi="Calibri"/>
                <w:sz w:val="18"/>
                <w:szCs w:val="18"/>
              </w:rPr>
              <w:t>adanie układów trójfazowych</w:t>
            </w:r>
            <w:r>
              <w:rPr>
                <w:rFonts w:ascii="Calibri" w:hAnsi="Calibri"/>
                <w:sz w:val="18"/>
                <w:szCs w:val="18"/>
              </w:rPr>
              <w:t>.</w:t>
            </w:r>
          </w:p>
        </w:tc>
      </w:tr>
      <w:tr w:rsidR="0068405C" w:rsidRPr="003401FE" w:rsidTr="009F3572">
        <w:trPr>
          <w:trHeight w:val="68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BHP(7)5 </w:t>
            </w:r>
            <w:r>
              <w:rPr>
                <w:rFonts w:ascii="Calibri" w:hAnsi="Calibri" w:cs="Calibri"/>
                <w:sz w:val="18"/>
                <w:szCs w:val="18"/>
              </w:rPr>
              <w:t>zastosować</w:t>
            </w:r>
            <w:r w:rsidRPr="003401FE">
              <w:rPr>
                <w:rFonts w:ascii="Calibri" w:hAnsi="Calibri" w:cs="Calibri"/>
                <w:sz w:val="18"/>
                <w:szCs w:val="18"/>
              </w:rPr>
              <w:t xml:space="preserve"> zasady bezpiecznej pracy, ochrony przeciwpożarowej i ochrony środowiska podczas wykonywania pomiarów parametrów układów elektrycznych i elektronicznych;</w:t>
            </w:r>
            <w:r w:rsidRPr="003401FE">
              <w:rPr>
                <w:rFonts w:ascii="Calibri" w:hAnsi="Calibri" w:cs="Calibri"/>
                <w:sz w:val="18"/>
                <w:szCs w:val="18"/>
              </w:rPr>
              <w:tab/>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267"/>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BHP(9)1 </w:t>
            </w:r>
            <w:r>
              <w:rPr>
                <w:rFonts w:ascii="Calibri" w:hAnsi="Calibri" w:cs="Calibri"/>
                <w:sz w:val="18"/>
                <w:szCs w:val="18"/>
              </w:rPr>
              <w:t>zastosować</w:t>
            </w:r>
            <w:r w:rsidRPr="003401FE">
              <w:rPr>
                <w:rFonts w:ascii="Calibri" w:hAnsi="Calibri" w:cs="Calibri"/>
                <w:sz w:val="18"/>
                <w:szCs w:val="18"/>
              </w:rPr>
              <w:t xml:space="preserve"> zasady bezpieczeństwa i higieny pracy oraz przepisy prawa dotyczące ochrony przeciwpożarowej i ochrony środowiska w zakresie wykonywania pomiarów parametrów układów elektrycznych i elektronicznych;</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531"/>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PKZ(E.a)(13)2 </w:t>
            </w:r>
            <w:r>
              <w:rPr>
                <w:rFonts w:ascii="Calibri" w:hAnsi="Calibri" w:cs="Calibri"/>
                <w:sz w:val="18"/>
                <w:szCs w:val="18"/>
              </w:rPr>
              <w:t>zanalizować</w:t>
            </w:r>
            <w:r w:rsidRPr="003401FE">
              <w:rPr>
                <w:rFonts w:ascii="Calibri" w:hAnsi="Calibri" w:cs="Calibri"/>
                <w:sz w:val="18"/>
                <w:szCs w:val="18"/>
              </w:rPr>
              <w:t xml:space="preserve"> schematy ideowe i montażowe w zakresie połączeń elementów i układów elektrycznych oraz elektronicznych;</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531"/>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PKZ(E.a)(13)3 </w:t>
            </w:r>
            <w:r>
              <w:rPr>
                <w:rFonts w:ascii="Calibri" w:hAnsi="Calibri" w:cs="Calibri"/>
                <w:sz w:val="18"/>
                <w:szCs w:val="18"/>
              </w:rPr>
              <w:t>zastosować</w:t>
            </w:r>
            <w:r w:rsidRPr="003401FE">
              <w:rPr>
                <w:rFonts w:ascii="Calibri" w:hAnsi="Calibri" w:cs="Calibri"/>
                <w:sz w:val="18"/>
                <w:szCs w:val="18"/>
              </w:rPr>
              <w:t xml:space="preserve"> zasady wykonania połączeń elementów i układów elektrycznych oraz elektronicznych na podstawie schematów ideowych i montażowych;</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121"/>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PKZ(E.a)(14)1 </w:t>
            </w:r>
            <w:r>
              <w:rPr>
                <w:rFonts w:ascii="Calibri" w:hAnsi="Calibri" w:cs="Calibri"/>
                <w:sz w:val="18"/>
                <w:szCs w:val="18"/>
              </w:rPr>
              <w:t>wskazać</w:t>
            </w:r>
            <w:r w:rsidRPr="003401FE">
              <w:rPr>
                <w:rFonts w:ascii="Calibri" w:hAnsi="Calibri" w:cs="Calibri"/>
                <w:sz w:val="18"/>
                <w:szCs w:val="18"/>
              </w:rPr>
              <w:t xml:space="preserve"> metodę pomiaru parametrów układów elektrycznych;</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181"/>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PKZ(E.a)(14)2 </w:t>
            </w:r>
            <w:r>
              <w:rPr>
                <w:rFonts w:ascii="Calibri" w:hAnsi="Calibri" w:cs="Calibri"/>
                <w:sz w:val="18"/>
                <w:szCs w:val="18"/>
              </w:rPr>
              <w:t>dobrać</w:t>
            </w:r>
            <w:r w:rsidRPr="003401FE">
              <w:rPr>
                <w:rFonts w:ascii="Calibri" w:hAnsi="Calibri" w:cs="Calibri"/>
                <w:sz w:val="18"/>
                <w:szCs w:val="18"/>
              </w:rPr>
              <w:t xml:space="preserve"> przyrządy do pomiaru parametrów układów elektrycznych;</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PKZ(E.a)(14)5 </w:t>
            </w:r>
            <w:r>
              <w:rPr>
                <w:rFonts w:ascii="Calibri" w:hAnsi="Calibri" w:cs="Calibri"/>
                <w:sz w:val="18"/>
                <w:szCs w:val="18"/>
              </w:rPr>
              <w:t>narysować</w:t>
            </w:r>
            <w:r w:rsidRPr="003401FE">
              <w:rPr>
                <w:rFonts w:ascii="Calibri" w:hAnsi="Calibri" w:cs="Calibri"/>
                <w:sz w:val="18"/>
                <w:szCs w:val="18"/>
              </w:rPr>
              <w:t xml:space="preserve"> schemat układu pomiarowego;</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525"/>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PKZ(E.a)(15)1 </w:t>
            </w:r>
            <w:r>
              <w:rPr>
                <w:rFonts w:ascii="Calibri" w:hAnsi="Calibri" w:cs="Calibri"/>
                <w:sz w:val="18"/>
                <w:szCs w:val="18"/>
              </w:rPr>
              <w:t>dobrać</w:t>
            </w:r>
            <w:r w:rsidRPr="003401FE">
              <w:rPr>
                <w:rFonts w:ascii="Calibri" w:hAnsi="Calibri" w:cs="Calibri"/>
                <w:sz w:val="18"/>
                <w:szCs w:val="18"/>
              </w:rPr>
              <w:t xml:space="preserve"> zakresy pomiarowe stosowanych przyrządów do pomiarów wielkości elektrycznych elementów, układów elektrycznych i elektronicznych;</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31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PKZ(E.a)(15)2 </w:t>
            </w:r>
            <w:r>
              <w:rPr>
                <w:rFonts w:ascii="Calibri" w:hAnsi="Calibri" w:cs="Calibri"/>
                <w:sz w:val="18"/>
                <w:szCs w:val="18"/>
              </w:rPr>
              <w:t>odczytać</w:t>
            </w:r>
            <w:r w:rsidRPr="003401FE">
              <w:rPr>
                <w:rFonts w:ascii="Calibri" w:hAnsi="Calibri" w:cs="Calibri"/>
                <w:sz w:val="18"/>
                <w:szCs w:val="18"/>
              </w:rPr>
              <w:t xml:space="preserve"> wyniki pomiarów wielkości elektrycznych elementów, układów elektrycznych i elektronicznych;</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PKZ(E.a)(15)3 </w:t>
            </w:r>
            <w:r>
              <w:rPr>
                <w:rFonts w:ascii="Calibri" w:hAnsi="Calibri" w:cs="Calibri"/>
                <w:sz w:val="18"/>
                <w:szCs w:val="18"/>
              </w:rPr>
              <w:t>oszacować</w:t>
            </w:r>
            <w:r w:rsidRPr="003401FE">
              <w:rPr>
                <w:rFonts w:ascii="Calibri" w:hAnsi="Calibri" w:cs="Calibri"/>
                <w:sz w:val="18"/>
                <w:szCs w:val="18"/>
              </w:rPr>
              <w:t xml:space="preserve"> dokładność pomiarów wielkości elektrycznych elementów, układów elektrycznych i elektronicznych;</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sz w:val="18"/>
                <w:szCs w:val="18"/>
              </w:rPr>
              <w:t xml:space="preserve">PKZ(E.a)(16)1 </w:t>
            </w:r>
            <w:r>
              <w:rPr>
                <w:rFonts w:ascii="Calibri" w:hAnsi="Calibri"/>
                <w:sz w:val="18"/>
                <w:szCs w:val="18"/>
              </w:rPr>
              <w:t>skonstruować</w:t>
            </w:r>
            <w:r w:rsidRPr="003401FE">
              <w:rPr>
                <w:rFonts w:ascii="Calibri" w:hAnsi="Calibri"/>
                <w:sz w:val="18"/>
                <w:szCs w:val="18"/>
              </w:rPr>
              <w:t xml:space="preserve"> tabelę z nazwaniem kolumn i wierszy;</w:t>
            </w:r>
          </w:p>
        </w:tc>
        <w:tc>
          <w:tcPr>
            <w:tcW w:w="1418" w:type="dxa"/>
            <w:vAlign w:val="center"/>
          </w:tcPr>
          <w:p w:rsidR="0068405C" w:rsidRPr="003401FE" w:rsidRDefault="0068405C" w:rsidP="009F3572">
            <w:pPr>
              <w:jc w:val="center"/>
              <w:rPr>
                <w:rFonts w:ascii="Calibri" w:hAnsi="Calibri" w:cs="Calibri"/>
                <w:bCs/>
                <w:sz w:val="18"/>
                <w:szCs w:val="18"/>
              </w:rPr>
            </w:pPr>
          </w:p>
        </w:tc>
        <w:tc>
          <w:tcPr>
            <w:tcW w:w="1559" w:type="dxa"/>
            <w:vAlign w:val="center"/>
          </w:tcPr>
          <w:p w:rsidR="0068405C" w:rsidRPr="003401FE" w:rsidRDefault="0068405C" w:rsidP="009F3572">
            <w:pPr>
              <w:jc w:val="center"/>
              <w:rPr>
                <w:rFonts w:ascii="Calibri" w:hAnsi="Calibri" w:cs="Calibri"/>
                <w:bCs/>
                <w:sz w:val="18"/>
                <w:szCs w:val="18"/>
              </w:rPr>
            </w:pP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PKZ(E.a)(16)2 </w:t>
            </w:r>
            <w:r>
              <w:rPr>
                <w:rFonts w:ascii="Calibri" w:hAnsi="Calibri" w:cs="Calibri"/>
                <w:sz w:val="18"/>
                <w:szCs w:val="18"/>
              </w:rPr>
              <w:t>umieścić</w:t>
            </w:r>
            <w:r w:rsidRPr="003401FE">
              <w:rPr>
                <w:rFonts w:ascii="Calibri" w:hAnsi="Calibri" w:cs="Calibri"/>
                <w:sz w:val="18"/>
                <w:szCs w:val="18"/>
              </w:rPr>
              <w:t xml:space="preserve"> wyniki pomiarów w tabeli;</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229"/>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PKZ(E.a)(16)3 </w:t>
            </w:r>
            <w:r>
              <w:rPr>
                <w:rFonts w:ascii="Calibri" w:hAnsi="Calibri" w:cs="Calibri"/>
                <w:sz w:val="18"/>
                <w:szCs w:val="18"/>
              </w:rPr>
              <w:t>narysować</w:t>
            </w:r>
            <w:r w:rsidRPr="003401FE">
              <w:rPr>
                <w:rFonts w:ascii="Calibri" w:hAnsi="Calibri" w:cs="Calibri"/>
                <w:sz w:val="18"/>
                <w:szCs w:val="18"/>
              </w:rPr>
              <w:t xml:space="preserve"> wykres uwzględniający wyskalowanie osi i podanie </w:t>
            </w:r>
            <w:r w:rsidRPr="003401FE">
              <w:rPr>
                <w:rFonts w:ascii="Calibri" w:hAnsi="Calibri" w:cs="Calibri"/>
                <w:sz w:val="18"/>
                <w:szCs w:val="18"/>
              </w:rPr>
              <w:lastRenderedPageBreak/>
              <w:t>legendy;</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lastRenderedPageBreak/>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 xml:space="preserve">PKZ(E.a)(17)1 </w:t>
            </w:r>
            <w:r>
              <w:rPr>
                <w:rFonts w:ascii="Calibri" w:hAnsi="Calibri" w:cs="Calibri"/>
                <w:sz w:val="18"/>
                <w:szCs w:val="18"/>
              </w:rPr>
              <w:t>wskazać</w:t>
            </w:r>
            <w:r w:rsidRPr="003401FE">
              <w:rPr>
                <w:rFonts w:ascii="Calibri" w:hAnsi="Calibri" w:cs="Calibri"/>
                <w:sz w:val="18"/>
                <w:szCs w:val="18"/>
              </w:rPr>
              <w:t xml:space="preserve"> dokumentację techniczną, katalogi i instrukcje obsługi;</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253"/>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PKZ(E.a)(17)2 </w:t>
            </w:r>
            <w:r>
              <w:rPr>
                <w:rFonts w:ascii="Calibri" w:hAnsi="Calibri" w:cs="Calibri"/>
                <w:sz w:val="18"/>
                <w:szCs w:val="18"/>
              </w:rPr>
              <w:t>zanalizować</w:t>
            </w:r>
            <w:r w:rsidRPr="003401FE">
              <w:rPr>
                <w:rFonts w:ascii="Calibri" w:hAnsi="Calibri" w:cs="Calibri"/>
                <w:sz w:val="18"/>
                <w:szCs w:val="18"/>
              </w:rPr>
              <w:t xml:space="preserve"> treści dokumentacji technicznej, katalogów i instrukcji obsługi;</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245"/>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PKZ(E.a)(17)3 </w:t>
            </w:r>
            <w:r>
              <w:rPr>
                <w:rFonts w:ascii="Calibri" w:hAnsi="Calibri" w:cs="Calibri"/>
                <w:sz w:val="18"/>
                <w:szCs w:val="18"/>
              </w:rPr>
              <w:t>zastosować</w:t>
            </w:r>
            <w:r w:rsidRPr="003401FE">
              <w:rPr>
                <w:rFonts w:ascii="Calibri" w:hAnsi="Calibri" w:cs="Calibri"/>
                <w:sz w:val="18"/>
                <w:szCs w:val="18"/>
              </w:rPr>
              <w:t xml:space="preserve"> treści znajdujące się w dokumentacji technicznej, katalogach i instrukcjach obsługi;</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224"/>
        </w:trPr>
        <w:tc>
          <w:tcPr>
            <w:tcW w:w="6249" w:type="dxa"/>
            <w:vAlign w:val="center"/>
          </w:tcPr>
          <w:p w:rsidR="0068405C" w:rsidRPr="003401FE" w:rsidRDefault="0068405C" w:rsidP="009F3572">
            <w:pPr>
              <w:rPr>
                <w:rFonts w:ascii="Calibri" w:hAnsi="Calibri" w:cs="Calibri"/>
                <w:kern w:val="24"/>
                <w:sz w:val="18"/>
                <w:szCs w:val="18"/>
              </w:rPr>
            </w:pPr>
            <w:r w:rsidRPr="003401FE">
              <w:rPr>
                <w:rFonts w:ascii="Calibri" w:hAnsi="Calibri" w:cs="Calibri"/>
                <w:sz w:val="18"/>
                <w:szCs w:val="18"/>
              </w:rPr>
              <w:t xml:space="preserve">PKZ(E.a)(17)4 </w:t>
            </w:r>
            <w:r>
              <w:rPr>
                <w:rFonts w:ascii="Calibri" w:hAnsi="Calibri" w:cs="Calibri"/>
                <w:sz w:val="18"/>
                <w:szCs w:val="18"/>
              </w:rPr>
              <w:t>wnioskować</w:t>
            </w:r>
            <w:r w:rsidRPr="003401FE">
              <w:rPr>
                <w:rFonts w:ascii="Calibri" w:hAnsi="Calibri" w:cs="Calibri"/>
                <w:sz w:val="18"/>
                <w:szCs w:val="18"/>
              </w:rPr>
              <w:t xml:space="preserve"> na podstawie dokumentacji technicznej, katalogów i instrukcji obsługi;</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PP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cs="Calibri"/>
                <w:bCs/>
                <w:sz w:val="18"/>
                <w:szCs w:val="18"/>
              </w:rPr>
              <w:t>B</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KPS (1)2</w:t>
            </w:r>
            <w:r>
              <w:rPr>
                <w:rFonts w:ascii="Calibri" w:hAnsi="Calibri"/>
                <w:sz w:val="18"/>
                <w:szCs w:val="18"/>
              </w:rPr>
              <w:t>zastosować</w:t>
            </w:r>
            <w:r w:rsidRPr="003401FE">
              <w:rPr>
                <w:rFonts w:ascii="Calibri" w:hAnsi="Calibri"/>
                <w:sz w:val="18"/>
                <w:szCs w:val="18"/>
              </w:rPr>
              <w:t xml:space="preserve"> </w:t>
            </w:r>
            <w:r w:rsidRPr="003401FE">
              <w:rPr>
                <w:rFonts w:ascii="Calibri" w:hAnsi="Calibri" w:cs="Calibri"/>
                <w:sz w:val="18"/>
                <w:szCs w:val="18"/>
              </w:rPr>
              <w:t xml:space="preserve"> zasady etyki zawodowej;</w:t>
            </w:r>
          </w:p>
        </w:tc>
        <w:tc>
          <w:tcPr>
            <w:tcW w:w="1418"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bCs/>
                <w:sz w:val="18"/>
                <w:szCs w:val="18"/>
              </w:rPr>
            </w:pPr>
            <w:r w:rsidRPr="003401FE">
              <w:rPr>
                <w:rFonts w:ascii="Calibri" w:hAnsi="Calibri"/>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92"/>
        </w:trPr>
        <w:tc>
          <w:tcPr>
            <w:tcW w:w="6249" w:type="dxa"/>
            <w:vAlign w:val="center"/>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 (3)3 </w:t>
            </w:r>
            <w:r>
              <w:rPr>
                <w:rFonts w:ascii="Calibri" w:hAnsi="Calibri" w:cs="Calibri"/>
                <w:sz w:val="18"/>
                <w:szCs w:val="18"/>
              </w:rPr>
              <w:t>zanalizować</w:t>
            </w:r>
            <w:r w:rsidRPr="003401FE">
              <w:rPr>
                <w:rFonts w:ascii="Calibri" w:hAnsi="Calibri" w:cs="Calibri"/>
                <w:sz w:val="18"/>
                <w:szCs w:val="18"/>
              </w:rPr>
              <w:t xml:space="preserve"> osiągnięcia swoich działań;</w:t>
            </w:r>
          </w:p>
        </w:tc>
        <w:tc>
          <w:tcPr>
            <w:tcW w:w="1418" w:type="dxa"/>
            <w:vAlign w:val="center"/>
          </w:tcPr>
          <w:p w:rsidR="0068405C" w:rsidRPr="003401FE" w:rsidRDefault="0068405C" w:rsidP="009F3572">
            <w:pPr>
              <w:jc w:val="center"/>
              <w:rPr>
                <w:rFonts w:ascii="Calibri" w:hAnsi="Calibri" w:cs="Calibri"/>
                <w:b/>
                <w:bCs/>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b/>
                <w:bCs/>
                <w:sz w:val="18"/>
                <w:szCs w:val="18"/>
              </w:rPr>
            </w:pPr>
            <w:r w:rsidRPr="003401FE">
              <w:rPr>
                <w:rFonts w:ascii="Calibri" w:hAnsi="Calibri"/>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92"/>
        </w:trPr>
        <w:tc>
          <w:tcPr>
            <w:tcW w:w="6249" w:type="dxa"/>
            <w:vAlign w:val="center"/>
          </w:tcPr>
          <w:p w:rsidR="0068405C" w:rsidRPr="003401FE" w:rsidRDefault="0068405C" w:rsidP="009F3572">
            <w:pPr>
              <w:rPr>
                <w:rFonts w:ascii="Calibri" w:hAnsi="Calibri"/>
                <w:sz w:val="18"/>
                <w:szCs w:val="18"/>
              </w:rPr>
            </w:pPr>
            <w:r w:rsidRPr="003401FE">
              <w:rPr>
                <w:rFonts w:ascii="Calibri" w:hAnsi="Calibri"/>
                <w:sz w:val="18"/>
                <w:szCs w:val="18"/>
              </w:rPr>
              <w:t xml:space="preserve">KPS (3)1 </w:t>
            </w:r>
            <w:r>
              <w:rPr>
                <w:rFonts w:ascii="Calibri" w:hAnsi="Calibri"/>
                <w:sz w:val="18"/>
                <w:szCs w:val="18"/>
              </w:rPr>
              <w:t>zaplanować</w:t>
            </w:r>
            <w:r w:rsidRPr="003401FE">
              <w:rPr>
                <w:rFonts w:ascii="Calibri" w:hAnsi="Calibri"/>
                <w:sz w:val="18"/>
                <w:szCs w:val="18"/>
              </w:rPr>
              <w:t xml:space="preserve"> przedsięwzięcia; </w:t>
            </w:r>
          </w:p>
          <w:p w:rsidR="0068405C" w:rsidRPr="003401FE" w:rsidRDefault="0068405C" w:rsidP="009F3572">
            <w:pPr>
              <w:rPr>
                <w:rFonts w:ascii="Calibri" w:hAnsi="Calibri"/>
                <w:sz w:val="18"/>
                <w:szCs w:val="18"/>
              </w:rPr>
            </w:pPr>
            <w:r w:rsidRPr="003401FE">
              <w:rPr>
                <w:rFonts w:ascii="Calibri" w:hAnsi="Calibri"/>
                <w:sz w:val="18"/>
                <w:szCs w:val="18"/>
              </w:rPr>
              <w:t xml:space="preserve">KPS (3)2 </w:t>
            </w:r>
            <w:r>
              <w:rPr>
                <w:rFonts w:ascii="Calibri" w:hAnsi="Calibri"/>
                <w:sz w:val="18"/>
                <w:szCs w:val="18"/>
              </w:rPr>
              <w:t>realizować</w:t>
            </w:r>
            <w:r w:rsidRPr="003401FE">
              <w:rPr>
                <w:rFonts w:ascii="Calibri" w:hAnsi="Calibri"/>
                <w:sz w:val="18"/>
                <w:szCs w:val="18"/>
              </w:rPr>
              <w:t xml:space="preserve"> zadania;</w:t>
            </w:r>
          </w:p>
          <w:p w:rsidR="0068405C" w:rsidRPr="003401FE" w:rsidRDefault="0068405C" w:rsidP="009F3572">
            <w:pPr>
              <w:rPr>
                <w:rFonts w:ascii="Calibri" w:hAnsi="Calibri" w:cs="Calibri"/>
                <w:sz w:val="18"/>
                <w:szCs w:val="18"/>
              </w:rPr>
            </w:pPr>
          </w:p>
        </w:tc>
        <w:tc>
          <w:tcPr>
            <w:tcW w:w="1418"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C</w:t>
            </w:r>
          </w:p>
        </w:tc>
        <w:tc>
          <w:tcPr>
            <w:tcW w:w="4820" w:type="dxa"/>
            <w:vMerge/>
            <w:vAlign w:val="center"/>
          </w:tcPr>
          <w:p w:rsidR="0068405C" w:rsidRPr="003401FE" w:rsidRDefault="0068405C" w:rsidP="009F3572">
            <w:pPr>
              <w:rPr>
                <w:rFonts w:ascii="Calibri" w:hAnsi="Calibri" w:cs="Calibri"/>
                <w:sz w:val="18"/>
                <w:szCs w:val="18"/>
              </w:rPr>
            </w:pPr>
          </w:p>
        </w:tc>
      </w:tr>
      <w:tr w:rsidR="0068405C" w:rsidRPr="003401FE" w:rsidTr="009F3572">
        <w:trPr>
          <w:trHeight w:val="92"/>
        </w:trPr>
        <w:tc>
          <w:tcPr>
            <w:tcW w:w="6249" w:type="dxa"/>
            <w:vAlign w:val="center"/>
          </w:tcPr>
          <w:p w:rsidR="0068405C" w:rsidRPr="003401FE" w:rsidRDefault="0068405C" w:rsidP="009F3572">
            <w:pPr>
              <w:rPr>
                <w:rFonts w:ascii="Calibri" w:hAnsi="Calibri"/>
                <w:sz w:val="18"/>
                <w:szCs w:val="18"/>
              </w:rPr>
            </w:pPr>
            <w:r w:rsidRPr="003401FE">
              <w:rPr>
                <w:rFonts w:ascii="Calibri" w:hAnsi="Calibri"/>
                <w:sz w:val="18"/>
                <w:szCs w:val="18"/>
              </w:rPr>
              <w:t xml:space="preserve">KPS (3) 4. </w:t>
            </w:r>
            <w:r>
              <w:rPr>
                <w:rFonts w:ascii="Calibri" w:hAnsi="Calibri"/>
                <w:sz w:val="18"/>
                <w:szCs w:val="18"/>
              </w:rPr>
              <w:t>rozwiązywać</w:t>
            </w:r>
            <w:r w:rsidRPr="003401FE">
              <w:rPr>
                <w:rFonts w:ascii="Calibri" w:hAnsi="Calibri"/>
                <w:sz w:val="18"/>
                <w:szCs w:val="18"/>
              </w:rPr>
              <w:t xml:space="preserve"> problemy;</w:t>
            </w:r>
          </w:p>
          <w:p w:rsidR="0068405C" w:rsidRPr="003401FE" w:rsidRDefault="0068405C" w:rsidP="009F3572">
            <w:pPr>
              <w:rPr>
                <w:rFonts w:ascii="Calibri" w:hAnsi="Calibri"/>
                <w:sz w:val="18"/>
                <w:szCs w:val="18"/>
              </w:rPr>
            </w:pPr>
          </w:p>
        </w:tc>
        <w:tc>
          <w:tcPr>
            <w:tcW w:w="1418" w:type="dxa"/>
            <w:vAlign w:val="center"/>
          </w:tcPr>
          <w:p w:rsidR="0068405C" w:rsidRPr="003401FE" w:rsidRDefault="0068405C" w:rsidP="009F3572">
            <w:pPr>
              <w:rPr>
                <w:rFonts w:ascii="Calibri" w:hAnsi="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rPr>
                <w:rFonts w:ascii="Calibri" w:hAnsi="Calibri"/>
                <w:sz w:val="18"/>
                <w:szCs w:val="18"/>
              </w:rPr>
            </w:pPr>
            <w:r w:rsidRPr="003401FE">
              <w:rPr>
                <w:rFonts w:ascii="Calibri" w:hAnsi="Calibri"/>
                <w:sz w:val="18"/>
                <w:szCs w:val="18"/>
              </w:rPr>
              <w:t>C</w:t>
            </w:r>
          </w:p>
        </w:tc>
        <w:tc>
          <w:tcPr>
            <w:tcW w:w="4820" w:type="dxa"/>
            <w:vMerge/>
            <w:vAlign w:val="center"/>
          </w:tcPr>
          <w:p w:rsidR="0068405C" w:rsidRPr="003401FE" w:rsidRDefault="0068405C" w:rsidP="009F3572">
            <w:pPr>
              <w:rPr>
                <w:rFonts w:ascii="Calibri" w:hAnsi="Calibri"/>
                <w:sz w:val="18"/>
                <w:szCs w:val="18"/>
              </w:rPr>
            </w:pPr>
          </w:p>
        </w:tc>
      </w:tr>
      <w:tr w:rsidR="0068405C" w:rsidRPr="003401FE" w:rsidTr="009F3572">
        <w:trPr>
          <w:trHeight w:val="129"/>
        </w:trPr>
        <w:tc>
          <w:tcPr>
            <w:tcW w:w="6249" w:type="dxa"/>
            <w:vAlign w:val="center"/>
          </w:tcPr>
          <w:p w:rsidR="0068405C" w:rsidRPr="003401FE" w:rsidRDefault="0068405C" w:rsidP="009F3572">
            <w:pPr>
              <w:rPr>
                <w:rFonts w:ascii="Calibri" w:hAnsi="Calibri"/>
                <w:sz w:val="18"/>
                <w:szCs w:val="18"/>
              </w:rPr>
            </w:pPr>
            <w:r w:rsidRPr="003401FE">
              <w:rPr>
                <w:rFonts w:ascii="Calibri" w:hAnsi="Calibri"/>
                <w:sz w:val="18"/>
                <w:szCs w:val="18"/>
              </w:rPr>
              <w:t>KPS (10)1</w:t>
            </w:r>
            <w:r>
              <w:rPr>
                <w:rFonts w:ascii="Calibri" w:hAnsi="Calibri"/>
                <w:sz w:val="18"/>
                <w:szCs w:val="18"/>
              </w:rPr>
              <w:t>udoskonalić</w:t>
            </w:r>
            <w:r w:rsidRPr="003401FE">
              <w:rPr>
                <w:rFonts w:ascii="Calibri" w:hAnsi="Calibri"/>
                <w:sz w:val="18"/>
                <w:szCs w:val="18"/>
              </w:rPr>
              <w:t xml:space="preserve">  swoje umiejętności komunikacyjne.</w:t>
            </w:r>
          </w:p>
        </w:tc>
        <w:tc>
          <w:tcPr>
            <w:tcW w:w="1418" w:type="dxa"/>
            <w:vAlign w:val="center"/>
          </w:tcPr>
          <w:p w:rsidR="0068405C" w:rsidRPr="003401FE" w:rsidRDefault="0068405C" w:rsidP="009F3572">
            <w:pPr>
              <w:rPr>
                <w:rFonts w:ascii="Calibri" w:hAnsi="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rPr>
                <w:rFonts w:ascii="Calibri" w:hAnsi="Calibri"/>
                <w:sz w:val="18"/>
                <w:szCs w:val="18"/>
              </w:rPr>
            </w:pPr>
            <w:r w:rsidRPr="003401FE">
              <w:rPr>
                <w:rFonts w:ascii="Calibri" w:hAnsi="Calibri"/>
                <w:sz w:val="18"/>
                <w:szCs w:val="18"/>
              </w:rPr>
              <w:t>C</w:t>
            </w:r>
          </w:p>
        </w:tc>
        <w:tc>
          <w:tcPr>
            <w:tcW w:w="4820" w:type="dxa"/>
            <w:vAlign w:val="center"/>
          </w:tcPr>
          <w:p w:rsidR="0068405C" w:rsidRPr="003401FE" w:rsidRDefault="0068405C" w:rsidP="009F3572">
            <w:pPr>
              <w:rPr>
                <w:rFonts w:ascii="Calibri" w:hAnsi="Calibri"/>
                <w:sz w:val="18"/>
                <w:szCs w:val="18"/>
              </w:rPr>
            </w:pPr>
          </w:p>
        </w:tc>
      </w:tr>
      <w:tr w:rsidR="0068405C" w:rsidRPr="003401FE" w:rsidTr="009F3572">
        <w:trPr>
          <w:trHeight w:val="129"/>
        </w:trPr>
        <w:tc>
          <w:tcPr>
            <w:tcW w:w="6249" w:type="dxa"/>
            <w:vAlign w:val="center"/>
          </w:tcPr>
          <w:p w:rsidR="0068405C" w:rsidRPr="003401FE" w:rsidRDefault="0068405C" w:rsidP="009F3572">
            <w:pPr>
              <w:rPr>
                <w:rFonts w:ascii="Calibri" w:hAnsi="Calibri"/>
                <w:sz w:val="18"/>
                <w:szCs w:val="18"/>
              </w:rPr>
            </w:pPr>
          </w:p>
        </w:tc>
        <w:tc>
          <w:tcPr>
            <w:tcW w:w="1418" w:type="dxa"/>
            <w:vAlign w:val="center"/>
          </w:tcPr>
          <w:p w:rsidR="0068405C" w:rsidRPr="003401FE" w:rsidRDefault="0068405C" w:rsidP="009F3572">
            <w:pPr>
              <w:rPr>
                <w:rFonts w:ascii="Calibri" w:hAnsi="Calibri"/>
                <w:sz w:val="18"/>
                <w:szCs w:val="18"/>
              </w:rPr>
            </w:pPr>
          </w:p>
        </w:tc>
        <w:tc>
          <w:tcPr>
            <w:tcW w:w="1559" w:type="dxa"/>
            <w:vAlign w:val="center"/>
          </w:tcPr>
          <w:p w:rsidR="0068405C" w:rsidRPr="003401FE" w:rsidRDefault="0068405C" w:rsidP="009F3572">
            <w:pPr>
              <w:rPr>
                <w:rFonts w:ascii="Calibri" w:hAnsi="Calibri"/>
                <w:sz w:val="18"/>
                <w:szCs w:val="18"/>
              </w:rPr>
            </w:pPr>
          </w:p>
        </w:tc>
        <w:tc>
          <w:tcPr>
            <w:tcW w:w="4820" w:type="dxa"/>
            <w:vAlign w:val="center"/>
          </w:tcPr>
          <w:p w:rsidR="0068405C" w:rsidRPr="003401FE" w:rsidRDefault="0068405C" w:rsidP="009F3572">
            <w:pPr>
              <w:rPr>
                <w:rFonts w:ascii="Calibri" w:hAnsi="Calibri"/>
                <w:sz w:val="18"/>
                <w:szCs w:val="18"/>
              </w:rPr>
            </w:pPr>
          </w:p>
        </w:tc>
      </w:tr>
      <w:tr w:rsidR="0068405C" w:rsidRPr="003401FE" w:rsidTr="009F3572">
        <w:trPr>
          <w:trHeight w:val="481"/>
        </w:trPr>
        <w:tc>
          <w:tcPr>
            <w:tcW w:w="14046" w:type="dxa"/>
            <w:gridSpan w:val="4"/>
            <w:vMerge w:val="restart"/>
          </w:tcPr>
          <w:p w:rsidR="0068405C" w:rsidRPr="003401FE" w:rsidRDefault="0068405C" w:rsidP="009F3572">
            <w:pPr>
              <w:rPr>
                <w:rFonts w:ascii="Calibri" w:hAnsi="Calibri"/>
                <w:sz w:val="18"/>
                <w:szCs w:val="18"/>
              </w:rPr>
            </w:pPr>
            <w:r w:rsidRPr="003401FE">
              <w:rPr>
                <w:rFonts w:ascii="Calibri" w:hAnsi="Calibri"/>
                <w:b/>
                <w:sz w:val="18"/>
                <w:szCs w:val="18"/>
              </w:rPr>
              <w:t>Planowane zadania</w:t>
            </w:r>
            <w:r w:rsidRPr="003401FE">
              <w:rPr>
                <w:rFonts w:ascii="Calibri" w:hAnsi="Calibri"/>
                <w:sz w:val="18"/>
                <w:szCs w:val="18"/>
              </w:rPr>
              <w:t xml:space="preserve"> </w:t>
            </w:r>
          </w:p>
          <w:p w:rsidR="0068405C" w:rsidRPr="003401FE" w:rsidRDefault="0068405C" w:rsidP="009F3572">
            <w:pPr>
              <w:rPr>
                <w:rFonts w:ascii="Calibri" w:hAnsi="Calibri"/>
                <w:sz w:val="18"/>
                <w:szCs w:val="18"/>
              </w:rPr>
            </w:pPr>
            <w:r w:rsidRPr="003401FE">
              <w:rPr>
                <w:rFonts w:ascii="Calibri" w:hAnsi="Calibri"/>
                <w:sz w:val="18"/>
                <w:szCs w:val="18"/>
              </w:rPr>
              <w:t>Badanie równoległego obwodu z elementami RL i RC</w:t>
            </w:r>
          </w:p>
          <w:p w:rsidR="0068405C" w:rsidRPr="003401FE" w:rsidRDefault="0068405C" w:rsidP="009F3572">
            <w:pPr>
              <w:rPr>
                <w:rFonts w:ascii="Calibri" w:hAnsi="Calibri"/>
                <w:sz w:val="18"/>
                <w:szCs w:val="18"/>
              </w:rPr>
            </w:pPr>
            <w:r w:rsidRPr="003401FE">
              <w:rPr>
                <w:rFonts w:ascii="Calibri" w:hAnsi="Calibri"/>
                <w:sz w:val="18"/>
                <w:szCs w:val="18"/>
              </w:rPr>
              <w:t>Wykonaj pomiary wszystkich niezbędnych parametrów w przedstawionych poniżej układach, które umożliwią narysowanie wykresów wektorowych napięć i prądów.</w:t>
            </w:r>
          </w:p>
          <w:p w:rsidR="0068405C" w:rsidRPr="003401FE" w:rsidRDefault="0068405C" w:rsidP="009F3572">
            <w:pPr>
              <w:rPr>
                <w:rFonts w:ascii="Calibri" w:hAnsi="Calibri"/>
                <w:sz w:val="18"/>
                <w:szCs w:val="18"/>
              </w:rPr>
            </w:pPr>
            <w:r w:rsidRPr="003401FE">
              <w:rPr>
                <w:rFonts w:ascii="Calibri" w:hAnsi="Calibri"/>
                <w:sz w:val="18"/>
                <w:szCs w:val="18"/>
              </w:rPr>
              <w:t xml:space="preserve">Opis warunków: Uczniowie pracują w dwuosobowych grupach. </w:t>
            </w:r>
          </w:p>
          <w:p w:rsidR="0068405C" w:rsidRPr="003401FE" w:rsidRDefault="0068405C" w:rsidP="009F3572">
            <w:pPr>
              <w:rPr>
                <w:rFonts w:ascii="Calibri" w:hAnsi="Calibri"/>
                <w:sz w:val="18"/>
                <w:szCs w:val="18"/>
              </w:rPr>
            </w:pPr>
            <w:r w:rsidRPr="003401FE">
              <w:rPr>
                <w:rFonts w:ascii="Calibri" w:hAnsi="Calibri"/>
                <w:sz w:val="18"/>
                <w:szCs w:val="18"/>
              </w:rPr>
              <w:t>W celu wykonania ćwiczenia uczniowie powinni:</w:t>
            </w:r>
          </w:p>
          <w:p w:rsidR="0068405C" w:rsidRPr="003401FE" w:rsidRDefault="0068405C" w:rsidP="009F3572">
            <w:pPr>
              <w:pStyle w:val="lewakolumna"/>
            </w:pPr>
            <w:r w:rsidRPr="003401FE">
              <w:t>zaproponować kolejność wykonania pomiarów i rodzaj i wartość napięcia zasilającego, narysować schemat pomiarowy i tabele,</w:t>
            </w:r>
          </w:p>
          <w:p w:rsidR="0068405C" w:rsidRPr="003401FE" w:rsidRDefault="0068405C" w:rsidP="009F3572">
            <w:pPr>
              <w:pStyle w:val="lewakolumna"/>
            </w:pPr>
            <w:r w:rsidRPr="003401FE">
              <w:t>skonsultować z prowadzącym zajęcia poprawność przyjętych rozwiązań</w:t>
            </w:r>
          </w:p>
          <w:p w:rsidR="0068405C" w:rsidRPr="003401FE" w:rsidRDefault="0068405C" w:rsidP="009F3572">
            <w:pPr>
              <w:pStyle w:val="lewakolumna"/>
            </w:pPr>
            <w:r w:rsidRPr="003401FE">
              <w:t>zgromadzić potrzebne przyrządy i elementy elektryczne,</w:t>
            </w:r>
          </w:p>
          <w:p w:rsidR="0068405C" w:rsidRPr="003401FE" w:rsidRDefault="0068405C" w:rsidP="009F3572">
            <w:pPr>
              <w:pStyle w:val="lewakolumna"/>
            </w:pPr>
            <w:r w:rsidRPr="003401FE">
              <w:t>zapisać oznaczenia wybranych przyrządów,</w:t>
            </w:r>
          </w:p>
          <w:p w:rsidR="0068405C" w:rsidRPr="003401FE" w:rsidRDefault="0068405C" w:rsidP="009F3572">
            <w:pPr>
              <w:pStyle w:val="lewakolumna"/>
            </w:pPr>
            <w:r w:rsidRPr="003401FE">
              <w:t>połączyć układy pomiarowe zgodnie ze schematem pomiarowym zaakceptowanym przez prowadzącego,</w:t>
            </w:r>
          </w:p>
          <w:p w:rsidR="0068405C" w:rsidRPr="003401FE" w:rsidRDefault="0068405C" w:rsidP="009F3572">
            <w:pPr>
              <w:pStyle w:val="lewakolumna"/>
            </w:pPr>
            <w:r w:rsidRPr="003401FE">
              <w:t xml:space="preserve">wybrać tryby pracy mierników, </w:t>
            </w:r>
          </w:p>
          <w:p w:rsidR="0068405C" w:rsidRPr="003401FE" w:rsidRDefault="0068405C" w:rsidP="009F3572">
            <w:pPr>
              <w:pStyle w:val="lewakolumna"/>
            </w:pPr>
            <w:r w:rsidRPr="003401FE">
              <w:t xml:space="preserve">wykonać pomiary </w:t>
            </w:r>
          </w:p>
          <w:p w:rsidR="0068405C" w:rsidRPr="003401FE" w:rsidRDefault="0068405C" w:rsidP="009F3572">
            <w:pPr>
              <w:pStyle w:val="lewakolumna"/>
            </w:pPr>
            <w:r w:rsidRPr="003401FE">
              <w:t>wykonać niezbędne obliczenia</w:t>
            </w:r>
          </w:p>
          <w:p w:rsidR="0068405C" w:rsidRPr="003401FE" w:rsidRDefault="0068405C" w:rsidP="009F3572">
            <w:pPr>
              <w:pStyle w:val="lewakolumna"/>
            </w:pPr>
            <w:r w:rsidRPr="003401FE">
              <w:t>narysować wykresy wektorowe napięć i prądów</w:t>
            </w:r>
          </w:p>
          <w:p w:rsidR="0068405C" w:rsidRPr="003401FE" w:rsidRDefault="0068405C" w:rsidP="009F3572">
            <w:pPr>
              <w:pStyle w:val="lewakolumna"/>
            </w:pPr>
            <w:r w:rsidRPr="003401FE">
              <w:t>sformułować wnioski,</w:t>
            </w:r>
          </w:p>
          <w:p w:rsidR="0068405C" w:rsidRPr="003401FE" w:rsidRDefault="0068405C" w:rsidP="009F3572">
            <w:pPr>
              <w:pStyle w:val="lewakolumna"/>
            </w:pPr>
            <w:r w:rsidRPr="003401FE">
              <w:lastRenderedPageBreak/>
              <w:t>sporządzić sprawozdanie z przeprowadzonego ćwiczenia pomiaru.</w:t>
            </w:r>
          </w:p>
          <w:p w:rsidR="0068405C" w:rsidRPr="003401FE" w:rsidRDefault="0068405C" w:rsidP="009F3572">
            <w:pPr>
              <w:pStyle w:val="Akapitzlist4"/>
              <w:spacing w:after="0" w:line="240" w:lineRule="auto"/>
              <w:ind w:left="0"/>
              <w:rPr>
                <w:sz w:val="18"/>
                <w:szCs w:val="18"/>
              </w:rPr>
            </w:pPr>
            <w:r w:rsidRPr="003401FE">
              <w:rPr>
                <w:sz w:val="18"/>
                <w:szCs w:val="18"/>
              </w:rPr>
              <w:t>Środki dydaktyczne: rezystory, cewka i kondensator o parametrach jak na schemacie, generator napięcia sinusoidalnego, miernik przesunięcia fazowego, mierniki uniwersalne 3 szt. przewody, katalogi elementów elektronicznych.</w:t>
            </w:r>
          </w:p>
        </w:tc>
      </w:tr>
      <w:tr w:rsidR="0068405C" w:rsidRPr="003401FE" w:rsidTr="009F3572">
        <w:trPr>
          <w:trHeight w:val="600"/>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1822"/>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300"/>
        </w:trPr>
        <w:tc>
          <w:tcPr>
            <w:tcW w:w="14046" w:type="dxa"/>
            <w:gridSpan w:val="4"/>
            <w:vMerge w:val="restart"/>
          </w:tcPr>
          <w:p w:rsidR="0068405C" w:rsidRPr="003401FE" w:rsidRDefault="0068405C" w:rsidP="009F3572">
            <w:pPr>
              <w:rPr>
                <w:rFonts w:ascii="Calibri" w:hAnsi="Calibri"/>
                <w:b/>
                <w:sz w:val="18"/>
                <w:szCs w:val="18"/>
              </w:rPr>
            </w:pPr>
            <w:r w:rsidRPr="003401FE">
              <w:rPr>
                <w:rFonts w:ascii="Calibri" w:hAnsi="Calibri"/>
                <w:b/>
                <w:sz w:val="18"/>
                <w:szCs w:val="18"/>
              </w:rPr>
              <w:lastRenderedPageBreak/>
              <w:t>Warunki osiągania efektów kształcenia, w tym środki dydaktyczne, metody, formy organizacyjne</w:t>
            </w:r>
          </w:p>
          <w:p w:rsidR="0068405C" w:rsidRDefault="0068405C" w:rsidP="009F3572">
            <w:pPr>
              <w:rPr>
                <w:rFonts w:ascii="Calibri" w:hAnsi="Calibri"/>
                <w:sz w:val="18"/>
                <w:szCs w:val="18"/>
              </w:rPr>
            </w:pPr>
            <w:r w:rsidRPr="003401FE">
              <w:rPr>
                <w:rFonts w:ascii="Calibri" w:hAnsi="Calibri"/>
                <w:sz w:val="18"/>
                <w:szCs w:val="18"/>
              </w:rPr>
              <w:t>Zajęcia edukacyjne powinny być prowadzone w pracowni elektrotechniki i elektroniki. </w:t>
            </w:r>
          </w:p>
          <w:p w:rsidR="0068405C" w:rsidRPr="003401FE" w:rsidRDefault="0068405C" w:rsidP="009F3572">
            <w:pPr>
              <w:rPr>
                <w:rFonts w:ascii="Calibri" w:hAnsi="Calibri"/>
                <w:sz w:val="18"/>
                <w:szCs w:val="18"/>
              </w:rPr>
            </w:pPr>
          </w:p>
          <w:p w:rsidR="0068405C" w:rsidRPr="003401FE" w:rsidRDefault="0068405C" w:rsidP="009F3572">
            <w:pPr>
              <w:rPr>
                <w:rFonts w:ascii="Calibri" w:hAnsi="Calibri"/>
                <w:b/>
                <w:sz w:val="18"/>
                <w:szCs w:val="18"/>
              </w:rPr>
            </w:pPr>
            <w:r w:rsidRPr="003401FE">
              <w:rPr>
                <w:rFonts w:ascii="Calibri" w:hAnsi="Calibri"/>
                <w:b/>
                <w:sz w:val="18"/>
                <w:szCs w:val="18"/>
              </w:rPr>
              <w:t>Środki dydaktyczne</w:t>
            </w:r>
          </w:p>
          <w:p w:rsidR="0068405C" w:rsidRPr="003401FE" w:rsidRDefault="0068405C" w:rsidP="009F3572">
            <w:pPr>
              <w:rPr>
                <w:rFonts w:ascii="Calibri" w:hAnsi="Calibri"/>
                <w:sz w:val="18"/>
                <w:szCs w:val="18"/>
              </w:rPr>
            </w:pPr>
            <w:r w:rsidRPr="003401FE">
              <w:rPr>
                <w:rFonts w:ascii="Calibri" w:hAnsi="Calibri"/>
                <w:sz w:val="18"/>
                <w:szCs w:val="18"/>
              </w:rPr>
              <w:t>Kształcenie praktyczne może odbywać się w: pracowniach szkolnych, placówkach kształcenia ustawicznego, placówkach kształcenia praktycznego oraz podmiotach stanowiących potencjalne miejsca zatrudnienia absolwentów szkół kształcących w zawodzie.</w:t>
            </w:r>
          </w:p>
          <w:p w:rsidR="0068405C" w:rsidRPr="003401FE" w:rsidRDefault="0068405C" w:rsidP="009F3572">
            <w:pPr>
              <w:rPr>
                <w:rFonts w:ascii="Calibri" w:hAnsi="Calibri"/>
                <w:sz w:val="18"/>
                <w:szCs w:val="18"/>
              </w:rPr>
            </w:pPr>
            <w:r w:rsidRPr="003401FE">
              <w:rPr>
                <w:rFonts w:ascii="Calibri" w:hAnsi="Calibri"/>
                <w:sz w:val="18"/>
                <w:szCs w:val="18"/>
              </w:rPr>
              <w:t>Pracownia elektrotechniki i elektroniki, wyposażona w: stanowiska pomiarowe, zawierające stoły laboratoryjne (jedno stanowisko dla dwóch uczniów) zasilane napięciem 230/400 V prądu przemiennego, zabezpieczone ochroną przeciwporażeniową oraz wyposażone w wyłączniki awaryjne i wyłącznik awaryjny centralny; zasilacze stabilizowane napięcia stałego, autotransformatory, generatory funkcyjne; przyrządy pomiarowe analogowe i cyfrowe, oscyloskopy; zestawy elementów elektrycznych i elektronicznych, przewody i kable elektryczne; trenażery z układami elektrycznymi i elektronicznymi przystosowane do pomiarów; stanowiska komputerowe (jedno stanowisko dla dwóch uczniów) z oprogramowaniem umożliwiającym symulację pracy układów elektrycznych i elektronicznych;</w:t>
            </w:r>
          </w:p>
          <w:p w:rsidR="0068405C" w:rsidRPr="003401FE" w:rsidRDefault="0068405C" w:rsidP="009F3572">
            <w:pPr>
              <w:rPr>
                <w:rFonts w:ascii="Calibri" w:hAnsi="Calibri"/>
                <w:sz w:val="18"/>
                <w:szCs w:val="18"/>
              </w:rPr>
            </w:pPr>
            <w:r w:rsidRPr="003401FE">
              <w:rPr>
                <w:rFonts w:ascii="Calibri" w:hAnsi="Calibri"/>
                <w:sz w:val="18"/>
                <w:szCs w:val="18"/>
              </w:rPr>
              <w:t>Pracownia powinna być wyposażona w stanowisko komputerowe dla nauczyciela podłączone do sieci lokalnej z dostępem do Internetu, z drukarką i ze skanerem oraz z projektorem multimedialnym.</w:t>
            </w:r>
          </w:p>
          <w:p w:rsidR="0068405C" w:rsidRPr="003401FE" w:rsidRDefault="0068405C" w:rsidP="009F3572">
            <w:pPr>
              <w:rPr>
                <w:rFonts w:ascii="Calibri" w:hAnsi="Calibri"/>
                <w:sz w:val="18"/>
                <w:szCs w:val="18"/>
              </w:rPr>
            </w:pPr>
            <w:r w:rsidRPr="003401FE">
              <w:rPr>
                <w:rFonts w:ascii="Calibri" w:hAnsi="Calibri"/>
                <w:sz w:val="18"/>
                <w:szCs w:val="18"/>
              </w:rPr>
              <w:t xml:space="preserve">W pracowni w której prowadzone będą zajęcia edukacyjne powinny się znajdować: zbiory przepisów prawa w zakresie bezpieczeństwa i higieny pracy, filmy i prezentacje multimedialne dotyczące zagrożeń dla zdrowia występujących w pracy z układami i urządzeniami elektrycznymi. </w:t>
            </w: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276"/>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276"/>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300"/>
        </w:trPr>
        <w:tc>
          <w:tcPr>
            <w:tcW w:w="14046" w:type="dxa"/>
            <w:gridSpan w:val="4"/>
          </w:tcPr>
          <w:p w:rsidR="0068405C" w:rsidRDefault="0068405C" w:rsidP="009F3572">
            <w:pPr>
              <w:rPr>
                <w:rFonts w:ascii="Calibri" w:hAnsi="Calibri"/>
                <w:b/>
                <w:sz w:val="18"/>
                <w:szCs w:val="18"/>
              </w:rPr>
            </w:pPr>
          </w:p>
          <w:p w:rsidR="0068405C" w:rsidRPr="003401FE" w:rsidRDefault="0068405C" w:rsidP="009F3572">
            <w:pPr>
              <w:rPr>
                <w:rFonts w:ascii="Calibri" w:hAnsi="Calibri"/>
                <w:b/>
                <w:sz w:val="18"/>
                <w:szCs w:val="18"/>
              </w:rPr>
            </w:pPr>
            <w:r w:rsidRPr="003401FE">
              <w:rPr>
                <w:rFonts w:ascii="Calibri" w:hAnsi="Calibri"/>
                <w:b/>
                <w:sz w:val="18"/>
                <w:szCs w:val="18"/>
              </w:rPr>
              <w:t>Zalecane metody dydaktyczne</w:t>
            </w:r>
          </w:p>
          <w:p w:rsidR="0068405C" w:rsidRPr="003401FE" w:rsidRDefault="0068405C" w:rsidP="009F3572">
            <w:pPr>
              <w:rPr>
                <w:rFonts w:ascii="Calibri" w:hAnsi="Calibri"/>
                <w:sz w:val="18"/>
                <w:szCs w:val="18"/>
              </w:rPr>
            </w:pPr>
            <w:r w:rsidRPr="003401FE">
              <w:rPr>
                <w:rFonts w:ascii="Calibri" w:hAnsi="Calibri"/>
                <w:sz w:val="18"/>
                <w:szCs w:val="18"/>
              </w:rPr>
              <w:t>Dział programowy wymaga stosowania aktywizujących metod kształcenia, które pozwolą na osiągnięcie efektów kształcenia przygotowujący ucznia do wykonywania zadań zawodowych elektryka. Zajęcia należy prowadzić</w:t>
            </w:r>
            <w:r w:rsidRPr="003401FE">
              <w:t xml:space="preserve"> </w:t>
            </w:r>
            <w:r w:rsidRPr="003401FE">
              <w:rPr>
                <w:rFonts w:ascii="Calibri" w:hAnsi="Calibri"/>
                <w:sz w:val="18"/>
                <w:szCs w:val="18"/>
              </w:rPr>
              <w:t>metodą ćwiczeń praktycznych.</w:t>
            </w:r>
          </w:p>
        </w:tc>
      </w:tr>
      <w:tr w:rsidR="0068405C" w:rsidRPr="003401FE" w:rsidTr="009F3572">
        <w:trPr>
          <w:trHeight w:val="509"/>
        </w:trPr>
        <w:tc>
          <w:tcPr>
            <w:tcW w:w="14046" w:type="dxa"/>
            <w:gridSpan w:val="4"/>
            <w:vMerge w:val="restart"/>
          </w:tcPr>
          <w:p w:rsidR="0068405C" w:rsidRDefault="0068405C" w:rsidP="009F3572">
            <w:pPr>
              <w:rPr>
                <w:rFonts w:ascii="Calibri" w:hAnsi="Calibri"/>
                <w:b/>
                <w:sz w:val="18"/>
                <w:szCs w:val="18"/>
              </w:rPr>
            </w:pPr>
          </w:p>
          <w:p w:rsidR="0068405C" w:rsidRPr="003401FE" w:rsidRDefault="0068405C" w:rsidP="009F3572">
            <w:pPr>
              <w:rPr>
                <w:rFonts w:ascii="Calibri" w:hAnsi="Calibri"/>
                <w:b/>
                <w:sz w:val="18"/>
                <w:szCs w:val="18"/>
              </w:rPr>
            </w:pPr>
            <w:r w:rsidRPr="003401FE">
              <w:rPr>
                <w:rFonts w:ascii="Calibri" w:hAnsi="Calibri"/>
                <w:b/>
                <w:sz w:val="18"/>
                <w:szCs w:val="18"/>
              </w:rPr>
              <w:t xml:space="preserve">Formy organizacyjne </w:t>
            </w:r>
          </w:p>
          <w:p w:rsidR="0068405C" w:rsidRPr="003401FE" w:rsidRDefault="0068405C" w:rsidP="009F3572">
            <w:pPr>
              <w:rPr>
                <w:rFonts w:ascii="Calibri" w:hAnsi="Calibri"/>
                <w:sz w:val="18"/>
                <w:szCs w:val="18"/>
              </w:rPr>
            </w:pPr>
            <w:r w:rsidRPr="003401FE">
              <w:rPr>
                <w:rFonts w:ascii="Calibri" w:hAnsi="Calibri"/>
                <w:sz w:val="18"/>
                <w:szCs w:val="18"/>
              </w:rPr>
              <w:t>Z uwagi na bezpieczeństwo uczniów (praca pod napięciem) oraz spodziewane efekty kształcenia, zajęcia nie mogą odbywać się w grupach powyżej 16 osób. Dopuszcza się realizację zajęć w grupach liczniejszych niż 16-osobowe (max. 32-osobowe) w przypadku prowadzenia zajęć jednocześnie przez dwóch nauczycieli. Podczas wykonywania ćwiczenia, uczniowie powinni pracować w dwuosobowych lub trzy osobowych sekcjach.</w:t>
            </w: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300"/>
        </w:trPr>
        <w:tc>
          <w:tcPr>
            <w:tcW w:w="14046" w:type="dxa"/>
            <w:gridSpan w:val="4"/>
            <w:vMerge w:val="restart"/>
          </w:tcPr>
          <w:p w:rsidR="0068405C" w:rsidRPr="003401FE" w:rsidRDefault="0068405C" w:rsidP="009F3572">
            <w:pPr>
              <w:rPr>
                <w:rFonts w:ascii="Calibri" w:hAnsi="Calibri"/>
                <w:b/>
                <w:sz w:val="18"/>
                <w:szCs w:val="18"/>
              </w:rPr>
            </w:pPr>
            <w:r w:rsidRPr="003401FE">
              <w:rPr>
                <w:rFonts w:ascii="Calibri" w:hAnsi="Calibri"/>
                <w:b/>
                <w:sz w:val="18"/>
                <w:szCs w:val="18"/>
              </w:rPr>
              <w:t xml:space="preserve">Propozycje kryteriów oceny i metod sprawdzania efektów kształcenia </w:t>
            </w:r>
          </w:p>
          <w:p w:rsidR="0068405C" w:rsidRPr="003401FE" w:rsidRDefault="0068405C" w:rsidP="009F3572">
            <w:pPr>
              <w:rPr>
                <w:rFonts w:ascii="Calibri" w:hAnsi="Calibri"/>
                <w:sz w:val="18"/>
                <w:szCs w:val="18"/>
              </w:rPr>
            </w:pPr>
            <w:r w:rsidRPr="003401FE">
              <w:rPr>
                <w:rFonts w:ascii="Calibri" w:hAnsi="Calibri"/>
                <w:sz w:val="18"/>
                <w:szCs w:val="18"/>
              </w:rPr>
              <w:lastRenderedPageBreak/>
              <w:t>Oceny osiągnięć edukacyjnych uczniów należy dokonać</w:t>
            </w:r>
            <w:r w:rsidRPr="003401FE">
              <w:t xml:space="preserve"> </w:t>
            </w:r>
            <w:r w:rsidRPr="003401FE">
              <w:rPr>
                <w:rFonts w:ascii="Calibri" w:hAnsi="Calibri"/>
                <w:sz w:val="18"/>
                <w:szCs w:val="18"/>
              </w:rPr>
              <w:t xml:space="preserve">przez oceny cząstkowe z: realizacji ćwiczenia, zaliczenia (w formie pisemnej lub ustnej), sprawozdania z wykonanego ćwiczenia. </w:t>
            </w:r>
          </w:p>
        </w:tc>
      </w:tr>
      <w:tr w:rsidR="0068405C" w:rsidRPr="003401FE" w:rsidTr="009F3572">
        <w:trPr>
          <w:trHeight w:val="300"/>
        </w:trPr>
        <w:tc>
          <w:tcPr>
            <w:tcW w:w="14046" w:type="dxa"/>
            <w:gridSpan w:val="4"/>
            <w:vMerge/>
            <w:vAlign w:val="center"/>
          </w:tcPr>
          <w:p w:rsidR="0068405C" w:rsidRPr="003401FE" w:rsidRDefault="0068405C" w:rsidP="009F3572">
            <w:pPr>
              <w:rPr>
                <w:rFonts w:ascii="Calibri" w:hAnsi="Calibri"/>
                <w:sz w:val="18"/>
                <w:szCs w:val="18"/>
              </w:rPr>
            </w:pPr>
          </w:p>
        </w:tc>
      </w:tr>
      <w:tr w:rsidR="0068405C" w:rsidRPr="003401FE" w:rsidTr="009F3572">
        <w:trPr>
          <w:trHeight w:val="97"/>
        </w:trPr>
        <w:tc>
          <w:tcPr>
            <w:tcW w:w="14046" w:type="dxa"/>
            <w:gridSpan w:val="4"/>
            <w:vAlign w:val="bottom"/>
          </w:tcPr>
          <w:p w:rsidR="0068405C" w:rsidRPr="003401FE" w:rsidRDefault="0068405C" w:rsidP="009F3572">
            <w:pPr>
              <w:rPr>
                <w:rFonts w:ascii="Calibri" w:hAnsi="Calibri"/>
                <w:sz w:val="18"/>
                <w:szCs w:val="18"/>
              </w:rPr>
            </w:pPr>
            <w:r w:rsidRPr="003401FE">
              <w:rPr>
                <w:rFonts w:ascii="Calibri" w:hAnsi="Calibri"/>
                <w:b/>
                <w:sz w:val="18"/>
                <w:szCs w:val="18"/>
              </w:rPr>
              <w:lastRenderedPageBreak/>
              <w:t>Formy indywidualizacji pracy uczniów uwzględniające</w:t>
            </w:r>
            <w:r w:rsidRPr="003401FE">
              <w:rPr>
                <w:rFonts w:ascii="Calibri" w:hAnsi="Calibri"/>
                <w:sz w:val="18"/>
                <w:szCs w:val="18"/>
              </w:rPr>
              <w:t xml:space="preserve">: </w:t>
            </w:r>
          </w:p>
        </w:tc>
      </w:tr>
      <w:tr w:rsidR="0068405C" w:rsidRPr="003401FE" w:rsidTr="009F3572">
        <w:trPr>
          <w:trHeight w:val="300"/>
        </w:trPr>
        <w:tc>
          <w:tcPr>
            <w:tcW w:w="14046" w:type="dxa"/>
            <w:gridSpan w:val="4"/>
          </w:tcPr>
          <w:p w:rsidR="0068405C" w:rsidRPr="003401FE" w:rsidRDefault="0068405C" w:rsidP="009F3572">
            <w:pPr>
              <w:rPr>
                <w:rFonts w:ascii="Calibri" w:hAnsi="Calibri"/>
                <w:sz w:val="18"/>
                <w:szCs w:val="18"/>
              </w:rPr>
            </w:pPr>
            <w:r w:rsidRPr="003401FE">
              <w:rPr>
                <w:rFonts w:ascii="Calibri" w:hAnsi="Calibri"/>
                <w:sz w:val="18"/>
                <w:szCs w:val="18"/>
              </w:rPr>
              <w:t>– dostosowanie warunków, środków, metod i form kształcenia do potrzeb ucznia,</w:t>
            </w:r>
            <w:r w:rsidRPr="003401FE">
              <w:rPr>
                <w:rFonts w:ascii="Calibri" w:hAnsi="Calibri"/>
                <w:sz w:val="18"/>
                <w:szCs w:val="18"/>
              </w:rPr>
              <w:br/>
              <w:t>– dostosowanie warunków, środków, metod i form kształcenia do możliwości ucznia.</w:t>
            </w:r>
          </w:p>
          <w:p w:rsidR="0068405C" w:rsidRPr="003401FE" w:rsidRDefault="0068405C" w:rsidP="009F3572">
            <w:pPr>
              <w:rPr>
                <w:rFonts w:ascii="Calibri" w:hAnsi="Calibri"/>
                <w:sz w:val="18"/>
                <w:szCs w:val="18"/>
              </w:rPr>
            </w:pPr>
          </w:p>
          <w:p w:rsidR="0068405C" w:rsidRPr="003401FE" w:rsidRDefault="0068405C" w:rsidP="009F3572">
            <w:pPr>
              <w:rPr>
                <w:rFonts w:ascii="Calibri" w:hAnsi="Calibri"/>
                <w:sz w:val="18"/>
                <w:szCs w:val="18"/>
              </w:rPr>
            </w:pPr>
            <w:r w:rsidRPr="003401FE">
              <w:rPr>
                <w:rFonts w:ascii="Calibri" w:hAnsi="Calibri"/>
                <w:sz w:val="18"/>
                <w:szCs w:val="18"/>
              </w:rPr>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F3572">
            <w:pPr>
              <w:rPr>
                <w:rFonts w:ascii="Calibri" w:hAnsi="Calibri"/>
                <w:sz w:val="18"/>
                <w:szCs w:val="18"/>
              </w:rPr>
            </w:pPr>
            <w:r w:rsidRPr="003401FE">
              <w:rPr>
                <w:rFonts w:ascii="Calibri" w:hAnsi="Calibri"/>
                <w:sz w:val="18"/>
                <w:szCs w:val="18"/>
              </w:rPr>
              <w:t>Wskazane jest, aby przygotować</w:t>
            </w:r>
            <w:r w:rsidRPr="003401FE">
              <w:t xml:space="preserve"> </w:t>
            </w:r>
            <w:r w:rsidRPr="003401FE">
              <w:rPr>
                <w:rFonts w:ascii="Calibri" w:hAnsi="Calibri"/>
                <w:sz w:val="18"/>
                <w:szCs w:val="18"/>
              </w:rPr>
              <w:t>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p>
        </w:tc>
      </w:tr>
    </w:tbl>
    <w:p w:rsidR="0068405C" w:rsidRPr="003401FE" w:rsidRDefault="0068405C" w:rsidP="0068405C">
      <w:pPr>
        <w:rPr>
          <w:rFonts w:ascii="Calibri" w:hAnsi="Calibri" w:cs="Calibri"/>
        </w:rPr>
      </w:pPr>
    </w:p>
    <w:tbl>
      <w:tblPr>
        <w:tblW w:w="14046" w:type="dxa"/>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249"/>
        <w:gridCol w:w="1418"/>
        <w:gridCol w:w="1559"/>
        <w:gridCol w:w="4820"/>
      </w:tblGrid>
      <w:tr w:rsidR="0068405C" w:rsidRPr="003401FE" w:rsidTr="009F3572">
        <w:trPr>
          <w:trHeight w:val="70"/>
          <w:tblHeader/>
        </w:trPr>
        <w:tc>
          <w:tcPr>
            <w:tcW w:w="14046" w:type="dxa"/>
            <w:gridSpan w:val="4"/>
            <w:shd w:val="clear" w:color="auto" w:fill="BFBFBF"/>
          </w:tcPr>
          <w:p w:rsidR="0068405C" w:rsidRPr="003401FE" w:rsidRDefault="0068405C" w:rsidP="009F3572">
            <w:pPr>
              <w:autoSpaceDE w:val="0"/>
              <w:autoSpaceDN w:val="0"/>
              <w:adjustRightInd w:val="0"/>
              <w:jc w:val="both"/>
              <w:rPr>
                <w:rFonts w:ascii="Calibri" w:hAnsi="Calibri" w:cs="Calibri"/>
                <w:b/>
                <w:sz w:val="18"/>
                <w:szCs w:val="18"/>
              </w:rPr>
            </w:pPr>
            <w:r w:rsidRPr="003401FE">
              <w:rPr>
                <w:rFonts w:ascii="Calibri" w:hAnsi="Calibri" w:cs="Calibri"/>
                <w:b/>
                <w:bCs/>
                <w:sz w:val="18"/>
                <w:szCs w:val="18"/>
              </w:rPr>
              <w:t>6.3. Pomiary elektronicznych układów analogowych i cyfrowych</w:t>
            </w:r>
          </w:p>
        </w:tc>
      </w:tr>
      <w:tr w:rsidR="0068405C" w:rsidRPr="003401FE" w:rsidTr="009F3572">
        <w:tblPrEx>
          <w:tblCellMar>
            <w:left w:w="70" w:type="dxa"/>
            <w:right w:w="70" w:type="dxa"/>
          </w:tblCellMar>
        </w:tblPrEx>
        <w:trPr>
          <w:trHeight w:val="441"/>
        </w:trPr>
        <w:tc>
          <w:tcPr>
            <w:tcW w:w="6249"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418"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559"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820" w:type="dxa"/>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r w:rsidRPr="003401FE">
              <w:rPr>
                <w:rFonts w:ascii="Calibri" w:hAnsi="Calibri"/>
                <w:b/>
                <w:sz w:val="18"/>
                <w:szCs w:val="18"/>
              </w:rPr>
              <w:t xml:space="preserve"> </w:t>
            </w:r>
          </w:p>
        </w:tc>
      </w:tr>
      <w:tr w:rsidR="0068405C" w:rsidRPr="003401FE" w:rsidTr="009F3572">
        <w:trPr>
          <w:trHeight w:val="129"/>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BHP(7)1 </w:t>
            </w:r>
            <w:r>
              <w:rPr>
                <w:rFonts w:ascii="Calibri" w:hAnsi="Calibri" w:cs="Calibri"/>
                <w:sz w:val="18"/>
                <w:szCs w:val="18"/>
              </w:rPr>
              <w:t>przygotować</w:t>
            </w:r>
            <w:r w:rsidRPr="003401FE">
              <w:rPr>
                <w:rFonts w:ascii="Calibri" w:hAnsi="Calibri" w:cs="Calibri"/>
                <w:sz w:val="18"/>
                <w:szCs w:val="18"/>
              </w:rPr>
              <w:t xml:space="preserve"> stanowisko pracy do wykonywania pomiarów parametrów układów elektrycznych i elektronicznych, zgodnie z obowiązującymi wymaganiami ergonomii, przepisami bezpieczeństwa i higieny pracy, ochrony przeciwpożarowej i ochrony środowiska;</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val="restart"/>
            <w:shd w:val="clear" w:color="000000" w:fill="FFFFFF"/>
          </w:tcPr>
          <w:p w:rsidR="0068405C" w:rsidRPr="003401FE" w:rsidRDefault="0068405C" w:rsidP="009F3572">
            <w:pPr>
              <w:pStyle w:val="lewakolumna"/>
            </w:pPr>
            <w:r w:rsidRPr="003401FE">
              <w:t>Pomiary elektronicznych układów analogowych:</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parametrów warystora i termistora</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parametrów diod półprzewodnikowych</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parametrów półprzewodnikowych elementów przełączających</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parametrów elementów optoelektronicznych</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parametrów tranzystorów bipolarnych</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parametrów tranzystorów unipolarnych</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 xml:space="preserve">pomiary w układach prostowniczych </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w układach stabilizatorów</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w układach kształtujących przebiegi elektryczne</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pomiary w układach zasilaczy</w:t>
            </w:r>
          </w:p>
          <w:p w:rsidR="0068405C" w:rsidRPr="003401FE" w:rsidRDefault="0068405C" w:rsidP="009B1F13">
            <w:pPr>
              <w:numPr>
                <w:ilvl w:val="0"/>
                <w:numId w:val="8"/>
              </w:numPr>
              <w:autoSpaceDE w:val="0"/>
              <w:autoSpaceDN w:val="0"/>
              <w:adjustRightInd w:val="0"/>
              <w:ind w:left="459"/>
              <w:rPr>
                <w:rFonts w:ascii="Calibri" w:hAnsi="Calibri" w:cs="Calibri"/>
                <w:sz w:val="18"/>
                <w:szCs w:val="18"/>
              </w:rPr>
            </w:pPr>
            <w:r w:rsidRPr="003401FE">
              <w:rPr>
                <w:rFonts w:ascii="Calibri" w:hAnsi="Calibri" w:cs="Calibri"/>
                <w:sz w:val="18"/>
                <w:szCs w:val="18"/>
              </w:rPr>
              <w:t xml:space="preserve">pomiary w układach wzmacniaczy </w:t>
            </w:r>
          </w:p>
          <w:p w:rsidR="0068405C" w:rsidRDefault="0068405C" w:rsidP="009F3572">
            <w:pPr>
              <w:pStyle w:val="Akapitzlist4"/>
              <w:autoSpaceDE w:val="0"/>
              <w:autoSpaceDN w:val="0"/>
              <w:adjustRightInd w:val="0"/>
              <w:spacing w:after="0" w:line="240" w:lineRule="auto"/>
              <w:ind w:left="0"/>
              <w:rPr>
                <w:rFonts w:cs="Calibri"/>
                <w:sz w:val="18"/>
                <w:szCs w:val="18"/>
              </w:rPr>
            </w:pPr>
          </w:p>
          <w:p w:rsidR="0068405C" w:rsidRPr="003401FE" w:rsidRDefault="0068405C" w:rsidP="009F3572">
            <w:pPr>
              <w:pStyle w:val="lewakolumna"/>
            </w:pPr>
            <w:r w:rsidRPr="003401FE">
              <w:t>Pomiary elektronicznych układów cyfrowych:</w:t>
            </w:r>
          </w:p>
          <w:p w:rsidR="0068405C" w:rsidRPr="003401FE" w:rsidRDefault="0068405C" w:rsidP="009B1F13">
            <w:pPr>
              <w:pStyle w:val="Akapitzlist4"/>
              <w:numPr>
                <w:ilvl w:val="0"/>
                <w:numId w:val="9"/>
              </w:numPr>
              <w:autoSpaceDE w:val="0"/>
              <w:autoSpaceDN w:val="0"/>
              <w:adjustRightInd w:val="0"/>
              <w:spacing w:after="0" w:line="240" w:lineRule="auto"/>
              <w:ind w:left="459"/>
              <w:rPr>
                <w:rFonts w:cs="Calibri"/>
                <w:sz w:val="18"/>
                <w:szCs w:val="18"/>
              </w:rPr>
            </w:pPr>
            <w:r w:rsidRPr="003401FE">
              <w:rPr>
                <w:rFonts w:cs="Calibri"/>
                <w:sz w:val="18"/>
                <w:szCs w:val="18"/>
              </w:rPr>
              <w:t>badanie bramek logicznych</w:t>
            </w:r>
          </w:p>
          <w:p w:rsidR="0068405C" w:rsidRPr="003401FE" w:rsidRDefault="0068405C" w:rsidP="009B1F13">
            <w:pPr>
              <w:pStyle w:val="Akapitzlist4"/>
              <w:numPr>
                <w:ilvl w:val="0"/>
                <w:numId w:val="9"/>
              </w:numPr>
              <w:autoSpaceDE w:val="0"/>
              <w:autoSpaceDN w:val="0"/>
              <w:adjustRightInd w:val="0"/>
              <w:spacing w:after="0" w:line="240" w:lineRule="auto"/>
              <w:ind w:left="459"/>
              <w:rPr>
                <w:rFonts w:cs="Calibri"/>
                <w:sz w:val="18"/>
                <w:szCs w:val="18"/>
              </w:rPr>
            </w:pPr>
            <w:r w:rsidRPr="003401FE">
              <w:rPr>
                <w:rFonts w:cs="Calibri"/>
                <w:sz w:val="18"/>
                <w:szCs w:val="18"/>
              </w:rPr>
              <w:lastRenderedPageBreak/>
              <w:t>badanie układów kombinacyjnych</w:t>
            </w:r>
          </w:p>
          <w:p w:rsidR="0068405C" w:rsidRPr="003401FE" w:rsidRDefault="0068405C" w:rsidP="009B1F13">
            <w:pPr>
              <w:pStyle w:val="Akapitzlist4"/>
              <w:numPr>
                <w:ilvl w:val="0"/>
                <w:numId w:val="9"/>
              </w:numPr>
              <w:autoSpaceDE w:val="0"/>
              <w:autoSpaceDN w:val="0"/>
              <w:adjustRightInd w:val="0"/>
              <w:spacing w:after="0" w:line="240" w:lineRule="auto"/>
              <w:ind w:left="459"/>
              <w:rPr>
                <w:rFonts w:cs="Calibri"/>
                <w:sz w:val="18"/>
                <w:szCs w:val="18"/>
              </w:rPr>
            </w:pPr>
            <w:r w:rsidRPr="003401FE">
              <w:rPr>
                <w:rFonts w:cs="Calibri"/>
                <w:sz w:val="18"/>
                <w:szCs w:val="18"/>
              </w:rPr>
              <w:t xml:space="preserve">badanie multiplekserów </w:t>
            </w:r>
          </w:p>
          <w:p w:rsidR="0068405C" w:rsidRPr="003401FE" w:rsidRDefault="0068405C" w:rsidP="009B1F13">
            <w:pPr>
              <w:pStyle w:val="Akapitzlist4"/>
              <w:numPr>
                <w:ilvl w:val="0"/>
                <w:numId w:val="9"/>
              </w:numPr>
              <w:autoSpaceDE w:val="0"/>
              <w:autoSpaceDN w:val="0"/>
              <w:adjustRightInd w:val="0"/>
              <w:spacing w:after="0" w:line="240" w:lineRule="auto"/>
              <w:ind w:left="459"/>
              <w:rPr>
                <w:rFonts w:cs="Calibri"/>
                <w:sz w:val="18"/>
                <w:szCs w:val="18"/>
              </w:rPr>
            </w:pPr>
            <w:r w:rsidRPr="003401FE">
              <w:rPr>
                <w:rFonts w:cs="Calibri"/>
                <w:sz w:val="18"/>
                <w:szCs w:val="18"/>
              </w:rPr>
              <w:t>badanie demultiplekserów</w:t>
            </w:r>
          </w:p>
          <w:p w:rsidR="0068405C" w:rsidRPr="003401FE" w:rsidRDefault="0068405C" w:rsidP="009B1F13">
            <w:pPr>
              <w:pStyle w:val="Akapitzlist4"/>
              <w:numPr>
                <w:ilvl w:val="0"/>
                <w:numId w:val="9"/>
              </w:numPr>
              <w:autoSpaceDE w:val="0"/>
              <w:autoSpaceDN w:val="0"/>
              <w:adjustRightInd w:val="0"/>
              <w:spacing w:after="0" w:line="240" w:lineRule="auto"/>
              <w:ind w:left="459"/>
              <w:rPr>
                <w:rFonts w:cs="Calibri"/>
                <w:sz w:val="18"/>
                <w:szCs w:val="18"/>
              </w:rPr>
            </w:pPr>
            <w:r w:rsidRPr="003401FE">
              <w:rPr>
                <w:rFonts w:cs="Calibri"/>
                <w:sz w:val="18"/>
                <w:szCs w:val="18"/>
              </w:rPr>
              <w:t>badanie scalonych układów cyfrowych</w:t>
            </w:r>
          </w:p>
        </w:tc>
      </w:tr>
      <w:tr w:rsidR="0068405C" w:rsidRPr="003401FE" w:rsidTr="009F3572">
        <w:trPr>
          <w:trHeight w:val="523"/>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BHP(7)5 </w:t>
            </w:r>
            <w:r>
              <w:rPr>
                <w:rFonts w:ascii="Calibri" w:hAnsi="Calibri" w:cs="Calibri"/>
                <w:sz w:val="18"/>
                <w:szCs w:val="18"/>
              </w:rPr>
              <w:t>zastosować</w:t>
            </w:r>
            <w:r w:rsidRPr="003401FE">
              <w:rPr>
                <w:rFonts w:ascii="Calibri" w:hAnsi="Calibri" w:cs="Calibri"/>
                <w:sz w:val="18"/>
                <w:szCs w:val="18"/>
              </w:rPr>
              <w:t xml:space="preserve"> zasady bezpiecznej pracy, ochrony przeciwpożarowej i ochrony środowiska podczas wykonywania pomiarów parametrów układów elektrycznych i elektronicznych;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405"/>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BHP(9)1 </w:t>
            </w:r>
            <w:r>
              <w:rPr>
                <w:rFonts w:ascii="Calibri" w:hAnsi="Calibri" w:cs="Calibri"/>
                <w:sz w:val="18"/>
                <w:szCs w:val="18"/>
              </w:rPr>
              <w:t>zastosować</w:t>
            </w:r>
            <w:r w:rsidRPr="003401FE">
              <w:rPr>
                <w:rFonts w:ascii="Calibri" w:hAnsi="Calibri" w:cs="Calibri"/>
                <w:sz w:val="18"/>
                <w:szCs w:val="18"/>
              </w:rPr>
              <w:t xml:space="preserve"> zasady bezpieczeństwa i higieny pracy oraz przepisy prawa dotyczące ochrony przeciwpożarowej i ochrony środowiska w zakresie wykonywania pomiarów parametrów układów elektrycznych i elektronicznych;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320"/>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PKZ(E.a)(13)1 </w:t>
            </w:r>
            <w:r>
              <w:rPr>
                <w:rFonts w:ascii="Calibri" w:hAnsi="Calibri" w:cs="Calibri"/>
                <w:sz w:val="18"/>
                <w:szCs w:val="18"/>
              </w:rPr>
              <w:t>odczytać</w:t>
            </w:r>
            <w:r w:rsidRPr="003401FE">
              <w:rPr>
                <w:rFonts w:ascii="Calibri" w:hAnsi="Calibri" w:cs="Calibri"/>
                <w:sz w:val="18"/>
                <w:szCs w:val="18"/>
              </w:rPr>
              <w:t xml:space="preserve"> schemat ideowy i montażowy układów elektrycznych oraz elektronicznych;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320"/>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PKZ(E.a)(13)2 </w:t>
            </w:r>
            <w:r>
              <w:rPr>
                <w:rFonts w:ascii="Calibri" w:hAnsi="Calibri" w:cs="Calibri"/>
                <w:sz w:val="18"/>
                <w:szCs w:val="18"/>
              </w:rPr>
              <w:t>zanalizować</w:t>
            </w:r>
            <w:r w:rsidRPr="003401FE">
              <w:rPr>
                <w:rFonts w:ascii="Calibri" w:hAnsi="Calibri" w:cs="Calibri"/>
                <w:sz w:val="18"/>
                <w:szCs w:val="18"/>
              </w:rPr>
              <w:t xml:space="preserve"> schematy ideowe i montażowe w zakresie połączeń elementów i układów elektrycznych oraz elektronicznych;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B</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320"/>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PKZ(E.a)(13)3 </w:t>
            </w:r>
            <w:r>
              <w:rPr>
                <w:rFonts w:ascii="Calibri" w:hAnsi="Calibri" w:cs="Calibri"/>
                <w:sz w:val="18"/>
                <w:szCs w:val="18"/>
              </w:rPr>
              <w:t>zastosować</w:t>
            </w:r>
            <w:r w:rsidRPr="003401FE">
              <w:rPr>
                <w:rFonts w:ascii="Calibri" w:hAnsi="Calibri" w:cs="Calibri"/>
                <w:sz w:val="18"/>
                <w:szCs w:val="18"/>
              </w:rPr>
              <w:t xml:space="preserve"> zasady wykonania połączeń elementów i układów elektrycznych oraz elektronicznych na podstawie schematów ideowych i montażowych;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227"/>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 xml:space="preserve">PKZ(E.a)(14)3 </w:t>
            </w:r>
            <w:r>
              <w:rPr>
                <w:rFonts w:ascii="Calibri" w:hAnsi="Calibri" w:cs="Calibri"/>
                <w:sz w:val="18"/>
                <w:szCs w:val="18"/>
              </w:rPr>
              <w:t>dobrać</w:t>
            </w:r>
            <w:r w:rsidRPr="003401FE">
              <w:rPr>
                <w:rFonts w:ascii="Calibri" w:hAnsi="Calibri" w:cs="Calibri"/>
                <w:sz w:val="18"/>
                <w:szCs w:val="18"/>
              </w:rPr>
              <w:t xml:space="preserve"> metodę do pomiaru parametrów układów elektronicznych;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320"/>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PKZ(E.a)(14)4 dob</w:t>
            </w:r>
            <w:r w:rsidRPr="003401FE">
              <w:rPr>
                <w:rFonts w:ascii="Calibri" w:hAnsi="Calibri"/>
                <w:sz w:val="18"/>
                <w:szCs w:val="18"/>
              </w:rPr>
              <w:t xml:space="preserve">rać </w:t>
            </w:r>
            <w:r w:rsidRPr="003401FE">
              <w:rPr>
                <w:rFonts w:ascii="Calibri" w:hAnsi="Calibri" w:cs="Calibri"/>
                <w:sz w:val="18"/>
                <w:szCs w:val="18"/>
              </w:rPr>
              <w:t xml:space="preserve"> przyrządy do pomiaru parametrów układów elektronicznych; </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320"/>
        </w:trPr>
        <w:tc>
          <w:tcPr>
            <w:tcW w:w="6249" w:type="dxa"/>
            <w:shd w:val="clear" w:color="000000" w:fill="FFFFFF"/>
          </w:tcPr>
          <w:p w:rsidR="0068405C" w:rsidRPr="003401FE" w:rsidRDefault="0068405C" w:rsidP="009F3572">
            <w:pPr>
              <w:rPr>
                <w:rFonts w:ascii="Calibri" w:hAnsi="Calibri" w:cs="Calibri"/>
                <w:bCs/>
                <w:sz w:val="18"/>
                <w:szCs w:val="18"/>
              </w:rPr>
            </w:pPr>
            <w:r w:rsidRPr="003401FE">
              <w:rPr>
                <w:rFonts w:ascii="Calibri" w:hAnsi="Calibri" w:cs="Calibri"/>
                <w:sz w:val="18"/>
                <w:szCs w:val="18"/>
              </w:rPr>
              <w:t xml:space="preserve">PKZ(E.a)(15)1 </w:t>
            </w:r>
            <w:r>
              <w:rPr>
                <w:rFonts w:ascii="Calibri" w:hAnsi="Calibri" w:cs="Calibri"/>
                <w:bCs/>
                <w:sz w:val="18"/>
                <w:szCs w:val="18"/>
              </w:rPr>
              <w:t>dobrać</w:t>
            </w:r>
            <w:r w:rsidRPr="003401FE">
              <w:rPr>
                <w:rFonts w:ascii="Calibri" w:hAnsi="Calibri" w:cs="Calibri"/>
                <w:bCs/>
                <w:sz w:val="18"/>
                <w:szCs w:val="18"/>
              </w:rPr>
              <w:t xml:space="preserve"> zakresy pomiarowe stosowanych przyrządów do </w:t>
            </w:r>
            <w:r w:rsidRPr="003401FE">
              <w:rPr>
                <w:rFonts w:ascii="Calibri" w:hAnsi="Calibri" w:cs="Calibri"/>
                <w:sz w:val="18"/>
                <w:szCs w:val="18"/>
              </w:rPr>
              <w:t>pomiarów wielkości elektrycznych elementów, układów elektrycznych i elektronicznych;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271"/>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PKZ(E.a)(15)2 </w:t>
            </w:r>
            <w:r>
              <w:rPr>
                <w:rFonts w:ascii="Calibri" w:hAnsi="Calibri" w:cs="Calibri"/>
                <w:sz w:val="18"/>
                <w:szCs w:val="18"/>
              </w:rPr>
              <w:t>odczytać</w:t>
            </w:r>
            <w:r w:rsidRPr="003401FE">
              <w:rPr>
                <w:rFonts w:ascii="Calibri" w:hAnsi="Calibri" w:cs="Calibri"/>
                <w:sz w:val="18"/>
                <w:szCs w:val="18"/>
              </w:rPr>
              <w:t xml:space="preserve"> wyniki pomiarów wielkości elektrycznych elementów, układów elektrycznych i elektronicznych;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sz w:val="18"/>
                <w:szCs w:val="18"/>
              </w:rPr>
              <w:t>B</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320"/>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PKZ(E.a)(15)3 </w:t>
            </w:r>
            <w:r>
              <w:rPr>
                <w:rFonts w:ascii="Calibri" w:hAnsi="Calibri" w:cs="Calibri"/>
                <w:sz w:val="18"/>
                <w:szCs w:val="18"/>
              </w:rPr>
              <w:t>oszacować</w:t>
            </w:r>
            <w:r w:rsidRPr="003401FE">
              <w:rPr>
                <w:rFonts w:ascii="Calibri" w:hAnsi="Calibri" w:cs="Calibri"/>
                <w:sz w:val="18"/>
                <w:szCs w:val="18"/>
              </w:rPr>
              <w:t xml:space="preserve"> dokładność pomiarów wielkości elektrycznych elementów, układów elektrycznych i elektronicznych;</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86"/>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PKZ(E.a)(17)1 </w:t>
            </w:r>
            <w:r>
              <w:rPr>
                <w:rFonts w:ascii="Calibri" w:hAnsi="Calibri" w:cs="Calibri"/>
                <w:sz w:val="18"/>
                <w:szCs w:val="18"/>
              </w:rPr>
              <w:t>wskazać</w:t>
            </w:r>
            <w:r w:rsidRPr="003401FE">
              <w:rPr>
                <w:rFonts w:ascii="Calibri" w:hAnsi="Calibri" w:cs="Calibri"/>
                <w:sz w:val="18"/>
                <w:szCs w:val="18"/>
              </w:rPr>
              <w:t xml:space="preserve"> dokumentację techniczną, katalogi i instrukcje obsługi;</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B</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320"/>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PKZ(E.a)(17)2 </w:t>
            </w:r>
            <w:r>
              <w:rPr>
                <w:rFonts w:ascii="Calibri" w:hAnsi="Calibri" w:cs="Calibri"/>
                <w:sz w:val="18"/>
                <w:szCs w:val="18"/>
              </w:rPr>
              <w:t>zanalizować</w:t>
            </w:r>
            <w:r w:rsidRPr="003401FE">
              <w:rPr>
                <w:rFonts w:ascii="Calibri" w:hAnsi="Calibri" w:cs="Calibri"/>
                <w:sz w:val="18"/>
                <w:szCs w:val="18"/>
              </w:rPr>
              <w:t xml:space="preserve"> treści dokumentacji technicznej, katalogów i instrukcji obsługi; </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B</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320"/>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PKZ(E.a)(17)3 </w:t>
            </w:r>
            <w:r>
              <w:rPr>
                <w:rFonts w:ascii="Calibri" w:hAnsi="Calibri" w:cs="Calibri"/>
                <w:sz w:val="18"/>
                <w:szCs w:val="18"/>
              </w:rPr>
              <w:t>zastosować</w:t>
            </w:r>
            <w:r w:rsidRPr="003401FE">
              <w:rPr>
                <w:rFonts w:ascii="Calibri" w:hAnsi="Calibri" w:cs="Calibri"/>
                <w:sz w:val="18"/>
                <w:szCs w:val="18"/>
              </w:rPr>
              <w:t xml:space="preserve"> treści znajdujące się w dokumentacji technicznej, katalogach i instrukcjach obsługi;</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232"/>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PKZ(E.a)(17)4 </w:t>
            </w:r>
            <w:r>
              <w:rPr>
                <w:rFonts w:ascii="Calibri" w:hAnsi="Calibri" w:cs="Calibri"/>
                <w:sz w:val="18"/>
                <w:szCs w:val="18"/>
              </w:rPr>
              <w:t>wnioskować</w:t>
            </w:r>
            <w:r w:rsidRPr="003401FE">
              <w:rPr>
                <w:rFonts w:ascii="Calibri" w:hAnsi="Calibri" w:cs="Calibri"/>
                <w:sz w:val="18"/>
                <w:szCs w:val="18"/>
              </w:rPr>
              <w:t xml:space="preserve"> na podstawie dokumentacji technicznej, katalogów i instrukcji obsługi;</w:t>
            </w:r>
          </w:p>
        </w:tc>
        <w:tc>
          <w:tcPr>
            <w:tcW w:w="1418"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PP</w:t>
            </w:r>
          </w:p>
        </w:tc>
        <w:tc>
          <w:tcPr>
            <w:tcW w:w="1559" w:type="dxa"/>
            <w:shd w:val="clear" w:color="000000" w:fill="FFFFFF"/>
            <w:vAlign w:val="center"/>
          </w:tcPr>
          <w:p w:rsidR="0068405C" w:rsidRPr="003401FE" w:rsidRDefault="0068405C" w:rsidP="009F3572">
            <w:pPr>
              <w:autoSpaceDE w:val="0"/>
              <w:autoSpaceDN w:val="0"/>
              <w:adjustRightInd w:val="0"/>
              <w:jc w:val="center"/>
              <w:rPr>
                <w:rFonts w:ascii="Calibri" w:hAnsi="Calibri" w:cs="Calibri"/>
                <w:sz w:val="18"/>
                <w:szCs w:val="18"/>
              </w:rPr>
            </w:pPr>
            <w:r w:rsidRPr="003401FE">
              <w:rPr>
                <w:rFonts w:ascii="Calibri" w:hAnsi="Calibri" w:cs="Calibri"/>
                <w:sz w:val="18"/>
                <w:szCs w:val="18"/>
              </w:rPr>
              <w:t>B</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418"/>
        </w:trPr>
        <w:tc>
          <w:tcPr>
            <w:tcW w:w="6249" w:type="dxa"/>
            <w:shd w:val="clear" w:color="000000" w:fill="FFFFFF"/>
          </w:tcPr>
          <w:p w:rsidR="0068405C" w:rsidRPr="003401FE" w:rsidDel="00C03F8F" w:rsidRDefault="0068405C" w:rsidP="009F3572">
            <w:pPr>
              <w:rPr>
                <w:rFonts w:ascii="Calibri" w:hAnsi="Calibri" w:cs="Calibri"/>
                <w:sz w:val="18"/>
                <w:szCs w:val="18"/>
              </w:rPr>
            </w:pPr>
            <w:r w:rsidRPr="003401FE">
              <w:rPr>
                <w:rFonts w:ascii="Calibri" w:hAnsi="Calibri"/>
                <w:sz w:val="18"/>
                <w:szCs w:val="18"/>
              </w:rPr>
              <w:t xml:space="preserve">PKZ(E.a)(18)1 </w:t>
            </w:r>
            <w:r>
              <w:rPr>
                <w:rFonts w:ascii="Calibri" w:hAnsi="Calibri"/>
                <w:sz w:val="18"/>
                <w:szCs w:val="18"/>
              </w:rPr>
              <w:t>wskazać</w:t>
            </w:r>
            <w:r w:rsidRPr="003401FE">
              <w:rPr>
                <w:rFonts w:ascii="Calibri" w:hAnsi="Calibri"/>
                <w:sz w:val="18"/>
                <w:szCs w:val="18"/>
              </w:rPr>
              <w:t xml:space="preserve"> programy komputerowe wspomagające analizę obwodów elektrycznych i układów elektronicznych;</w:t>
            </w:r>
          </w:p>
        </w:tc>
        <w:tc>
          <w:tcPr>
            <w:tcW w:w="1418" w:type="dxa"/>
            <w:shd w:val="clear" w:color="000000" w:fill="FFFFFF"/>
            <w:vAlign w:val="center"/>
          </w:tcPr>
          <w:p w:rsidR="0068405C" w:rsidRPr="003401FE" w:rsidDel="00C03F8F" w:rsidRDefault="0068405C" w:rsidP="009F3572">
            <w:pPr>
              <w:autoSpaceDE w:val="0"/>
              <w:autoSpaceDN w:val="0"/>
              <w:adjustRightInd w:val="0"/>
              <w:jc w:val="center"/>
              <w:rPr>
                <w:rFonts w:ascii="Calibri" w:hAnsi="Calibri" w:cs="Calibri"/>
                <w:sz w:val="18"/>
                <w:szCs w:val="18"/>
              </w:rPr>
            </w:pPr>
          </w:p>
        </w:tc>
        <w:tc>
          <w:tcPr>
            <w:tcW w:w="1559" w:type="dxa"/>
            <w:shd w:val="clear" w:color="000000" w:fill="FFFFFF"/>
            <w:vAlign w:val="center"/>
          </w:tcPr>
          <w:p w:rsidR="0068405C" w:rsidRPr="003401FE" w:rsidDel="00C03F8F" w:rsidRDefault="0068405C" w:rsidP="009F3572">
            <w:pPr>
              <w:autoSpaceDE w:val="0"/>
              <w:autoSpaceDN w:val="0"/>
              <w:adjustRightInd w:val="0"/>
              <w:jc w:val="center"/>
              <w:rPr>
                <w:rFonts w:ascii="Calibri" w:hAnsi="Calibri" w:cs="Calibri"/>
                <w:sz w:val="18"/>
                <w:szCs w:val="18"/>
              </w:rPr>
            </w:pP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418"/>
        </w:trPr>
        <w:tc>
          <w:tcPr>
            <w:tcW w:w="6249" w:type="dxa"/>
            <w:shd w:val="clear" w:color="000000" w:fill="FFFFFF"/>
          </w:tcPr>
          <w:p w:rsidR="0068405C" w:rsidRPr="003401FE" w:rsidDel="00C03F8F" w:rsidRDefault="0068405C" w:rsidP="009F3572">
            <w:pPr>
              <w:rPr>
                <w:rFonts w:ascii="Calibri" w:hAnsi="Calibri" w:cs="Calibri"/>
                <w:sz w:val="18"/>
                <w:szCs w:val="18"/>
              </w:rPr>
            </w:pPr>
            <w:r w:rsidRPr="003401FE">
              <w:rPr>
                <w:rFonts w:ascii="Calibri" w:hAnsi="Calibri"/>
                <w:sz w:val="18"/>
                <w:szCs w:val="18"/>
              </w:rPr>
              <w:t>PKZ(E.a)(18)2 wykorzystuje  programy komputerowe wspomagające analizę obwodów elektrycznych i układów elektronicznych;</w:t>
            </w:r>
          </w:p>
        </w:tc>
        <w:tc>
          <w:tcPr>
            <w:tcW w:w="1418" w:type="dxa"/>
            <w:shd w:val="clear" w:color="000000" w:fill="FFFFFF"/>
            <w:vAlign w:val="center"/>
          </w:tcPr>
          <w:p w:rsidR="0068405C" w:rsidRPr="003401FE" w:rsidDel="00C03F8F" w:rsidRDefault="0068405C" w:rsidP="009F3572">
            <w:pPr>
              <w:autoSpaceDE w:val="0"/>
              <w:autoSpaceDN w:val="0"/>
              <w:adjustRightInd w:val="0"/>
              <w:jc w:val="center"/>
              <w:rPr>
                <w:rFonts w:ascii="Calibri" w:hAnsi="Calibri" w:cs="Calibri"/>
                <w:sz w:val="18"/>
                <w:szCs w:val="18"/>
              </w:rPr>
            </w:pPr>
          </w:p>
        </w:tc>
        <w:tc>
          <w:tcPr>
            <w:tcW w:w="1559" w:type="dxa"/>
            <w:shd w:val="clear" w:color="000000" w:fill="FFFFFF"/>
            <w:vAlign w:val="center"/>
          </w:tcPr>
          <w:p w:rsidR="0068405C" w:rsidRPr="003401FE" w:rsidDel="00C03F8F" w:rsidRDefault="0068405C" w:rsidP="009F3572">
            <w:pPr>
              <w:autoSpaceDE w:val="0"/>
              <w:autoSpaceDN w:val="0"/>
              <w:adjustRightInd w:val="0"/>
              <w:jc w:val="center"/>
              <w:rPr>
                <w:rFonts w:ascii="Calibri" w:hAnsi="Calibri" w:cs="Calibri"/>
                <w:sz w:val="18"/>
                <w:szCs w:val="18"/>
              </w:rPr>
            </w:pP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70"/>
        </w:trPr>
        <w:tc>
          <w:tcPr>
            <w:tcW w:w="6249" w:type="dxa"/>
            <w:shd w:val="clear" w:color="000000" w:fill="FFFFFF"/>
          </w:tcPr>
          <w:p w:rsidR="0068405C" w:rsidRPr="003401FE" w:rsidRDefault="0068405C" w:rsidP="009F3572">
            <w:pPr>
              <w:rPr>
                <w:rFonts w:ascii="Calibri" w:hAnsi="Calibri" w:cs="Calibri"/>
                <w:kern w:val="24"/>
                <w:sz w:val="18"/>
                <w:szCs w:val="18"/>
              </w:rPr>
            </w:pPr>
            <w:r w:rsidRPr="003401FE">
              <w:rPr>
                <w:rFonts w:ascii="Calibri" w:hAnsi="Calibri" w:cs="Calibri"/>
                <w:sz w:val="18"/>
                <w:szCs w:val="18"/>
              </w:rPr>
              <w:t xml:space="preserve">KPS (1)1 </w:t>
            </w:r>
            <w:r>
              <w:rPr>
                <w:rFonts w:ascii="Calibri" w:hAnsi="Calibri" w:cs="Calibri"/>
                <w:sz w:val="18"/>
                <w:szCs w:val="18"/>
              </w:rPr>
              <w:t>zastosować</w:t>
            </w:r>
            <w:r w:rsidRPr="003401FE">
              <w:rPr>
                <w:rFonts w:ascii="Calibri" w:hAnsi="Calibri" w:cs="Calibri"/>
                <w:sz w:val="18"/>
                <w:szCs w:val="18"/>
              </w:rPr>
              <w:t xml:space="preserve"> zasady kultury osobistej;</w:t>
            </w:r>
          </w:p>
        </w:tc>
        <w:tc>
          <w:tcPr>
            <w:tcW w:w="1418" w:type="dxa"/>
            <w:shd w:val="clear" w:color="000000" w:fill="FFFFFF"/>
            <w:vAlign w:val="center"/>
          </w:tcPr>
          <w:p w:rsidR="0068405C" w:rsidRPr="000912FD" w:rsidRDefault="0068405C" w:rsidP="009F3572">
            <w:pPr>
              <w:autoSpaceDE w:val="0"/>
              <w:autoSpaceDN w:val="0"/>
              <w:adjustRightInd w:val="0"/>
              <w:jc w:val="center"/>
              <w:rPr>
                <w:rFonts w:ascii="Calibri" w:hAnsi="Calibri" w:cs="Calibri"/>
                <w:sz w:val="18"/>
                <w:szCs w:val="18"/>
              </w:rPr>
            </w:pPr>
            <w:r w:rsidRPr="000912FD">
              <w:rPr>
                <w:rFonts w:ascii="Calibri" w:hAnsi="Calibri"/>
                <w:sz w:val="18"/>
                <w:szCs w:val="18"/>
              </w:rPr>
              <w:t>P</w:t>
            </w:r>
          </w:p>
        </w:tc>
        <w:tc>
          <w:tcPr>
            <w:tcW w:w="1559" w:type="dxa"/>
            <w:shd w:val="clear" w:color="000000" w:fill="FFFFFF"/>
            <w:vAlign w:val="center"/>
          </w:tcPr>
          <w:p w:rsidR="0068405C" w:rsidRPr="000912FD" w:rsidRDefault="0068405C" w:rsidP="009F3572">
            <w:pPr>
              <w:autoSpaceDE w:val="0"/>
              <w:autoSpaceDN w:val="0"/>
              <w:adjustRightInd w:val="0"/>
              <w:jc w:val="center"/>
              <w:rPr>
                <w:rFonts w:ascii="Calibri" w:hAnsi="Calibri" w:cs="Calibri"/>
                <w:sz w:val="18"/>
                <w:szCs w:val="18"/>
              </w:rPr>
            </w:pPr>
            <w:r w:rsidRPr="000912FD">
              <w:rPr>
                <w:rFonts w:ascii="Calibri" w:hAnsi="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187"/>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 (3)2 </w:t>
            </w:r>
            <w:r>
              <w:rPr>
                <w:rFonts w:ascii="Calibri" w:hAnsi="Calibri" w:cs="Calibri"/>
                <w:sz w:val="18"/>
                <w:szCs w:val="18"/>
              </w:rPr>
              <w:t>zrealizować</w:t>
            </w:r>
            <w:r w:rsidRPr="003401FE">
              <w:rPr>
                <w:rFonts w:ascii="Calibri" w:hAnsi="Calibri" w:cs="Calibri"/>
                <w:sz w:val="18"/>
                <w:szCs w:val="18"/>
              </w:rPr>
              <w:t xml:space="preserve"> zadania;</w:t>
            </w:r>
          </w:p>
        </w:tc>
        <w:tc>
          <w:tcPr>
            <w:tcW w:w="1418" w:type="dxa"/>
            <w:shd w:val="clear" w:color="000000" w:fill="FFFFFF"/>
            <w:vAlign w:val="center"/>
          </w:tcPr>
          <w:p w:rsidR="0068405C" w:rsidRPr="000912FD" w:rsidRDefault="0068405C" w:rsidP="009F3572">
            <w:pPr>
              <w:autoSpaceDE w:val="0"/>
              <w:autoSpaceDN w:val="0"/>
              <w:adjustRightInd w:val="0"/>
              <w:jc w:val="center"/>
              <w:rPr>
                <w:rFonts w:ascii="Calibri" w:hAnsi="Calibri" w:cs="Calibri"/>
                <w:sz w:val="18"/>
                <w:szCs w:val="18"/>
              </w:rPr>
            </w:pPr>
            <w:r w:rsidRPr="000912FD">
              <w:rPr>
                <w:rFonts w:ascii="Calibri" w:hAnsi="Calibri"/>
                <w:sz w:val="18"/>
                <w:szCs w:val="18"/>
              </w:rPr>
              <w:t>P</w:t>
            </w:r>
          </w:p>
        </w:tc>
        <w:tc>
          <w:tcPr>
            <w:tcW w:w="1559" w:type="dxa"/>
            <w:shd w:val="clear" w:color="000000" w:fill="FFFFFF"/>
            <w:vAlign w:val="center"/>
          </w:tcPr>
          <w:p w:rsidR="0068405C" w:rsidRPr="000912FD" w:rsidRDefault="0068405C" w:rsidP="009F3572">
            <w:pPr>
              <w:autoSpaceDE w:val="0"/>
              <w:autoSpaceDN w:val="0"/>
              <w:adjustRightInd w:val="0"/>
              <w:jc w:val="center"/>
              <w:rPr>
                <w:rFonts w:ascii="Calibri" w:hAnsi="Calibri" w:cs="Calibri"/>
                <w:sz w:val="18"/>
                <w:szCs w:val="18"/>
              </w:rPr>
            </w:pPr>
            <w:r w:rsidRPr="000912FD">
              <w:rPr>
                <w:rFonts w:ascii="Calibri" w:hAnsi="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105"/>
        </w:trPr>
        <w:tc>
          <w:tcPr>
            <w:tcW w:w="6249" w:type="dxa"/>
            <w:shd w:val="clear" w:color="000000" w:fill="FFFFFF"/>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 (10)2 </w:t>
            </w:r>
            <w:r>
              <w:rPr>
                <w:rFonts w:ascii="Calibri" w:hAnsi="Calibri" w:cs="Calibri"/>
                <w:sz w:val="18"/>
                <w:szCs w:val="18"/>
              </w:rPr>
              <w:t>podejmować</w:t>
            </w:r>
            <w:r w:rsidRPr="003401FE">
              <w:rPr>
                <w:rFonts w:ascii="Calibri" w:hAnsi="Calibri" w:cs="Calibri"/>
                <w:sz w:val="18"/>
                <w:szCs w:val="18"/>
              </w:rPr>
              <w:t xml:space="preserve"> role w zespole.</w:t>
            </w:r>
          </w:p>
        </w:tc>
        <w:tc>
          <w:tcPr>
            <w:tcW w:w="1418" w:type="dxa"/>
            <w:shd w:val="clear" w:color="000000" w:fill="FFFFFF"/>
            <w:vAlign w:val="center"/>
          </w:tcPr>
          <w:p w:rsidR="0068405C" w:rsidRPr="000912FD" w:rsidRDefault="0068405C" w:rsidP="009F3572">
            <w:pPr>
              <w:autoSpaceDE w:val="0"/>
              <w:autoSpaceDN w:val="0"/>
              <w:adjustRightInd w:val="0"/>
              <w:jc w:val="center"/>
              <w:rPr>
                <w:rFonts w:ascii="Calibri" w:hAnsi="Calibri" w:cs="Calibri"/>
                <w:sz w:val="18"/>
                <w:szCs w:val="18"/>
              </w:rPr>
            </w:pPr>
            <w:r w:rsidRPr="000912FD">
              <w:rPr>
                <w:rFonts w:ascii="Calibri" w:hAnsi="Calibri"/>
                <w:sz w:val="18"/>
                <w:szCs w:val="18"/>
              </w:rPr>
              <w:t>P</w:t>
            </w:r>
          </w:p>
        </w:tc>
        <w:tc>
          <w:tcPr>
            <w:tcW w:w="1559" w:type="dxa"/>
            <w:shd w:val="clear" w:color="000000" w:fill="FFFFFF"/>
            <w:vAlign w:val="center"/>
          </w:tcPr>
          <w:p w:rsidR="0068405C" w:rsidRPr="000912FD" w:rsidRDefault="0068405C" w:rsidP="009F3572">
            <w:pPr>
              <w:autoSpaceDE w:val="0"/>
              <w:autoSpaceDN w:val="0"/>
              <w:adjustRightInd w:val="0"/>
              <w:jc w:val="center"/>
              <w:rPr>
                <w:rFonts w:ascii="Calibri" w:hAnsi="Calibri" w:cs="Calibri"/>
                <w:sz w:val="18"/>
                <w:szCs w:val="18"/>
              </w:rPr>
            </w:pPr>
            <w:r w:rsidRPr="000912FD">
              <w:rPr>
                <w:rFonts w:ascii="Calibri" w:hAnsi="Calibri"/>
                <w:sz w:val="18"/>
                <w:szCs w:val="18"/>
              </w:rPr>
              <w:t>C</w:t>
            </w:r>
          </w:p>
        </w:tc>
        <w:tc>
          <w:tcPr>
            <w:tcW w:w="4820" w:type="dxa"/>
            <w:vMerge/>
            <w:shd w:val="clear" w:color="000000" w:fill="FFFFFF"/>
            <w:vAlign w:val="center"/>
          </w:tcPr>
          <w:p w:rsidR="0068405C" w:rsidRPr="003401FE" w:rsidRDefault="0068405C" w:rsidP="009F3572">
            <w:pPr>
              <w:autoSpaceDE w:val="0"/>
              <w:autoSpaceDN w:val="0"/>
              <w:adjustRightInd w:val="0"/>
              <w:rPr>
                <w:rFonts w:ascii="Calibri" w:hAnsi="Calibri" w:cs="Calibri"/>
                <w:sz w:val="18"/>
                <w:szCs w:val="18"/>
              </w:rPr>
            </w:pPr>
          </w:p>
        </w:tc>
      </w:tr>
      <w:tr w:rsidR="0068405C" w:rsidRPr="003401FE" w:rsidTr="009F3572">
        <w:trPr>
          <w:trHeight w:val="591"/>
        </w:trPr>
        <w:tc>
          <w:tcPr>
            <w:tcW w:w="14046" w:type="dxa"/>
            <w:gridSpan w:val="4"/>
            <w:shd w:val="clear" w:color="000000" w:fill="FFFFFF"/>
          </w:tcPr>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 xml:space="preserve">Planowane zadania </w:t>
            </w:r>
          </w:p>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t>Badanie bramek logicznych</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 xml:space="preserve">Zbadaj, które tablice prawdy przedstawiają działanie pokazanych bramek logicznych. </w:t>
            </w:r>
          </w:p>
          <w:p w:rsidR="0068405C" w:rsidRPr="003401FE" w:rsidRDefault="0068405C" w:rsidP="009F3572">
            <w:pPr>
              <w:autoSpaceDE w:val="0"/>
              <w:autoSpaceDN w:val="0"/>
              <w:adjustRightInd w:val="0"/>
              <w:rPr>
                <w:rFonts w:ascii="Calibri" w:hAnsi="Calibri" w:cs="Calibri"/>
                <w:sz w:val="18"/>
                <w:szCs w:val="18"/>
              </w:rPr>
            </w:pPr>
            <w:r>
              <w:rPr>
                <w:rFonts w:ascii="Calibri" w:hAnsi="Calibri" w:cs="Calibri"/>
                <w:noProof/>
                <w:sz w:val="18"/>
                <w:szCs w:val="18"/>
              </w:rPr>
              <w:lastRenderedPageBreak/>
              <w:drawing>
                <wp:inline distT="0" distB="0" distL="0" distR="0">
                  <wp:extent cx="2857500" cy="2124075"/>
                  <wp:effectExtent l="19050" t="0" r="0" b="0"/>
                  <wp:docPr id="1" name="Obraz 1" descr="C:\Programmabestanden\Canon\CanoCraft CS-P\vev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Programmabestanden\Canon\CanoCraft CS-P\vev7.bmp"/>
                          <pic:cNvPicPr>
                            <a:picLocks noChangeAspect="1" noChangeArrowheads="1"/>
                          </pic:cNvPicPr>
                        </pic:nvPicPr>
                        <pic:blipFill>
                          <a:blip r:embed="rId12" cstate="print"/>
                          <a:srcRect/>
                          <a:stretch>
                            <a:fillRect/>
                          </a:stretch>
                        </pic:blipFill>
                        <pic:spPr bwMode="auto">
                          <a:xfrm>
                            <a:off x="0" y="0"/>
                            <a:ext cx="2857500" cy="2124075"/>
                          </a:xfrm>
                          <a:prstGeom prst="rect">
                            <a:avLst/>
                          </a:prstGeom>
                          <a:noFill/>
                          <a:ln w="9525">
                            <a:noFill/>
                            <a:miter lim="800000"/>
                            <a:headEnd/>
                            <a:tailEnd/>
                          </a:ln>
                        </pic:spPr>
                      </pic:pic>
                    </a:graphicData>
                  </a:graphic>
                </wp:inline>
              </w:drawing>
            </w:r>
          </w:p>
          <w:p w:rsidR="0068405C" w:rsidRPr="003401FE" w:rsidRDefault="0068405C" w:rsidP="009F3572">
            <w:pPr>
              <w:autoSpaceDE w:val="0"/>
              <w:autoSpaceDN w:val="0"/>
              <w:adjustRightInd w:val="0"/>
              <w:rPr>
                <w:rFonts w:ascii="Calibri" w:hAnsi="Calibri" w:cs="Calibri"/>
                <w:sz w:val="18"/>
                <w:szCs w:val="18"/>
              </w:rPr>
            </w:pP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 xml:space="preserve">Uczniowie pracują w dwuosobowych grupach. </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W celu wykonania ćwiczenia uczniowie powinni :</w:t>
            </w:r>
          </w:p>
          <w:p w:rsidR="0068405C" w:rsidRPr="003401FE" w:rsidRDefault="0068405C" w:rsidP="009B1F13">
            <w:pPr>
              <w:pStyle w:val="Akapitzlist4"/>
              <w:numPr>
                <w:ilvl w:val="0"/>
                <w:numId w:val="15"/>
              </w:numPr>
              <w:autoSpaceDE w:val="0"/>
              <w:autoSpaceDN w:val="0"/>
              <w:adjustRightInd w:val="0"/>
              <w:spacing w:after="0" w:line="240" w:lineRule="auto"/>
              <w:ind w:left="471"/>
              <w:rPr>
                <w:rFonts w:cs="Calibri"/>
                <w:sz w:val="18"/>
                <w:szCs w:val="18"/>
              </w:rPr>
            </w:pPr>
            <w:r w:rsidRPr="003401FE">
              <w:rPr>
                <w:rFonts w:cs="Calibri"/>
                <w:sz w:val="18"/>
                <w:szCs w:val="18"/>
              </w:rPr>
              <w:t>na stanowisku do łączenia układów cyfrowych zmontować układ na podstawie schematu,</w:t>
            </w:r>
          </w:p>
          <w:p w:rsidR="0068405C" w:rsidRPr="003401FE" w:rsidRDefault="0068405C" w:rsidP="009B1F13">
            <w:pPr>
              <w:pStyle w:val="Akapitzlist4"/>
              <w:numPr>
                <w:ilvl w:val="0"/>
                <w:numId w:val="15"/>
              </w:numPr>
              <w:autoSpaceDE w:val="0"/>
              <w:autoSpaceDN w:val="0"/>
              <w:adjustRightInd w:val="0"/>
              <w:spacing w:after="0" w:line="240" w:lineRule="auto"/>
              <w:ind w:left="471"/>
              <w:rPr>
                <w:rFonts w:cs="Calibri"/>
                <w:sz w:val="18"/>
                <w:szCs w:val="18"/>
              </w:rPr>
            </w:pPr>
            <w:r w:rsidRPr="003401FE">
              <w:rPr>
                <w:rFonts w:cs="Calibri"/>
                <w:sz w:val="18"/>
                <w:szCs w:val="18"/>
              </w:rPr>
              <w:t>zbadać działanie układu: zadając na wejścia odpowiednie wartości sygnałów, odczytać stan sygnału wyjściowego</w:t>
            </w:r>
          </w:p>
          <w:p w:rsidR="0068405C" w:rsidRPr="003401FE" w:rsidRDefault="0068405C" w:rsidP="009B1F13">
            <w:pPr>
              <w:pStyle w:val="Akapitzlist4"/>
              <w:numPr>
                <w:ilvl w:val="0"/>
                <w:numId w:val="15"/>
              </w:numPr>
              <w:autoSpaceDE w:val="0"/>
              <w:autoSpaceDN w:val="0"/>
              <w:adjustRightInd w:val="0"/>
              <w:spacing w:after="0" w:line="240" w:lineRule="auto"/>
              <w:ind w:left="471"/>
              <w:rPr>
                <w:rFonts w:cs="Calibri"/>
                <w:sz w:val="18"/>
                <w:szCs w:val="18"/>
              </w:rPr>
            </w:pPr>
            <w:r w:rsidRPr="003401FE">
              <w:rPr>
                <w:rFonts w:cs="Calibri"/>
                <w:sz w:val="18"/>
                <w:szCs w:val="18"/>
              </w:rPr>
              <w:t>sporządzić tabele prawdy dla każdego z układów i porównać z tabelami podanymi w treści ćwiczenia</w:t>
            </w:r>
          </w:p>
          <w:p w:rsidR="0068405C" w:rsidRPr="003401FE" w:rsidRDefault="0068405C" w:rsidP="009B1F13">
            <w:pPr>
              <w:pStyle w:val="Akapitzlist4"/>
              <w:numPr>
                <w:ilvl w:val="0"/>
                <w:numId w:val="15"/>
              </w:numPr>
              <w:autoSpaceDE w:val="0"/>
              <w:autoSpaceDN w:val="0"/>
              <w:adjustRightInd w:val="0"/>
              <w:spacing w:after="0" w:line="240" w:lineRule="auto"/>
              <w:ind w:left="471"/>
              <w:rPr>
                <w:rFonts w:cs="Calibri"/>
                <w:sz w:val="18"/>
                <w:szCs w:val="18"/>
              </w:rPr>
            </w:pPr>
            <w:r w:rsidRPr="003401FE">
              <w:rPr>
                <w:rFonts w:cs="Calibri"/>
                <w:sz w:val="18"/>
                <w:szCs w:val="18"/>
              </w:rPr>
              <w:t xml:space="preserve">sformułować wnioski i sporządzić sprawozdanie z ćwiczenia. </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Przed załączeniem napięcia zasilania układ musi sprawdzić prowadzący zajęcia.</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Środki dydaktyczne: układy cyfrowe, zasilacz napięcia stałego, multimetr uniwersalny, stanowisko do łączenia układów cyfrowych, katalogi elementów i układów elektronicznych.</w:t>
            </w:r>
          </w:p>
        </w:tc>
      </w:tr>
      <w:tr w:rsidR="0068405C" w:rsidRPr="003401FE" w:rsidTr="009F3572">
        <w:trPr>
          <w:trHeight w:val="414"/>
        </w:trPr>
        <w:tc>
          <w:tcPr>
            <w:tcW w:w="14046" w:type="dxa"/>
            <w:gridSpan w:val="4"/>
            <w:shd w:val="clear" w:color="000000" w:fill="FFFFFF"/>
            <w:vAlign w:val="center"/>
          </w:tcPr>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lastRenderedPageBreak/>
              <w:t>Warunki osiągania efektów kształcenia, w tym środki dydaktyczne, metody, formy organizacyjne</w:t>
            </w:r>
          </w:p>
          <w:p w:rsidR="0068405C" w:rsidRDefault="0068405C" w:rsidP="009F3572">
            <w:pPr>
              <w:autoSpaceDE w:val="0"/>
              <w:autoSpaceDN w:val="0"/>
              <w:adjustRightInd w:val="0"/>
              <w:jc w:val="both"/>
              <w:rPr>
                <w:rFonts w:ascii="Calibri" w:hAnsi="Calibri" w:cs="Calibri"/>
                <w:sz w:val="18"/>
                <w:szCs w:val="18"/>
              </w:rPr>
            </w:pPr>
            <w:r w:rsidRPr="003401FE">
              <w:rPr>
                <w:rFonts w:ascii="Calibri" w:hAnsi="Calibri" w:cs="Calibri"/>
                <w:sz w:val="18"/>
                <w:szCs w:val="18"/>
              </w:rPr>
              <w:t>Zajęcia powinny być prowadzone w pracowni elektrotechniki i elektroniki w której znajdują się katalogi elementów i układów elektronicznych, literatura fachowa, prezentacje multimedialne z zakresu badania układów analogowych i cyfrowych.</w:t>
            </w:r>
          </w:p>
          <w:p w:rsidR="0068405C" w:rsidRPr="003401FE" w:rsidRDefault="0068405C" w:rsidP="009F3572">
            <w:pPr>
              <w:autoSpaceDE w:val="0"/>
              <w:autoSpaceDN w:val="0"/>
              <w:adjustRightInd w:val="0"/>
              <w:jc w:val="both"/>
              <w:rPr>
                <w:rFonts w:ascii="Calibri" w:hAnsi="Calibri" w:cs="Calibri"/>
                <w:sz w:val="18"/>
                <w:szCs w:val="18"/>
              </w:rPr>
            </w:pPr>
          </w:p>
          <w:p w:rsidR="0068405C" w:rsidRPr="003401FE" w:rsidRDefault="0068405C" w:rsidP="009F3572">
            <w:pPr>
              <w:autoSpaceDE w:val="0"/>
              <w:autoSpaceDN w:val="0"/>
              <w:adjustRightInd w:val="0"/>
              <w:jc w:val="both"/>
              <w:rPr>
                <w:rFonts w:ascii="Calibri" w:hAnsi="Calibri" w:cs="Calibri"/>
                <w:b/>
                <w:bCs/>
                <w:sz w:val="18"/>
                <w:szCs w:val="18"/>
              </w:rPr>
            </w:pPr>
            <w:r w:rsidRPr="003401FE">
              <w:rPr>
                <w:rFonts w:ascii="Calibri" w:hAnsi="Calibri" w:cs="Calibri"/>
                <w:b/>
                <w:bCs/>
                <w:sz w:val="18"/>
                <w:szCs w:val="18"/>
              </w:rPr>
              <w:t>Środki dydaktyczne</w:t>
            </w:r>
          </w:p>
          <w:p w:rsidR="0068405C" w:rsidRPr="003401FE" w:rsidRDefault="0068405C" w:rsidP="009F3572">
            <w:pPr>
              <w:autoSpaceDE w:val="0"/>
              <w:autoSpaceDN w:val="0"/>
              <w:adjustRightInd w:val="0"/>
              <w:jc w:val="both"/>
              <w:rPr>
                <w:rFonts w:ascii="Calibri" w:hAnsi="Calibri" w:cs="Calibri"/>
                <w:bCs/>
                <w:sz w:val="18"/>
                <w:szCs w:val="18"/>
              </w:rPr>
            </w:pPr>
            <w:r w:rsidRPr="003401FE">
              <w:rPr>
                <w:rFonts w:ascii="Calibri" w:hAnsi="Calibri" w:cs="Calibri"/>
                <w:bCs/>
                <w:sz w:val="18"/>
                <w:szCs w:val="18"/>
              </w:rPr>
              <w:t>Kształcenie praktyczne może odbywać się w: pracowniach szkolnych, placówkach kształcenia ustawicznego, placówkach kształcenia praktycznego oraz podmiotach stanowiących potencjalne miejsca zatrudnienia absolwentów szkół kształcących w zawodzie.</w:t>
            </w:r>
          </w:p>
          <w:p w:rsidR="0068405C" w:rsidRPr="003401FE" w:rsidRDefault="0068405C" w:rsidP="009F3572">
            <w:pPr>
              <w:autoSpaceDE w:val="0"/>
              <w:autoSpaceDN w:val="0"/>
              <w:adjustRightInd w:val="0"/>
              <w:jc w:val="both"/>
              <w:rPr>
                <w:rFonts w:ascii="Calibri" w:hAnsi="Calibri" w:cs="Calibri"/>
                <w:bCs/>
                <w:sz w:val="18"/>
                <w:szCs w:val="18"/>
              </w:rPr>
            </w:pPr>
            <w:r w:rsidRPr="003401FE">
              <w:rPr>
                <w:rFonts w:ascii="Calibri" w:hAnsi="Calibri" w:cs="Calibri"/>
                <w:bCs/>
                <w:sz w:val="18"/>
                <w:szCs w:val="18"/>
              </w:rPr>
              <w:t xml:space="preserve">Pracownia elektrotechniki i elektroniki, wyposażona w: stanowiska pomiarowe, zawierające stoły laboratoryjne (jedno stanowisko dla dwóch uczniów) zasilane napięciem 230/400 V prądu przemiennego, zabezpieczone ochroną przeciwporażeniową oraz wyposażone w wyłączniki awaryjne i wyłącznik awaryjny centralny; zasilacze stabilizowane napięcia stałego, </w:t>
            </w:r>
            <w:r w:rsidRPr="003401FE">
              <w:rPr>
                <w:rFonts w:ascii="Calibri" w:hAnsi="Calibri" w:cs="Calibri"/>
                <w:bCs/>
                <w:sz w:val="18"/>
                <w:szCs w:val="18"/>
              </w:rPr>
              <w:lastRenderedPageBreak/>
              <w:t>autotransformatory, generatory funkcyjne; przyrządy pomiarowe analogowe i cyfrowe, oscyloskopy; zestawy elementów elektrycznych i elektronicznych, przewody i kable elektryczne; trenażery z układami elektrycznymi i elektronicznymi przystosowane do pomiarów; stanowiska komputerowe (jedno stanowisko dla dwóch uczniów) z oprogramowaniem umożliwiającym symulację pracy układów elektrycznych i elektronicznych;</w:t>
            </w:r>
          </w:p>
          <w:p w:rsidR="0068405C" w:rsidRPr="003401FE" w:rsidRDefault="0068405C" w:rsidP="009F3572">
            <w:pPr>
              <w:autoSpaceDE w:val="0"/>
              <w:autoSpaceDN w:val="0"/>
              <w:adjustRightInd w:val="0"/>
              <w:jc w:val="both"/>
              <w:rPr>
                <w:rFonts w:ascii="Calibri" w:hAnsi="Calibri" w:cs="Calibri"/>
                <w:bCs/>
                <w:sz w:val="18"/>
                <w:szCs w:val="18"/>
              </w:rPr>
            </w:pPr>
            <w:r w:rsidRPr="003401FE">
              <w:rPr>
                <w:rFonts w:ascii="Calibri" w:hAnsi="Calibri" w:cs="Calibri"/>
                <w:bCs/>
                <w:sz w:val="18"/>
                <w:szCs w:val="18"/>
              </w:rPr>
              <w:t xml:space="preserve">Pracownia powinna być wyposażona w stanowisko komputerowe dla nauczyciela podłączone do sieci lokalnej z dostępem do Internetu, z drukarką i ze skanerem oraz z projektorem multimedialnym. </w:t>
            </w:r>
          </w:p>
          <w:p w:rsidR="0068405C" w:rsidRDefault="0068405C" w:rsidP="009F3572">
            <w:pPr>
              <w:autoSpaceDE w:val="0"/>
              <w:autoSpaceDN w:val="0"/>
              <w:adjustRightInd w:val="0"/>
              <w:jc w:val="both"/>
              <w:rPr>
                <w:rFonts w:ascii="Calibri" w:hAnsi="Calibri" w:cs="Calibri"/>
                <w:bCs/>
                <w:sz w:val="18"/>
                <w:szCs w:val="18"/>
              </w:rPr>
            </w:pPr>
            <w:r w:rsidRPr="003401FE">
              <w:rPr>
                <w:rFonts w:ascii="Calibri" w:hAnsi="Calibri" w:cs="Calibri"/>
                <w:bCs/>
                <w:sz w:val="18"/>
                <w:szCs w:val="18"/>
              </w:rPr>
              <w:t>W pracowni w której prowadzone będą zajęcia edukacyjne powinny się znajdować: zbiory przepisów prawa w zakresie bezpieczeństwa i higieny pracy, filmy i prezentacje multimedialne dotyczące zagrożeń dla zdrowia występujących w pracy z układami i urządzeniami elektrycznymi.</w:t>
            </w:r>
          </w:p>
          <w:p w:rsidR="0068405C" w:rsidRPr="003401FE" w:rsidRDefault="0068405C" w:rsidP="009F3572">
            <w:pPr>
              <w:autoSpaceDE w:val="0"/>
              <w:autoSpaceDN w:val="0"/>
              <w:adjustRightInd w:val="0"/>
              <w:jc w:val="both"/>
              <w:rPr>
                <w:rFonts w:ascii="Calibri" w:hAnsi="Calibri" w:cs="Calibri"/>
                <w:bCs/>
                <w:sz w:val="18"/>
                <w:szCs w:val="18"/>
              </w:rPr>
            </w:pPr>
          </w:p>
          <w:p w:rsidR="0068405C" w:rsidRPr="003401FE" w:rsidRDefault="0068405C" w:rsidP="009F3572">
            <w:pPr>
              <w:autoSpaceDE w:val="0"/>
              <w:autoSpaceDN w:val="0"/>
              <w:adjustRightInd w:val="0"/>
              <w:jc w:val="both"/>
              <w:rPr>
                <w:rFonts w:ascii="Calibri" w:hAnsi="Calibri" w:cs="Calibri"/>
                <w:b/>
                <w:bCs/>
                <w:sz w:val="18"/>
                <w:szCs w:val="18"/>
              </w:rPr>
            </w:pPr>
            <w:r w:rsidRPr="003401FE">
              <w:rPr>
                <w:rFonts w:ascii="Calibri" w:hAnsi="Calibri" w:cs="Calibri"/>
                <w:b/>
                <w:bCs/>
                <w:sz w:val="18"/>
                <w:szCs w:val="18"/>
              </w:rPr>
              <w:t>Zalecane metody dydaktyczne</w:t>
            </w:r>
          </w:p>
          <w:p w:rsidR="0068405C" w:rsidRDefault="0068405C" w:rsidP="009F3572">
            <w:pPr>
              <w:autoSpaceDE w:val="0"/>
              <w:autoSpaceDN w:val="0"/>
              <w:adjustRightInd w:val="0"/>
              <w:jc w:val="both"/>
              <w:rPr>
                <w:rFonts w:ascii="Calibri" w:hAnsi="Calibri" w:cs="Calibri"/>
                <w:sz w:val="18"/>
                <w:szCs w:val="18"/>
              </w:rPr>
            </w:pPr>
            <w:r w:rsidRPr="003401FE">
              <w:rPr>
                <w:rFonts w:ascii="Calibri" w:hAnsi="Calibri" w:cs="Calibri"/>
                <w:sz w:val="18"/>
                <w:szCs w:val="18"/>
              </w:rPr>
              <w:t>Dział programowy wymaga stosowania aktywizujących metod kształcenia, które pozwolą na osiągnięcie efektów kształcenia przygotowujący ucznia do wykonywania zadań zawodowych elektryka. Zajęcia należy prowadzić metodą ćwiczeń praktycznych.</w:t>
            </w:r>
          </w:p>
          <w:p w:rsidR="0068405C" w:rsidRPr="003401FE" w:rsidRDefault="0068405C" w:rsidP="009F3572">
            <w:pPr>
              <w:autoSpaceDE w:val="0"/>
              <w:autoSpaceDN w:val="0"/>
              <w:adjustRightInd w:val="0"/>
              <w:jc w:val="both"/>
              <w:rPr>
                <w:rFonts w:ascii="Calibri" w:hAnsi="Calibri" w:cs="Calibri"/>
                <w:sz w:val="18"/>
                <w:szCs w:val="18"/>
              </w:rPr>
            </w:pPr>
          </w:p>
          <w:p w:rsidR="0068405C" w:rsidRPr="003401FE" w:rsidRDefault="0068405C" w:rsidP="009F3572">
            <w:pPr>
              <w:autoSpaceDE w:val="0"/>
              <w:autoSpaceDN w:val="0"/>
              <w:adjustRightInd w:val="0"/>
              <w:jc w:val="both"/>
              <w:rPr>
                <w:rFonts w:ascii="Calibri" w:hAnsi="Calibri" w:cs="Calibri"/>
                <w:b/>
                <w:bCs/>
                <w:sz w:val="18"/>
                <w:szCs w:val="18"/>
              </w:rPr>
            </w:pPr>
            <w:r w:rsidRPr="003401FE">
              <w:rPr>
                <w:rFonts w:ascii="Calibri" w:hAnsi="Calibri" w:cs="Calibri"/>
                <w:b/>
                <w:bCs/>
                <w:sz w:val="18"/>
                <w:szCs w:val="18"/>
              </w:rPr>
              <w:t>Formy organizacyjne</w:t>
            </w:r>
          </w:p>
          <w:p w:rsidR="0068405C" w:rsidRPr="003401FE" w:rsidRDefault="0068405C" w:rsidP="009F3572">
            <w:pPr>
              <w:autoSpaceDE w:val="0"/>
              <w:autoSpaceDN w:val="0"/>
              <w:adjustRightInd w:val="0"/>
              <w:jc w:val="both"/>
              <w:rPr>
                <w:rFonts w:ascii="Calibri" w:hAnsi="Calibri" w:cs="Calibri"/>
                <w:sz w:val="18"/>
                <w:szCs w:val="18"/>
              </w:rPr>
            </w:pPr>
            <w:r w:rsidRPr="003401FE">
              <w:rPr>
                <w:rFonts w:ascii="Calibri" w:hAnsi="Calibri" w:cs="Calibri"/>
                <w:sz w:val="18"/>
                <w:szCs w:val="18"/>
              </w:rPr>
              <w:t>Z uwagi na bezpieczeństwo uczniów (praca pod napięciem) oraz spodziewane efekty kształcenia, zajęcia nie mogą odbywać się w grupach powyżej 16 osób. Dopuszcza się realizację zajęć w grupach liczniejszych niż 16-osobowe (max. 32-osobowe) w przypadku prowadzenia zajęć jednocześnie przez dwóch nauczycieli. Podczas wykonywania ćwiczenia, uczniowie powinni pracować w dwuosobowych lub trzy osobowych sekcjach.</w:t>
            </w:r>
          </w:p>
        </w:tc>
      </w:tr>
      <w:tr w:rsidR="0068405C" w:rsidRPr="003401FE" w:rsidTr="009F3572">
        <w:trPr>
          <w:trHeight w:val="414"/>
        </w:trPr>
        <w:tc>
          <w:tcPr>
            <w:tcW w:w="14046" w:type="dxa"/>
            <w:gridSpan w:val="4"/>
            <w:shd w:val="clear" w:color="000000" w:fill="FFFFFF"/>
            <w:vAlign w:val="center"/>
          </w:tcPr>
          <w:p w:rsidR="0068405C" w:rsidRPr="003401FE" w:rsidRDefault="0068405C" w:rsidP="009F3572">
            <w:pPr>
              <w:autoSpaceDE w:val="0"/>
              <w:autoSpaceDN w:val="0"/>
              <w:adjustRightInd w:val="0"/>
              <w:jc w:val="both"/>
              <w:rPr>
                <w:rFonts w:ascii="Calibri" w:hAnsi="Calibri" w:cs="Calibri"/>
                <w:b/>
                <w:bCs/>
                <w:sz w:val="18"/>
                <w:szCs w:val="18"/>
              </w:rPr>
            </w:pPr>
            <w:r w:rsidRPr="003401FE">
              <w:rPr>
                <w:rFonts w:ascii="Calibri" w:hAnsi="Calibri" w:cs="Calibri"/>
                <w:b/>
                <w:bCs/>
                <w:sz w:val="18"/>
                <w:szCs w:val="18"/>
              </w:rPr>
              <w:lastRenderedPageBreak/>
              <w:t xml:space="preserve">Propozycje kryteriów oceny i metod sprawdzania efektów kształcenia </w:t>
            </w:r>
          </w:p>
          <w:p w:rsidR="0068405C" w:rsidRPr="003401FE" w:rsidRDefault="0068405C" w:rsidP="009F3572">
            <w:pPr>
              <w:autoSpaceDE w:val="0"/>
              <w:autoSpaceDN w:val="0"/>
              <w:adjustRightInd w:val="0"/>
              <w:jc w:val="both"/>
              <w:rPr>
                <w:rFonts w:ascii="Calibri" w:hAnsi="Calibri" w:cs="Calibri"/>
                <w:sz w:val="18"/>
                <w:szCs w:val="18"/>
              </w:rPr>
            </w:pPr>
            <w:r w:rsidRPr="003401FE">
              <w:rPr>
                <w:rFonts w:ascii="Calibri" w:hAnsi="Calibri" w:cs="Calibri"/>
                <w:sz w:val="18"/>
                <w:szCs w:val="18"/>
              </w:rPr>
              <w:t xml:space="preserve">Oceny osiągnięć edukacyjnych uczniów należy dokonać przez oceny cząstkowe z: realizacji ćwiczenia, zaliczenia (w formie pisemnej lub ustnej), sprawozdania z wykonanego ćwiczenia. </w:t>
            </w:r>
          </w:p>
        </w:tc>
      </w:tr>
      <w:tr w:rsidR="0068405C" w:rsidRPr="003401FE" w:rsidTr="009F3572">
        <w:trPr>
          <w:trHeight w:val="132"/>
        </w:trPr>
        <w:tc>
          <w:tcPr>
            <w:tcW w:w="14046" w:type="dxa"/>
            <w:gridSpan w:val="4"/>
            <w:shd w:val="clear" w:color="000000" w:fill="FFFFFF"/>
            <w:vAlign w:val="center"/>
          </w:tcPr>
          <w:p w:rsidR="0068405C" w:rsidRPr="003401FE" w:rsidRDefault="0068405C" w:rsidP="009F3572">
            <w:pPr>
              <w:autoSpaceDE w:val="0"/>
              <w:autoSpaceDN w:val="0"/>
              <w:adjustRightInd w:val="0"/>
              <w:jc w:val="both"/>
              <w:rPr>
                <w:rFonts w:ascii="Calibri" w:hAnsi="Calibri" w:cs="Calibri"/>
                <w:b/>
                <w:bCs/>
                <w:sz w:val="18"/>
                <w:szCs w:val="18"/>
              </w:rPr>
            </w:pPr>
            <w:r w:rsidRPr="003401FE">
              <w:rPr>
                <w:rFonts w:ascii="Calibri" w:hAnsi="Calibri" w:cs="Calibri"/>
                <w:b/>
                <w:bCs/>
                <w:sz w:val="18"/>
                <w:szCs w:val="18"/>
              </w:rPr>
              <w:t>Formy indywidualizacji pracy uczniów</w:t>
            </w:r>
            <w:r w:rsidRPr="003401FE">
              <w:rPr>
                <w:rFonts w:ascii="Calibri" w:hAnsi="Calibri" w:cs="Calibri"/>
                <w:sz w:val="18"/>
                <w:szCs w:val="18"/>
              </w:rPr>
              <w:t xml:space="preserve"> </w:t>
            </w:r>
            <w:r w:rsidRPr="003401FE">
              <w:rPr>
                <w:rFonts w:ascii="Calibri" w:hAnsi="Calibri" w:cs="Calibri"/>
                <w:b/>
                <w:bCs/>
                <w:sz w:val="18"/>
                <w:szCs w:val="18"/>
              </w:rPr>
              <w:t xml:space="preserve">uwzględniające: </w:t>
            </w:r>
          </w:p>
          <w:p w:rsidR="0068405C" w:rsidRPr="003401FE" w:rsidRDefault="0068405C" w:rsidP="009F3572">
            <w:pPr>
              <w:pStyle w:val="lewakolumna"/>
              <w:ind w:left="312" w:hanging="357"/>
            </w:pPr>
            <w:r w:rsidRPr="003401FE">
              <w:t>dostosowanie warunków, środków, metod i form kształcenia do potrzeb ucznia,</w:t>
            </w:r>
          </w:p>
          <w:p w:rsidR="0068405C" w:rsidRPr="003401FE" w:rsidRDefault="0068405C" w:rsidP="009F3572">
            <w:pPr>
              <w:pStyle w:val="lewakolumna"/>
            </w:pPr>
            <w:r w:rsidRPr="003401FE">
              <w:t>dostosowanie warunków, środków, metod i form kształcenia do możliwości ucznia.</w:t>
            </w:r>
          </w:p>
          <w:p w:rsidR="0068405C" w:rsidRPr="003401FE" w:rsidRDefault="0068405C" w:rsidP="009F3572">
            <w:pPr>
              <w:rPr>
                <w:rFonts w:ascii="Calibri" w:hAnsi="Calibri"/>
                <w:sz w:val="18"/>
                <w:szCs w:val="18"/>
              </w:rPr>
            </w:pPr>
            <w:r w:rsidRPr="003401FE">
              <w:rPr>
                <w:rFonts w:ascii="Calibri" w:hAnsi="Calibri"/>
                <w:sz w:val="18"/>
                <w:szCs w:val="18"/>
              </w:rPr>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F3572">
            <w:pPr>
              <w:autoSpaceDE w:val="0"/>
              <w:autoSpaceDN w:val="0"/>
              <w:adjustRightInd w:val="0"/>
              <w:jc w:val="both"/>
              <w:rPr>
                <w:rFonts w:ascii="Calibri" w:hAnsi="Calibri" w:cs="Calibri"/>
                <w:sz w:val="18"/>
                <w:szCs w:val="18"/>
              </w:rPr>
            </w:pPr>
            <w:r w:rsidRPr="003401FE">
              <w:rPr>
                <w:rFonts w:ascii="Calibri" w:hAnsi="Calibri"/>
                <w:sz w:val="18"/>
                <w:szCs w:val="18"/>
              </w:rPr>
              <w:t>Wskazane jest, aby przygotować 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p>
        </w:tc>
      </w:tr>
    </w:tbl>
    <w:p w:rsidR="0068405C" w:rsidRPr="003401FE" w:rsidRDefault="0068405C" w:rsidP="0068405C">
      <w:pPr>
        <w:rPr>
          <w:rFonts w:ascii="Calibri" w:hAnsi="Calibri" w:cs="Calibri"/>
          <w:sz w:val="18"/>
          <w:szCs w:val="18"/>
        </w:rPr>
      </w:pPr>
    </w:p>
    <w:p w:rsidR="0068405C" w:rsidRPr="003401FE" w:rsidRDefault="0068405C" w:rsidP="009B1F13">
      <w:pPr>
        <w:pStyle w:val="Styl1"/>
        <w:keepNext w:val="0"/>
        <w:pageBreakBefore/>
        <w:numPr>
          <w:ilvl w:val="0"/>
          <w:numId w:val="14"/>
        </w:numPr>
        <w:spacing w:before="0" w:after="0" w:line="276" w:lineRule="auto"/>
        <w:ind w:left="0" w:firstLine="0"/>
        <w:rPr>
          <w:szCs w:val="22"/>
        </w:rPr>
      </w:pPr>
      <w:bookmarkStart w:id="0" w:name="_Toc337371437"/>
      <w:r w:rsidRPr="003401FE">
        <w:rPr>
          <w:szCs w:val="22"/>
        </w:rPr>
        <w:lastRenderedPageBreak/>
        <w:t>Badanie maszyn i urządzeń elektrycznych</w:t>
      </w:r>
      <w:r w:rsidRPr="003401FE">
        <w:t xml:space="preserve"> zajęcia praktyczne</w:t>
      </w:r>
      <w:bookmarkEnd w:id="0"/>
    </w:p>
    <w:p w:rsidR="0068405C" w:rsidRPr="003401FE" w:rsidRDefault="0068405C" w:rsidP="0068405C">
      <w:pPr>
        <w:ind w:left="426"/>
        <w:rPr>
          <w:rFonts w:ascii="Calibri" w:hAnsi="Calibri" w:cs="Calibri"/>
          <w:sz w:val="20"/>
          <w:szCs w:val="20"/>
        </w:rPr>
      </w:pPr>
      <w:r w:rsidRPr="003401FE">
        <w:rPr>
          <w:rFonts w:ascii="Calibri" w:hAnsi="Calibri" w:cs="Calibri"/>
          <w:sz w:val="20"/>
          <w:szCs w:val="20"/>
        </w:rPr>
        <w:t>7.1. Montaż i badanie transformatorów</w:t>
      </w:r>
    </w:p>
    <w:p w:rsidR="0068405C" w:rsidRPr="003401FE" w:rsidRDefault="0068405C" w:rsidP="0068405C">
      <w:pPr>
        <w:ind w:left="426"/>
        <w:rPr>
          <w:rFonts w:ascii="Calibri" w:hAnsi="Calibri" w:cs="Calibri"/>
          <w:sz w:val="20"/>
          <w:szCs w:val="20"/>
        </w:rPr>
      </w:pPr>
      <w:r w:rsidRPr="003401FE">
        <w:rPr>
          <w:rFonts w:ascii="Calibri" w:hAnsi="Calibri" w:cs="Calibri"/>
          <w:sz w:val="20"/>
          <w:szCs w:val="20"/>
        </w:rPr>
        <w:t>7.2. Montaż i badanie maszyn elektrycznych prądu stałego i zmiennego</w:t>
      </w:r>
    </w:p>
    <w:p w:rsidR="0068405C" w:rsidRPr="003401FE" w:rsidRDefault="0068405C" w:rsidP="0068405C">
      <w:pPr>
        <w:ind w:left="426"/>
        <w:rPr>
          <w:rFonts w:ascii="Calibri" w:hAnsi="Calibri" w:cs="Calibri"/>
          <w:sz w:val="20"/>
          <w:szCs w:val="20"/>
        </w:rPr>
      </w:pPr>
      <w:r w:rsidRPr="003401FE">
        <w:rPr>
          <w:rFonts w:ascii="Calibri" w:hAnsi="Calibri" w:cs="Calibri"/>
          <w:sz w:val="20"/>
          <w:szCs w:val="20"/>
        </w:rPr>
        <w:t>7.3. Montaż i badanie urządzeń energoelektronicznych</w:t>
      </w:r>
    </w:p>
    <w:p w:rsidR="0068405C" w:rsidRPr="003401FE" w:rsidRDefault="0068405C" w:rsidP="0068405C">
      <w:pPr>
        <w:ind w:left="426"/>
        <w:rPr>
          <w:rFonts w:ascii="Calibri" w:hAnsi="Calibri" w:cs="Calibri"/>
          <w:sz w:val="20"/>
          <w:szCs w:val="20"/>
        </w:rPr>
      </w:pPr>
      <w:r w:rsidRPr="003401FE">
        <w:rPr>
          <w:rFonts w:ascii="Calibri" w:hAnsi="Calibri" w:cs="Calibri"/>
          <w:sz w:val="20"/>
          <w:szCs w:val="20"/>
        </w:rPr>
        <w:t>7.4. Montaż i badanie urządzeń grzejnych i chłodniczych</w:t>
      </w:r>
    </w:p>
    <w:tbl>
      <w:tblPr>
        <w:tblpPr w:leftFromText="141" w:rightFromText="141" w:bottomFromText="200" w:vertAnchor="text" w:horzAnchor="margin" w:tblpX="108" w:tblpY="280"/>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04"/>
        <w:gridCol w:w="1417"/>
        <w:gridCol w:w="1451"/>
        <w:gridCol w:w="4928"/>
      </w:tblGrid>
      <w:tr w:rsidR="0068405C" w:rsidRPr="003401FE" w:rsidTr="009F3572">
        <w:trPr>
          <w:trHeight w:val="127"/>
          <w:tblHeader/>
        </w:trPr>
        <w:tc>
          <w:tcPr>
            <w:tcW w:w="14000" w:type="dxa"/>
            <w:gridSpan w:val="4"/>
            <w:tcBorders>
              <w:top w:val="single" w:sz="4" w:space="0" w:color="auto"/>
              <w:left w:val="single" w:sz="4" w:space="0" w:color="auto"/>
              <w:bottom w:val="single" w:sz="4" w:space="0" w:color="auto"/>
              <w:right w:val="single" w:sz="4" w:space="0" w:color="auto"/>
            </w:tcBorders>
            <w:shd w:val="clear" w:color="auto" w:fill="BFBFBF"/>
          </w:tcPr>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7.1. Montaż i badanie transformatorów</w:t>
            </w:r>
          </w:p>
        </w:tc>
      </w:tr>
      <w:tr w:rsidR="0068405C" w:rsidRPr="003401FE" w:rsidTr="009F3572">
        <w:trPr>
          <w:trHeight w:val="457"/>
        </w:trPr>
        <w:tc>
          <w:tcPr>
            <w:tcW w:w="6204"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417"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451"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928"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PKZ(E.a)(10)1 </w:t>
            </w:r>
            <w:r>
              <w:rPr>
                <w:rFonts w:ascii="Calibri" w:hAnsi="Calibri"/>
                <w:sz w:val="18"/>
                <w:szCs w:val="18"/>
              </w:rPr>
              <w:t>określić</w:t>
            </w:r>
            <w:r w:rsidRPr="003401FE">
              <w:rPr>
                <w:rFonts w:ascii="Calibri" w:hAnsi="Calibri"/>
                <w:sz w:val="18"/>
                <w:szCs w:val="18"/>
              </w:rPr>
              <w:t xml:space="preserve"> narzędzia i przyrządy pomiarowe wykorzystywane do prac z zakresu montażu mechanicznego elementów i urządzeń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val="restart"/>
            <w:tcBorders>
              <w:left w:val="single" w:sz="4" w:space="0" w:color="auto"/>
              <w:right w:val="single" w:sz="4" w:space="0" w:color="auto"/>
            </w:tcBorders>
          </w:tcPr>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Z</w:t>
            </w:r>
            <w:r w:rsidRPr="003401FE">
              <w:rPr>
                <w:rFonts w:ascii="Calibri" w:hAnsi="Calibri" w:cs="Calibri"/>
                <w:sz w:val="18"/>
                <w:szCs w:val="18"/>
              </w:rPr>
              <w:t>asady BHP przy obróbce ręcznej</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P</w:t>
            </w:r>
            <w:r w:rsidRPr="003401FE">
              <w:rPr>
                <w:rFonts w:ascii="Calibri" w:hAnsi="Calibri" w:cs="Calibri"/>
                <w:sz w:val="18"/>
                <w:szCs w:val="18"/>
              </w:rPr>
              <w:t>odstawowe pomiary warsztatowe</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Ś</w:t>
            </w:r>
            <w:r w:rsidRPr="003401FE">
              <w:rPr>
                <w:rFonts w:ascii="Calibri" w:hAnsi="Calibri" w:cs="Calibri"/>
                <w:sz w:val="18"/>
                <w:szCs w:val="18"/>
              </w:rPr>
              <w:t>cinanie, przecinanie i wycinanie</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C</w:t>
            </w:r>
            <w:r w:rsidRPr="003401FE">
              <w:rPr>
                <w:rFonts w:ascii="Calibri" w:hAnsi="Calibri" w:cs="Calibri"/>
                <w:sz w:val="18"/>
                <w:szCs w:val="18"/>
              </w:rPr>
              <w:t>ięcie nożycami</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G</w:t>
            </w:r>
            <w:r w:rsidRPr="003401FE">
              <w:rPr>
                <w:rFonts w:ascii="Calibri" w:hAnsi="Calibri" w:cs="Calibri"/>
                <w:sz w:val="18"/>
                <w:szCs w:val="18"/>
              </w:rPr>
              <w:t>ięcie, prostowanie</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P</w:t>
            </w:r>
            <w:r w:rsidRPr="003401FE">
              <w:rPr>
                <w:rFonts w:ascii="Calibri" w:hAnsi="Calibri" w:cs="Calibri"/>
                <w:sz w:val="18"/>
                <w:szCs w:val="18"/>
              </w:rPr>
              <w:t>rzecinanie metali piłką ręczną</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P</w:t>
            </w:r>
            <w:r w:rsidRPr="003401FE">
              <w:rPr>
                <w:rFonts w:ascii="Calibri" w:hAnsi="Calibri" w:cs="Calibri"/>
                <w:sz w:val="18"/>
                <w:szCs w:val="18"/>
              </w:rPr>
              <w:t>iłowanie płaszczyzn</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W</w:t>
            </w:r>
            <w:r w:rsidRPr="003401FE">
              <w:rPr>
                <w:rFonts w:ascii="Calibri" w:hAnsi="Calibri" w:cs="Calibri"/>
                <w:sz w:val="18"/>
                <w:szCs w:val="18"/>
              </w:rPr>
              <w:t>iercenie</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Z</w:t>
            </w:r>
            <w:r w:rsidRPr="003401FE">
              <w:rPr>
                <w:rFonts w:ascii="Calibri" w:hAnsi="Calibri" w:cs="Calibri"/>
                <w:sz w:val="18"/>
                <w:szCs w:val="18"/>
              </w:rPr>
              <w:t>asady BHP w zakresie wykonywania montażu, demontażu i pomiarów transformatorów</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U</w:t>
            </w:r>
            <w:r w:rsidRPr="003401FE">
              <w:rPr>
                <w:rFonts w:ascii="Calibri" w:hAnsi="Calibri" w:cs="Calibri"/>
                <w:sz w:val="18"/>
                <w:szCs w:val="18"/>
              </w:rPr>
              <w:t>dzielanie pierwszej pomocy porażonemu prądem.</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D</w:t>
            </w:r>
            <w:r w:rsidRPr="003401FE">
              <w:rPr>
                <w:rFonts w:ascii="Calibri" w:hAnsi="Calibri" w:cs="Calibri"/>
                <w:sz w:val="18"/>
                <w:szCs w:val="18"/>
              </w:rPr>
              <w:t>emontaż i montaż transformatora</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S</w:t>
            </w:r>
            <w:r w:rsidRPr="003401FE">
              <w:rPr>
                <w:rFonts w:ascii="Calibri" w:hAnsi="Calibri" w:cs="Calibri"/>
                <w:sz w:val="18"/>
                <w:szCs w:val="18"/>
              </w:rPr>
              <w:t>tany pracy transformatora: jałowy, obciążenia i zwarcia</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Z</w:t>
            </w:r>
            <w:r w:rsidRPr="003401FE">
              <w:rPr>
                <w:rFonts w:ascii="Calibri" w:hAnsi="Calibri" w:cs="Calibri"/>
                <w:sz w:val="18"/>
                <w:szCs w:val="18"/>
              </w:rPr>
              <w:t>warcie pomiarowe</w:t>
            </w:r>
            <w:r>
              <w:rPr>
                <w:rFonts w:ascii="Calibri" w:hAnsi="Calibri" w:cs="Calibri"/>
                <w:sz w:val="18"/>
                <w:szCs w:val="18"/>
              </w:rPr>
              <w:t>.</w:t>
            </w:r>
            <w:r w:rsidRPr="003401FE">
              <w:rPr>
                <w:rFonts w:ascii="Calibri" w:hAnsi="Calibri" w:cs="Calibri"/>
                <w:sz w:val="18"/>
                <w:szCs w:val="18"/>
              </w:rPr>
              <w:t xml:space="preserve"> </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R</w:t>
            </w:r>
            <w:r w:rsidRPr="003401FE">
              <w:rPr>
                <w:rFonts w:ascii="Calibri" w:hAnsi="Calibri" w:cs="Calibri"/>
                <w:sz w:val="18"/>
                <w:szCs w:val="18"/>
              </w:rPr>
              <w:t>egulacja napięcia w transformatorze</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A</w:t>
            </w:r>
            <w:r w:rsidRPr="003401FE">
              <w:rPr>
                <w:rFonts w:ascii="Calibri" w:hAnsi="Calibri" w:cs="Calibri"/>
                <w:sz w:val="18"/>
                <w:szCs w:val="18"/>
              </w:rPr>
              <w:t>utotransformator</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T</w:t>
            </w:r>
            <w:r w:rsidRPr="003401FE">
              <w:rPr>
                <w:rFonts w:ascii="Calibri" w:hAnsi="Calibri" w:cs="Calibri"/>
                <w:sz w:val="18"/>
                <w:szCs w:val="18"/>
              </w:rPr>
              <w:t>ransformatory trójfazowe: układy pracy i grupy połączeń</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Pr>
                <w:rFonts w:ascii="Calibri" w:hAnsi="Calibri"/>
                <w:sz w:val="18"/>
                <w:szCs w:val="18"/>
              </w:rPr>
              <w:t>P</w:t>
            </w:r>
            <w:r w:rsidRPr="003401FE">
              <w:rPr>
                <w:rFonts w:ascii="Calibri" w:hAnsi="Calibri" w:cs="Calibri"/>
                <w:sz w:val="18"/>
                <w:szCs w:val="18"/>
              </w:rPr>
              <w:t>raca równoległa transformatorów</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sz w:val="18"/>
                <w:szCs w:val="18"/>
              </w:rPr>
            </w:pPr>
            <w:r>
              <w:rPr>
                <w:rFonts w:ascii="Calibri" w:hAnsi="Calibri"/>
                <w:sz w:val="18"/>
                <w:szCs w:val="18"/>
              </w:rPr>
              <w:t>M</w:t>
            </w:r>
            <w:r w:rsidRPr="003401FE">
              <w:rPr>
                <w:rFonts w:ascii="Calibri" w:hAnsi="Calibri" w:cs="Calibri"/>
                <w:sz w:val="18"/>
                <w:szCs w:val="18"/>
              </w:rPr>
              <w:t>ontaż układów pracy transformatora</w:t>
            </w:r>
            <w:r>
              <w:rPr>
                <w:rFonts w:ascii="Calibri" w:hAnsi="Calibri" w:cs="Calibri"/>
                <w:sz w:val="18"/>
                <w:szCs w:val="18"/>
              </w:rPr>
              <w:t>.</w:t>
            </w: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PKZ(E.a)(10)2 </w:t>
            </w:r>
            <w:r>
              <w:rPr>
                <w:rFonts w:ascii="Calibri" w:hAnsi="Calibri" w:cs="Calibri"/>
                <w:sz w:val="18"/>
                <w:szCs w:val="18"/>
              </w:rPr>
              <w:t>ocenić</w:t>
            </w:r>
            <w:r w:rsidRPr="003401FE">
              <w:rPr>
                <w:rFonts w:ascii="Calibri" w:hAnsi="Calibri" w:cs="Calibri"/>
                <w:sz w:val="18"/>
                <w:szCs w:val="18"/>
              </w:rPr>
              <w:t xml:space="preserve"> </w:t>
            </w:r>
            <w:r w:rsidRPr="003401FE">
              <w:rPr>
                <w:rFonts w:ascii="Calibri" w:hAnsi="Calibri"/>
                <w:sz w:val="18"/>
                <w:szCs w:val="18"/>
              </w:rPr>
              <w:t>możliwości zastosowania</w:t>
            </w:r>
            <w:r w:rsidRPr="003401FE">
              <w:rPr>
                <w:rFonts w:ascii="Calibri" w:hAnsi="Calibri" w:cs="Calibri"/>
                <w:sz w:val="18"/>
                <w:szCs w:val="18"/>
              </w:rPr>
              <w:t xml:space="preserve"> narzędzi i przyrządów pomiarowych do prac z zakresu montażu mechanicznego elementów i urządzeń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tcPr>
          <w:p w:rsidR="0068405C" w:rsidRPr="003401FE" w:rsidRDefault="0068405C" w:rsidP="009B1F13">
            <w:pPr>
              <w:pStyle w:val="Default"/>
              <w:numPr>
                <w:ilvl w:val="0"/>
                <w:numId w:val="5"/>
              </w:numPr>
              <w:ind w:left="426"/>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PKZ(E.a)(10)3 </w:t>
            </w:r>
            <w:r>
              <w:rPr>
                <w:rFonts w:ascii="Calibri" w:hAnsi="Calibri" w:cs="Calibri"/>
                <w:sz w:val="18"/>
                <w:szCs w:val="18"/>
              </w:rPr>
              <w:t>wybrać</w:t>
            </w:r>
            <w:r w:rsidRPr="003401FE">
              <w:rPr>
                <w:rFonts w:ascii="Calibri" w:hAnsi="Calibri" w:cs="Calibri"/>
                <w:sz w:val="18"/>
                <w:szCs w:val="18"/>
              </w:rPr>
              <w:t xml:space="preserve"> narzędzia i przyrządy pomiarowe do prac z zakresu montażu mechanicznego elementów i urządzeń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PKZ(E.a)(10)4 </w:t>
            </w:r>
            <w:r>
              <w:rPr>
                <w:rFonts w:ascii="Calibri" w:hAnsi="Calibri" w:cs="Calibri"/>
                <w:sz w:val="18"/>
                <w:szCs w:val="18"/>
              </w:rPr>
              <w:t>zastosować</w:t>
            </w:r>
            <w:r w:rsidRPr="003401FE">
              <w:rPr>
                <w:rFonts w:ascii="Calibri" w:hAnsi="Calibri" w:cs="Calibri"/>
                <w:sz w:val="18"/>
                <w:szCs w:val="18"/>
              </w:rPr>
              <w:t xml:space="preserve"> narzędzia i przyrządy pomiarowe wykorzystywane do prac z zakresu montażu mechanicznego elementów i urządzeń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116"/>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color w:val="000000"/>
                <w:spacing w:val="-3"/>
                <w:sz w:val="18"/>
                <w:szCs w:val="18"/>
                <w:lang w:eastAsia="ja-JP"/>
              </w:rPr>
            </w:pPr>
            <w:r w:rsidRPr="003401FE">
              <w:rPr>
                <w:rFonts w:ascii="Calibri" w:eastAsia="MS Mincho" w:hAnsi="Calibri" w:cs="Calibri"/>
                <w:color w:val="000000"/>
                <w:spacing w:val="-3"/>
                <w:sz w:val="18"/>
                <w:szCs w:val="18"/>
                <w:lang w:eastAsia="ja-JP"/>
              </w:rPr>
              <w:t xml:space="preserve">PKZ(E.a)(11)1 </w:t>
            </w:r>
            <w:r>
              <w:rPr>
                <w:rFonts w:ascii="Calibri" w:eastAsia="MS Mincho" w:hAnsi="Calibri" w:cs="Calibri"/>
                <w:color w:val="000000"/>
                <w:spacing w:val="-3"/>
                <w:sz w:val="18"/>
                <w:szCs w:val="18"/>
                <w:lang w:eastAsia="ja-JP"/>
              </w:rPr>
              <w:t>zastosować</w:t>
            </w:r>
            <w:r w:rsidRPr="003401FE">
              <w:rPr>
                <w:rFonts w:ascii="Calibri" w:eastAsia="MS Mincho" w:hAnsi="Calibri" w:cs="Calibri"/>
                <w:color w:val="000000"/>
                <w:spacing w:val="-3"/>
                <w:sz w:val="18"/>
                <w:szCs w:val="18"/>
                <w:lang w:eastAsia="ja-JP"/>
              </w:rPr>
              <w:t xml:space="preserve"> zasady wykonania prac z zakresu obróbki ręcznej;</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color w:val="000000"/>
                <w:spacing w:val="-3"/>
                <w:sz w:val="18"/>
                <w:szCs w:val="18"/>
                <w:lang w:eastAsia="ja-JP"/>
              </w:rPr>
            </w:pPr>
            <w:r w:rsidRPr="003401FE">
              <w:rPr>
                <w:rFonts w:ascii="Calibri" w:eastAsia="MS Mincho" w:hAnsi="Calibri" w:cs="Calibri"/>
                <w:color w:val="000000"/>
                <w:spacing w:val="-3"/>
                <w:sz w:val="18"/>
                <w:szCs w:val="18"/>
                <w:lang w:eastAsia="ja-JP"/>
              </w:rPr>
              <w:t xml:space="preserve">PKZ(E.a)(11)2 </w:t>
            </w:r>
            <w:r>
              <w:rPr>
                <w:rFonts w:ascii="Calibri" w:eastAsia="MS Mincho" w:hAnsi="Calibri" w:cs="Calibri"/>
                <w:color w:val="000000"/>
                <w:spacing w:val="-3"/>
                <w:sz w:val="18"/>
                <w:szCs w:val="18"/>
                <w:lang w:eastAsia="ja-JP"/>
              </w:rPr>
              <w:t>zastosować</w:t>
            </w:r>
            <w:r w:rsidRPr="003401FE">
              <w:rPr>
                <w:rFonts w:ascii="Calibri" w:eastAsia="MS Mincho" w:hAnsi="Calibri" w:cs="Calibri"/>
                <w:color w:val="000000"/>
                <w:spacing w:val="-3"/>
                <w:sz w:val="18"/>
                <w:szCs w:val="18"/>
                <w:lang w:eastAsia="ja-JP"/>
              </w:rPr>
              <w:t xml:space="preserve"> narzędzia podczas wykonywania prac z zakresu obróbki ręcznej;</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color w:val="000000"/>
                <w:spacing w:val="-3"/>
                <w:sz w:val="18"/>
                <w:szCs w:val="18"/>
                <w:lang w:eastAsia="ja-JP"/>
              </w:rPr>
            </w:pPr>
            <w:r w:rsidRPr="003401FE">
              <w:rPr>
                <w:rFonts w:ascii="Calibri" w:eastAsia="MS Mincho" w:hAnsi="Calibri" w:cs="Calibri"/>
                <w:color w:val="000000"/>
                <w:spacing w:val="-3"/>
                <w:sz w:val="18"/>
                <w:szCs w:val="18"/>
                <w:lang w:eastAsia="ja-JP"/>
              </w:rPr>
              <w:t xml:space="preserve">PKZ(E.a)(11)3 </w:t>
            </w:r>
            <w:r w:rsidRPr="003401FE">
              <w:rPr>
                <w:rFonts w:ascii="Calibri" w:hAnsi="Calibri"/>
                <w:sz w:val="18"/>
                <w:szCs w:val="18"/>
              </w:rPr>
              <w:t xml:space="preserve"> </w:t>
            </w:r>
            <w:r>
              <w:rPr>
                <w:rFonts w:ascii="Calibri" w:hAnsi="Calibri"/>
                <w:sz w:val="18"/>
                <w:szCs w:val="18"/>
                <w:lang w:eastAsia="ja-JP"/>
              </w:rPr>
              <w:t>przewidzieć</w:t>
            </w:r>
            <w:r w:rsidRPr="003401FE">
              <w:rPr>
                <w:rFonts w:ascii="Calibri" w:hAnsi="Calibri"/>
                <w:sz w:val="18"/>
                <w:szCs w:val="18"/>
                <w:lang w:eastAsia="ja-JP"/>
              </w:rPr>
              <w:t xml:space="preserve"> skutki użytkowania narzędzi podczas prac z zakresu obróbki ręcznej;</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rPr>
              <w:t>E</w:t>
            </w:r>
            <w:r w:rsidRPr="003401FE">
              <w:rPr>
                <w:rFonts w:ascii="Calibri" w:hAnsi="Calibri"/>
                <w:sz w:val="18"/>
                <w:szCs w:val="18"/>
                <w:lang w:eastAsia="ja-JP"/>
              </w:rPr>
              <w:t xml:space="preserve">.7.1.(10)3 </w:t>
            </w:r>
            <w:r>
              <w:rPr>
                <w:rFonts w:ascii="Calibri" w:hAnsi="Calibri"/>
                <w:sz w:val="18"/>
                <w:szCs w:val="18"/>
                <w:lang w:eastAsia="ja-JP"/>
              </w:rPr>
              <w:t>posłużyć</w:t>
            </w:r>
            <w:r w:rsidRPr="003401FE">
              <w:rPr>
                <w:rFonts w:ascii="Calibri" w:hAnsi="Calibri"/>
                <w:sz w:val="18"/>
                <w:szCs w:val="18"/>
                <w:lang w:eastAsia="ja-JP"/>
              </w:rPr>
              <w:t xml:space="preserve"> się skalą podczas wykonywania lub czytania rysunku;</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E.7.1.(10)4 </w:t>
            </w:r>
            <w:r>
              <w:rPr>
                <w:rFonts w:ascii="Calibri" w:hAnsi="Calibri"/>
                <w:sz w:val="18"/>
                <w:szCs w:val="18"/>
                <w:lang w:eastAsia="ja-JP"/>
              </w:rPr>
              <w:t>zwymiarować</w:t>
            </w:r>
            <w:r w:rsidRPr="003401FE">
              <w:rPr>
                <w:rFonts w:ascii="Calibri" w:hAnsi="Calibri"/>
                <w:sz w:val="18"/>
                <w:szCs w:val="18"/>
                <w:lang w:eastAsia="ja-JP"/>
              </w:rPr>
              <w:t xml:space="preserve"> i </w:t>
            </w:r>
            <w:r>
              <w:rPr>
                <w:rFonts w:ascii="Calibri" w:hAnsi="Calibri"/>
                <w:sz w:val="18"/>
                <w:szCs w:val="18"/>
                <w:lang w:eastAsia="ja-JP"/>
              </w:rPr>
              <w:t>opisać</w:t>
            </w:r>
            <w:r w:rsidRPr="003401FE">
              <w:rPr>
                <w:rFonts w:ascii="Calibri" w:hAnsi="Calibri"/>
                <w:sz w:val="18"/>
                <w:szCs w:val="18"/>
                <w:lang w:eastAsia="ja-JP"/>
              </w:rPr>
              <w:t xml:space="preserve"> rysunki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E.7.1.(10)5 </w:t>
            </w:r>
            <w:r>
              <w:rPr>
                <w:rFonts w:ascii="Calibri" w:hAnsi="Calibri"/>
                <w:sz w:val="18"/>
                <w:szCs w:val="18"/>
                <w:lang w:eastAsia="ja-JP"/>
              </w:rPr>
              <w:t>wykonać</w:t>
            </w:r>
            <w:r w:rsidRPr="003401FE">
              <w:rPr>
                <w:rFonts w:ascii="Calibri" w:hAnsi="Calibri"/>
                <w:sz w:val="18"/>
                <w:szCs w:val="18"/>
                <w:lang w:eastAsia="ja-JP"/>
              </w:rPr>
              <w:t xml:space="preserve"> rysunek techniczny modeli, części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E.7.1.(10)6 </w:t>
            </w:r>
            <w:r>
              <w:rPr>
                <w:rFonts w:ascii="Calibri" w:hAnsi="Calibri"/>
                <w:sz w:val="18"/>
                <w:szCs w:val="18"/>
                <w:lang w:eastAsia="ja-JP"/>
              </w:rPr>
              <w:t>narysować</w:t>
            </w:r>
            <w:r w:rsidRPr="003401FE">
              <w:rPr>
                <w:rFonts w:ascii="Calibri" w:hAnsi="Calibri"/>
                <w:sz w:val="18"/>
                <w:szCs w:val="18"/>
                <w:lang w:eastAsia="ja-JP"/>
              </w:rPr>
              <w:t xml:space="preserve"> schematy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E.7.1.(12)3 </w:t>
            </w:r>
            <w:r>
              <w:rPr>
                <w:rFonts w:ascii="Calibri" w:hAnsi="Calibri"/>
                <w:sz w:val="18"/>
                <w:szCs w:val="18"/>
                <w:lang w:eastAsia="ja-JP"/>
              </w:rPr>
              <w:t>dokonać</w:t>
            </w:r>
            <w:r w:rsidRPr="003401FE">
              <w:rPr>
                <w:rFonts w:ascii="Calibri" w:hAnsi="Calibri"/>
                <w:sz w:val="18"/>
                <w:szCs w:val="18"/>
                <w:lang w:eastAsia="ja-JP"/>
              </w:rPr>
              <w:t xml:space="preserve"> montażu mechanicznego podzespołów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4"/>
                <w:sz w:val="18"/>
                <w:szCs w:val="18"/>
                <w:lang w:eastAsia="ja-JP"/>
              </w:rPr>
            </w:pPr>
            <w:r w:rsidRPr="003401FE">
              <w:rPr>
                <w:rFonts w:ascii="Calibri" w:eastAsia="MS Mincho" w:hAnsi="Calibri" w:cs="Calibri"/>
                <w:spacing w:val="-3"/>
                <w:sz w:val="18"/>
                <w:szCs w:val="18"/>
                <w:lang w:eastAsia="ja-JP"/>
              </w:rPr>
              <w:lastRenderedPageBreak/>
              <w:t xml:space="preserve">E.7.1.(14)1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w:t>
            </w:r>
            <w:r w:rsidRPr="003401FE">
              <w:rPr>
                <w:rFonts w:ascii="Calibri" w:hAnsi="Calibri" w:cs="Calibri"/>
                <w:spacing w:val="-4"/>
                <w:sz w:val="18"/>
                <w:szCs w:val="18"/>
                <w:lang w:eastAsia="ja-JP"/>
              </w:rPr>
              <w:t>wykonanych prac z dokumentacją;</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pacing w:val="-3"/>
                <w:sz w:val="18"/>
                <w:szCs w:val="18"/>
              </w:rPr>
              <w:t xml:space="preserve">E.7.1.(14)2 </w:t>
            </w:r>
            <w:r w:rsidRPr="003401FE">
              <w:rPr>
                <w:rFonts w:ascii="Calibri" w:hAnsi="Calibri"/>
                <w:sz w:val="18"/>
                <w:szCs w:val="18"/>
              </w:rPr>
              <w:t xml:space="preserve"> wyciągnąć wnioski o zgodności wykonanych prac z dokumentacją</w:t>
            </w:r>
            <w:r w:rsidRPr="003401FE">
              <w:rPr>
                <w:rFonts w:ascii="Calibri" w:hAnsi="Calibri" w:cs="Calibri"/>
                <w:spacing w:val="-3"/>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E.7.1.(15)2 </w:t>
            </w:r>
            <w:r>
              <w:rPr>
                <w:rFonts w:ascii="Calibri" w:eastAsia="MS Mincho" w:hAnsi="Calibri" w:cs="Calibri"/>
                <w:spacing w:val="-3"/>
                <w:sz w:val="18"/>
                <w:szCs w:val="18"/>
                <w:lang w:eastAsia="ja-JP"/>
              </w:rPr>
              <w:t>dobrać</w:t>
            </w:r>
            <w:r w:rsidRPr="003401FE">
              <w:rPr>
                <w:rFonts w:ascii="Calibri" w:eastAsia="MS Mincho" w:hAnsi="Calibri" w:cs="Calibri"/>
                <w:spacing w:val="-3"/>
                <w:sz w:val="18"/>
                <w:szCs w:val="18"/>
                <w:lang w:eastAsia="ja-JP"/>
              </w:rPr>
              <w:t xml:space="preserve"> przyrządy do pomiaru parametr</w:t>
            </w:r>
            <w:r w:rsidRPr="003401FE">
              <w:rPr>
                <w:rFonts w:ascii="Calibri" w:hAnsi="Calibri" w:cs="Calibri"/>
                <w:spacing w:val="-3"/>
                <w:sz w:val="18"/>
                <w:szCs w:val="18"/>
                <w:lang w:eastAsia="ja-JP"/>
              </w:rPr>
              <w:t>ów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17"/>
                <w:sz w:val="18"/>
                <w:szCs w:val="18"/>
                <w:lang w:eastAsia="ja-JP"/>
              </w:rPr>
            </w:pPr>
            <w:r w:rsidRPr="003401FE">
              <w:rPr>
                <w:rFonts w:ascii="Calibri" w:eastAsia="MS Mincho" w:hAnsi="Calibri" w:cs="Calibri"/>
                <w:spacing w:val="-3"/>
                <w:sz w:val="18"/>
                <w:szCs w:val="18"/>
                <w:lang w:eastAsia="ja-JP"/>
              </w:rPr>
              <w:t xml:space="preserve">E.7.1.(15)3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pomiaru parametr</w:t>
            </w:r>
            <w:r w:rsidRPr="003401FE">
              <w:rPr>
                <w:rFonts w:ascii="Calibri" w:hAnsi="Calibri" w:cs="Calibri"/>
                <w:spacing w:val="-3"/>
                <w:sz w:val="18"/>
                <w:szCs w:val="18"/>
                <w:lang w:eastAsia="ja-JP"/>
              </w:rPr>
              <w:t>ów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shd w:val="clear" w:color="auto" w:fill="FFFFFF"/>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E.7.2.(1)1 </w:t>
            </w:r>
            <w:r w:rsidRPr="003401FE">
              <w:rPr>
                <w:rFonts w:ascii="Calibri" w:hAnsi="Calibri"/>
                <w:sz w:val="18"/>
                <w:szCs w:val="18"/>
              </w:rPr>
              <w:t xml:space="preserve">  </w:t>
            </w:r>
            <w:r>
              <w:rPr>
                <w:rFonts w:ascii="Calibri" w:hAnsi="Calibri"/>
                <w:sz w:val="18"/>
                <w:szCs w:val="18"/>
                <w:lang w:eastAsia="ja-JP"/>
              </w:rPr>
              <w:t>nazwać</w:t>
            </w:r>
            <w:r w:rsidRPr="003401FE">
              <w:rPr>
                <w:rFonts w:ascii="Calibri" w:hAnsi="Calibri"/>
                <w:sz w:val="18"/>
                <w:szCs w:val="18"/>
                <w:lang w:eastAsia="ja-JP"/>
              </w:rPr>
              <w:t xml:space="preserve">  części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5"/>
                <w:sz w:val="18"/>
                <w:szCs w:val="18"/>
                <w:lang w:eastAsia="ja-JP"/>
              </w:rPr>
            </w:pPr>
            <w:r w:rsidRPr="003401FE">
              <w:rPr>
                <w:rFonts w:ascii="Calibri" w:eastAsia="MS Mincho" w:hAnsi="Calibri" w:cs="Calibri"/>
                <w:spacing w:val="-3"/>
                <w:sz w:val="18"/>
                <w:szCs w:val="18"/>
                <w:lang w:eastAsia="ja-JP"/>
              </w:rPr>
              <w:t xml:space="preserve">E.7.2.(4)1 </w:t>
            </w:r>
            <w:r>
              <w:rPr>
                <w:rFonts w:ascii="Calibri" w:eastAsia="MS Mincho" w:hAnsi="Calibri"/>
                <w:sz w:val="18"/>
                <w:szCs w:val="18"/>
              </w:rPr>
              <w:t>sklasyfikować</w:t>
            </w:r>
            <w:r w:rsidRPr="003401FE">
              <w:rPr>
                <w:rFonts w:ascii="Calibri" w:eastAsia="MS Mincho" w:hAnsi="Calibri"/>
                <w:sz w:val="18"/>
                <w:szCs w:val="18"/>
              </w:rPr>
              <w:t xml:space="preserve"> </w:t>
            </w:r>
            <w:r w:rsidRPr="003401FE">
              <w:rPr>
                <w:rFonts w:ascii="Calibri" w:eastAsia="MS Mincho" w:hAnsi="Calibri" w:cs="Calibri"/>
                <w:spacing w:val="-3"/>
                <w:sz w:val="18"/>
                <w:szCs w:val="18"/>
                <w:lang w:eastAsia="ja-JP"/>
              </w:rPr>
              <w:t xml:space="preserve"> czynności  podczas demontażu i montażu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A</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5"/>
                <w:sz w:val="18"/>
                <w:szCs w:val="18"/>
                <w:lang w:eastAsia="ja-JP"/>
              </w:rPr>
            </w:pPr>
            <w:r w:rsidRPr="003401FE">
              <w:rPr>
                <w:rFonts w:ascii="Calibri" w:eastAsia="MS Mincho" w:hAnsi="Calibri" w:cs="Calibri"/>
                <w:spacing w:val="-3"/>
                <w:sz w:val="18"/>
                <w:szCs w:val="18"/>
                <w:lang w:eastAsia="ja-JP"/>
              </w:rPr>
              <w:t xml:space="preserve">E.7.2.(4)3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kolejności czynności podczas demontażu i montażu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pacing w:val="-3"/>
                <w:sz w:val="18"/>
                <w:szCs w:val="18"/>
              </w:rPr>
              <w:t xml:space="preserve">E.7.2.(4)5 </w:t>
            </w:r>
            <w:r>
              <w:rPr>
                <w:rFonts w:ascii="Calibri" w:hAnsi="Calibri" w:cs="Calibri"/>
                <w:spacing w:val="-3"/>
                <w:sz w:val="18"/>
                <w:szCs w:val="18"/>
              </w:rPr>
              <w:t>sformułować</w:t>
            </w:r>
            <w:r w:rsidRPr="003401FE">
              <w:rPr>
                <w:rFonts w:ascii="Calibri" w:hAnsi="Calibri" w:cs="Calibri"/>
                <w:spacing w:val="-3"/>
                <w:sz w:val="18"/>
                <w:szCs w:val="18"/>
              </w:rPr>
              <w:t xml:space="preserve"> algorytm wykonywania czynności podczas demontażu i montażu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rPr>
            </w:pPr>
            <w:r w:rsidRPr="003401FE">
              <w:rPr>
                <w:rFonts w:ascii="Calibri" w:hAnsi="Calibri"/>
                <w:sz w:val="18"/>
                <w:szCs w:val="18"/>
              </w:rPr>
              <w:t xml:space="preserve">E.7.2.(6)1 </w:t>
            </w:r>
            <w:r>
              <w:rPr>
                <w:rFonts w:ascii="Calibri" w:hAnsi="Calibri"/>
                <w:sz w:val="18"/>
                <w:szCs w:val="18"/>
              </w:rPr>
              <w:t>zinterpretować</w:t>
            </w:r>
            <w:r w:rsidRPr="003401FE">
              <w:rPr>
                <w:rFonts w:ascii="Calibri" w:hAnsi="Calibri"/>
                <w:sz w:val="18"/>
                <w:szCs w:val="18"/>
              </w:rPr>
              <w:t xml:space="preserve"> wyniki pomiarów napięcia zasilania, rezystancji uzwojeń i rezystancji izolacji;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E.7.2.(9)3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oględzin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E.7.2.(10)1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połączeń maszyn elektrycznych po montażu i konserwacji;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E.7.2.(10)3 </w:t>
            </w:r>
            <w:r>
              <w:rPr>
                <w:rFonts w:ascii="Calibri" w:eastAsia="MS Mincho" w:hAnsi="Calibri" w:cs="Calibri"/>
                <w:spacing w:val="-3"/>
                <w:sz w:val="18"/>
                <w:szCs w:val="18"/>
                <w:lang w:eastAsia="ja-JP"/>
              </w:rPr>
              <w:t>przeprowadzić</w:t>
            </w:r>
            <w:r w:rsidRPr="003401FE">
              <w:rPr>
                <w:rFonts w:ascii="Calibri" w:eastAsia="MS Mincho" w:hAnsi="Calibri" w:cs="Calibri"/>
                <w:spacing w:val="-3"/>
                <w:sz w:val="18"/>
                <w:szCs w:val="18"/>
                <w:lang w:eastAsia="ja-JP"/>
              </w:rPr>
              <w:t xml:space="preserve"> próby działania maszyn elektrycznych po montażu i konserwacji;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 (4)2 </w:t>
            </w:r>
            <w:r>
              <w:rPr>
                <w:rFonts w:ascii="Calibri" w:hAnsi="Calibri" w:cs="Calibri"/>
                <w:sz w:val="18"/>
                <w:szCs w:val="18"/>
              </w:rPr>
              <w:t>określić</w:t>
            </w:r>
            <w:r w:rsidRPr="003401FE">
              <w:rPr>
                <w:rFonts w:ascii="Calibri" w:hAnsi="Calibri" w:cs="Calibri"/>
                <w:sz w:val="18"/>
                <w:szCs w:val="18"/>
              </w:rPr>
              <w:t xml:space="preserve"> zagrożenia związane z występowaniem szkodliwych czynników w środowisku pracy związanym z montażem i konserwacją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(4)3 </w:t>
            </w:r>
            <w:r>
              <w:rPr>
                <w:rFonts w:ascii="Calibri" w:hAnsi="Calibri"/>
                <w:sz w:val="18"/>
                <w:szCs w:val="18"/>
              </w:rPr>
              <w:t>określić</w:t>
            </w:r>
            <w:r w:rsidRPr="003401FE">
              <w:rPr>
                <w:rFonts w:ascii="Calibri" w:hAnsi="Calibri"/>
                <w:sz w:val="18"/>
                <w:szCs w:val="18"/>
              </w:rPr>
              <w:t xml:space="preserve"> zagrożenia związane z występowaniem szkodliwych czynników w środowisku pracy związanym z badaniem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(4)4 </w:t>
            </w:r>
            <w:r>
              <w:rPr>
                <w:rFonts w:ascii="Calibri" w:hAnsi="Calibri"/>
                <w:sz w:val="18"/>
                <w:szCs w:val="18"/>
              </w:rPr>
              <w:t>określić</w:t>
            </w:r>
            <w:r w:rsidRPr="003401FE">
              <w:rPr>
                <w:rFonts w:ascii="Calibri" w:hAnsi="Calibri"/>
                <w:sz w:val="18"/>
                <w:szCs w:val="18"/>
              </w:rPr>
              <w:t xml:space="preserve"> zagrożenia związane z występowaniem szkodliwych czynników w środowisku pracy związanym z eksploatacją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(4)6 </w:t>
            </w:r>
            <w:r>
              <w:rPr>
                <w:rFonts w:ascii="Calibri" w:hAnsi="Calibri"/>
                <w:sz w:val="18"/>
                <w:szCs w:val="18"/>
              </w:rPr>
              <w:t>scharakteryzować</w:t>
            </w:r>
            <w:r w:rsidRPr="003401FE">
              <w:rPr>
                <w:rFonts w:ascii="Calibri" w:hAnsi="Calibri"/>
                <w:sz w:val="18"/>
                <w:szCs w:val="18"/>
              </w:rPr>
              <w:t xml:space="preserve"> zagrożenia związane z występowaniem szkodliwych czynników w środowisku pracy związanym z montażem i konserwacją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(4)7 </w:t>
            </w:r>
            <w:r>
              <w:rPr>
                <w:rFonts w:ascii="Calibri" w:hAnsi="Calibri"/>
                <w:sz w:val="18"/>
                <w:szCs w:val="18"/>
              </w:rPr>
              <w:t>scharakteryzować</w:t>
            </w:r>
            <w:r w:rsidRPr="003401FE">
              <w:rPr>
                <w:rFonts w:ascii="Calibri" w:hAnsi="Calibri"/>
                <w:sz w:val="18"/>
                <w:szCs w:val="18"/>
              </w:rPr>
              <w:t xml:space="preserve"> zagrożenia związane z występowaniem szkodliwych czynników w środowisku pracy związanym z badaniem maszyn, urządzeń i </w:t>
            </w:r>
            <w:r w:rsidRPr="003401FE">
              <w:rPr>
                <w:rFonts w:ascii="Calibri" w:hAnsi="Calibri"/>
                <w:sz w:val="18"/>
                <w:szCs w:val="18"/>
              </w:rPr>
              <w:lastRenderedPageBreak/>
              <w:t>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lastRenderedPageBreak/>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31"/>
        </w:trPr>
        <w:tc>
          <w:tcPr>
            <w:tcW w:w="6204" w:type="dxa"/>
            <w:tcBorders>
              <w:top w:val="single" w:sz="4" w:space="0" w:color="auto"/>
              <w:left w:val="single" w:sz="4" w:space="0" w:color="auto"/>
              <w:bottom w:val="single" w:sz="4" w:space="0" w:color="auto"/>
              <w:right w:val="single" w:sz="4" w:space="0" w:color="auto"/>
            </w:tcBorders>
          </w:tcPr>
          <w:p w:rsidR="0068405C" w:rsidRPr="003401FE" w:rsidDel="00810606" w:rsidRDefault="0068405C" w:rsidP="009F3572">
            <w:pPr>
              <w:rPr>
                <w:rFonts w:ascii="Calibri" w:hAnsi="Calibri" w:cs="Calibri"/>
                <w:sz w:val="18"/>
                <w:szCs w:val="18"/>
              </w:rPr>
            </w:pPr>
            <w:r w:rsidRPr="003401FE">
              <w:rPr>
                <w:rFonts w:ascii="Calibri" w:hAnsi="Calibri"/>
                <w:sz w:val="18"/>
                <w:szCs w:val="18"/>
              </w:rPr>
              <w:lastRenderedPageBreak/>
              <w:t xml:space="preserve">BHP (4)8 </w:t>
            </w:r>
            <w:r>
              <w:rPr>
                <w:rFonts w:ascii="Calibri" w:hAnsi="Calibri"/>
                <w:sz w:val="18"/>
                <w:szCs w:val="18"/>
              </w:rPr>
              <w:t>scharakteryzować</w:t>
            </w:r>
            <w:r w:rsidRPr="003401FE">
              <w:rPr>
                <w:rFonts w:ascii="Calibri" w:hAnsi="Calibri"/>
                <w:sz w:val="18"/>
                <w:szCs w:val="18"/>
              </w:rPr>
              <w:t xml:space="preserve"> zagrożenia związane z występowaniem szkodliwych czynników w środowisku pracy związanym z eksploatacją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31"/>
        </w:trPr>
        <w:tc>
          <w:tcPr>
            <w:tcW w:w="6204" w:type="dxa"/>
            <w:tcBorders>
              <w:top w:val="single" w:sz="4" w:space="0" w:color="auto"/>
              <w:left w:val="single" w:sz="4" w:space="0" w:color="auto"/>
              <w:bottom w:val="single" w:sz="4" w:space="0" w:color="auto"/>
              <w:right w:val="single" w:sz="4" w:space="0" w:color="auto"/>
            </w:tcBorders>
          </w:tcPr>
          <w:p w:rsidR="0068405C" w:rsidRPr="003401FE" w:rsidDel="00810606" w:rsidRDefault="0068405C" w:rsidP="009F3572">
            <w:pPr>
              <w:rPr>
                <w:rFonts w:ascii="Calibri" w:hAnsi="Calibri" w:cs="Calibri"/>
                <w:sz w:val="18"/>
                <w:szCs w:val="18"/>
              </w:rPr>
            </w:pPr>
            <w:r w:rsidRPr="003401FE">
              <w:rPr>
                <w:rFonts w:ascii="Calibri" w:hAnsi="Calibri"/>
                <w:sz w:val="18"/>
                <w:szCs w:val="18"/>
              </w:rPr>
              <w:t xml:space="preserve">BHP (6)3. </w:t>
            </w:r>
            <w:r>
              <w:rPr>
                <w:rFonts w:ascii="Calibri" w:hAnsi="Calibri"/>
                <w:sz w:val="18"/>
                <w:szCs w:val="18"/>
              </w:rPr>
              <w:t>wskazać</w:t>
            </w:r>
            <w:r w:rsidRPr="003401FE">
              <w:rPr>
                <w:rFonts w:ascii="Calibri" w:hAnsi="Calibri"/>
                <w:sz w:val="18"/>
                <w:szCs w:val="18"/>
              </w:rPr>
              <w:t xml:space="preserve"> skutki działania czynników szkodliwych na organizm człowieka podczas wykonywania prac z zakresu badania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31"/>
        </w:trPr>
        <w:tc>
          <w:tcPr>
            <w:tcW w:w="6204" w:type="dxa"/>
            <w:tcBorders>
              <w:top w:val="single" w:sz="4" w:space="0" w:color="auto"/>
              <w:left w:val="single" w:sz="4" w:space="0" w:color="auto"/>
              <w:bottom w:val="single" w:sz="4" w:space="0" w:color="auto"/>
              <w:right w:val="single" w:sz="4" w:space="0" w:color="auto"/>
            </w:tcBorders>
          </w:tcPr>
          <w:p w:rsidR="0068405C" w:rsidRPr="003401FE" w:rsidDel="00810606" w:rsidRDefault="0068405C" w:rsidP="009F3572">
            <w:pPr>
              <w:rPr>
                <w:rFonts w:ascii="Calibri" w:hAnsi="Calibri" w:cs="Calibri"/>
                <w:sz w:val="18"/>
                <w:szCs w:val="18"/>
              </w:rPr>
            </w:pPr>
            <w:r w:rsidRPr="003401FE">
              <w:rPr>
                <w:rFonts w:ascii="Calibri" w:hAnsi="Calibri"/>
                <w:sz w:val="18"/>
                <w:szCs w:val="18"/>
              </w:rPr>
              <w:t xml:space="preserve">BHP (6)4. </w:t>
            </w:r>
            <w:r>
              <w:rPr>
                <w:rFonts w:ascii="Calibri" w:hAnsi="Calibri"/>
                <w:sz w:val="18"/>
                <w:szCs w:val="18"/>
              </w:rPr>
              <w:t>wskazać</w:t>
            </w:r>
            <w:r w:rsidRPr="003401FE">
              <w:rPr>
                <w:rFonts w:ascii="Calibri" w:hAnsi="Calibri"/>
                <w:sz w:val="18"/>
                <w:szCs w:val="18"/>
              </w:rPr>
              <w:t xml:space="preserve"> skutki działania czynników szkodliwych na organizm człowieka podczas wykonywania prac z zakresu eksploatacji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31"/>
        </w:trPr>
        <w:tc>
          <w:tcPr>
            <w:tcW w:w="6204" w:type="dxa"/>
            <w:tcBorders>
              <w:top w:val="single" w:sz="4" w:space="0" w:color="auto"/>
              <w:left w:val="single" w:sz="4" w:space="0" w:color="auto"/>
              <w:bottom w:val="single" w:sz="4" w:space="0" w:color="auto"/>
              <w:right w:val="single" w:sz="4" w:space="0" w:color="auto"/>
            </w:tcBorders>
          </w:tcPr>
          <w:p w:rsidR="0068405C" w:rsidRPr="003401FE" w:rsidDel="00810606" w:rsidRDefault="0068405C" w:rsidP="009F3572">
            <w:pPr>
              <w:rPr>
                <w:rFonts w:ascii="Calibri" w:hAnsi="Calibri" w:cs="Calibri"/>
                <w:sz w:val="18"/>
                <w:szCs w:val="18"/>
              </w:rPr>
            </w:pPr>
            <w:r w:rsidRPr="003401FE">
              <w:rPr>
                <w:rFonts w:ascii="Calibri" w:hAnsi="Calibri"/>
                <w:sz w:val="18"/>
                <w:szCs w:val="18"/>
              </w:rPr>
              <w:t xml:space="preserve">BHP (6)6. </w:t>
            </w:r>
            <w:r>
              <w:rPr>
                <w:rFonts w:ascii="Calibri" w:hAnsi="Calibri"/>
                <w:sz w:val="18"/>
                <w:szCs w:val="18"/>
              </w:rPr>
              <w:t>scharakteryzować</w:t>
            </w:r>
            <w:r w:rsidRPr="003401FE">
              <w:rPr>
                <w:rFonts w:ascii="Calibri" w:hAnsi="Calibri"/>
                <w:sz w:val="18"/>
                <w:szCs w:val="18"/>
              </w:rPr>
              <w:t xml:space="preserve"> skutki działania czynników szkodliwych na organizm człowieka podczas wykonywania prac z zakresu montażu i konserwacji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31"/>
        </w:trPr>
        <w:tc>
          <w:tcPr>
            <w:tcW w:w="6204" w:type="dxa"/>
            <w:tcBorders>
              <w:top w:val="single" w:sz="4" w:space="0" w:color="auto"/>
              <w:left w:val="single" w:sz="4" w:space="0" w:color="auto"/>
              <w:bottom w:val="single" w:sz="4" w:space="0" w:color="auto"/>
              <w:right w:val="single" w:sz="4" w:space="0" w:color="auto"/>
            </w:tcBorders>
          </w:tcPr>
          <w:p w:rsidR="0068405C" w:rsidRPr="003401FE" w:rsidDel="00810606" w:rsidRDefault="0068405C" w:rsidP="009F3572">
            <w:pPr>
              <w:rPr>
                <w:rFonts w:ascii="Calibri" w:hAnsi="Calibri" w:cs="Calibri"/>
                <w:sz w:val="18"/>
                <w:szCs w:val="18"/>
              </w:rPr>
            </w:pPr>
            <w:r w:rsidRPr="003401FE">
              <w:rPr>
                <w:rFonts w:ascii="Calibri" w:hAnsi="Calibri"/>
                <w:sz w:val="18"/>
                <w:szCs w:val="18"/>
              </w:rPr>
              <w:t xml:space="preserve">BHP (6)7. </w:t>
            </w:r>
            <w:r>
              <w:rPr>
                <w:rFonts w:ascii="Calibri" w:hAnsi="Calibri"/>
                <w:sz w:val="18"/>
                <w:szCs w:val="18"/>
              </w:rPr>
              <w:t>scharakteryzować</w:t>
            </w:r>
            <w:r w:rsidRPr="003401FE">
              <w:rPr>
                <w:rFonts w:ascii="Calibri" w:hAnsi="Calibri"/>
                <w:sz w:val="18"/>
                <w:szCs w:val="18"/>
              </w:rPr>
              <w:t xml:space="preserve"> skutki działania czynników szkodliwych na organizm człowieka podczas wykonywania prac z zakresu badania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31"/>
        </w:trPr>
        <w:tc>
          <w:tcPr>
            <w:tcW w:w="6204" w:type="dxa"/>
            <w:tcBorders>
              <w:top w:val="single" w:sz="4" w:space="0" w:color="auto"/>
              <w:left w:val="single" w:sz="4" w:space="0" w:color="auto"/>
              <w:bottom w:val="single" w:sz="4" w:space="0" w:color="auto"/>
              <w:right w:val="single" w:sz="4" w:space="0" w:color="auto"/>
            </w:tcBorders>
          </w:tcPr>
          <w:p w:rsidR="0068405C" w:rsidRPr="003E2AB3" w:rsidDel="00810606" w:rsidRDefault="0068405C" w:rsidP="009F3572">
            <w:pPr>
              <w:rPr>
                <w:rFonts w:ascii="Calibri" w:hAnsi="Calibri"/>
                <w:sz w:val="18"/>
                <w:szCs w:val="18"/>
              </w:rPr>
            </w:pPr>
            <w:r w:rsidRPr="003401FE">
              <w:rPr>
                <w:rFonts w:ascii="Calibri" w:hAnsi="Calibri"/>
                <w:sz w:val="18"/>
                <w:szCs w:val="18"/>
              </w:rPr>
              <w:t xml:space="preserve">BHP (6)8 </w:t>
            </w:r>
            <w:r>
              <w:rPr>
                <w:rFonts w:ascii="Calibri" w:hAnsi="Calibri"/>
                <w:sz w:val="18"/>
                <w:szCs w:val="18"/>
              </w:rPr>
              <w:t>Scharakteryzować</w:t>
            </w:r>
            <w:r w:rsidRPr="003401FE">
              <w:rPr>
                <w:rFonts w:ascii="Calibri" w:hAnsi="Calibri"/>
                <w:sz w:val="18"/>
                <w:szCs w:val="18"/>
              </w:rPr>
              <w:t xml:space="preserve"> skutki działania czynników szkodliwych na organizm człowieka podczas wykonywania prac z zakresu eksploatacji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76"/>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KPS (6)1 </w:t>
            </w:r>
            <w:r>
              <w:rPr>
                <w:rFonts w:ascii="Calibri" w:eastAsia="MS Mincho" w:hAnsi="Calibri" w:cs="Calibri"/>
                <w:spacing w:val="-3"/>
                <w:sz w:val="18"/>
                <w:szCs w:val="18"/>
                <w:lang w:eastAsia="ja-JP"/>
              </w:rPr>
              <w:t>zanalizować</w:t>
            </w:r>
            <w:r w:rsidRPr="003401FE">
              <w:rPr>
                <w:rFonts w:ascii="Calibri" w:eastAsia="MS Mincho" w:hAnsi="Calibri" w:cs="Calibri"/>
                <w:spacing w:val="-3"/>
                <w:sz w:val="18"/>
                <w:szCs w:val="18"/>
                <w:lang w:eastAsia="ja-JP"/>
              </w:rPr>
              <w:t xml:space="preserve"> posiadaną wiedzę;</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76"/>
        </w:trPr>
        <w:tc>
          <w:tcPr>
            <w:tcW w:w="6204" w:type="dxa"/>
            <w:tcBorders>
              <w:top w:val="single" w:sz="4" w:space="0" w:color="auto"/>
              <w:left w:val="single" w:sz="4" w:space="0" w:color="auto"/>
              <w:bottom w:val="single" w:sz="4" w:space="0" w:color="auto"/>
              <w:right w:val="single" w:sz="4" w:space="0" w:color="auto"/>
            </w:tcBorders>
          </w:tcPr>
          <w:p w:rsidR="0068405C" w:rsidRPr="00E44930" w:rsidRDefault="0068405C" w:rsidP="009F3572">
            <w:pPr>
              <w:rPr>
                <w:rFonts w:ascii="Calibri" w:hAnsi="Calibri"/>
                <w:sz w:val="18"/>
                <w:szCs w:val="18"/>
                <w:lang w:eastAsia="ja-JP"/>
              </w:rPr>
            </w:pPr>
            <w:r w:rsidRPr="003401FE">
              <w:rPr>
                <w:rFonts w:ascii="Calibri" w:hAnsi="Calibri"/>
                <w:sz w:val="18"/>
                <w:szCs w:val="18"/>
                <w:lang w:eastAsia="ja-JP"/>
              </w:rPr>
              <w:t xml:space="preserve">KPS (6)2 </w:t>
            </w:r>
            <w:r>
              <w:rPr>
                <w:rFonts w:ascii="Calibri" w:hAnsi="Calibri"/>
                <w:sz w:val="18"/>
                <w:szCs w:val="18"/>
                <w:lang w:eastAsia="ja-JP"/>
              </w:rPr>
              <w:t>uczestniczyć</w:t>
            </w:r>
            <w:r w:rsidRPr="003401FE">
              <w:rPr>
                <w:rFonts w:ascii="Calibri" w:hAnsi="Calibri"/>
                <w:sz w:val="18"/>
                <w:szCs w:val="18"/>
                <w:lang w:eastAsia="ja-JP"/>
              </w:rPr>
              <w:t xml:space="preserve"> w szkoleniach i kursach podnoszących umiejętności; </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C</w:t>
            </w:r>
          </w:p>
        </w:tc>
        <w:tc>
          <w:tcPr>
            <w:tcW w:w="4928" w:type="dxa"/>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76"/>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KPS (7)1 </w:t>
            </w:r>
            <w:r>
              <w:rPr>
                <w:rFonts w:ascii="Calibri" w:hAnsi="Calibri"/>
                <w:sz w:val="18"/>
                <w:szCs w:val="18"/>
                <w:lang w:eastAsia="ja-JP"/>
              </w:rPr>
              <w:t>przyjąć</w:t>
            </w:r>
            <w:r w:rsidRPr="003401FE">
              <w:rPr>
                <w:rFonts w:ascii="Calibri" w:hAnsi="Calibri"/>
                <w:sz w:val="18"/>
                <w:szCs w:val="18"/>
                <w:lang w:eastAsia="ja-JP"/>
              </w:rPr>
              <w:t xml:space="preserve"> odpowiedzialność za powierzone informacje zawodowe;</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C</w:t>
            </w:r>
          </w:p>
        </w:tc>
        <w:tc>
          <w:tcPr>
            <w:tcW w:w="4928" w:type="dxa"/>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 xml:space="preserve">Planowane zadania </w:t>
            </w:r>
          </w:p>
          <w:p w:rsidR="0068405C" w:rsidRPr="003401FE" w:rsidRDefault="0068405C" w:rsidP="009F3572">
            <w:pPr>
              <w:jc w:val="both"/>
              <w:rPr>
                <w:rFonts w:ascii="Calibri" w:hAnsi="Calibri" w:cs="Calibri"/>
                <w:bCs/>
                <w:sz w:val="18"/>
                <w:szCs w:val="18"/>
              </w:rPr>
            </w:pPr>
            <w:r w:rsidRPr="003401FE">
              <w:rPr>
                <w:rFonts w:ascii="Calibri" w:hAnsi="Calibri" w:cs="Calibri"/>
                <w:bCs/>
                <w:sz w:val="18"/>
                <w:szCs w:val="18"/>
              </w:rPr>
              <w:t xml:space="preserve">Podłącz układ do przeprowadzenia próby zwarcia transformatora jednofazowego </w:t>
            </w:r>
          </w:p>
          <w:p w:rsidR="0068405C" w:rsidRPr="003401FE" w:rsidRDefault="0068405C" w:rsidP="009F3572">
            <w:pPr>
              <w:jc w:val="both"/>
              <w:rPr>
                <w:rFonts w:ascii="Calibri" w:hAnsi="Calibri" w:cs="Calibri"/>
                <w:sz w:val="18"/>
                <w:szCs w:val="18"/>
              </w:rPr>
            </w:pPr>
            <w:r>
              <w:rPr>
                <w:rFonts w:ascii="Calibri" w:hAnsi="Calibri" w:cs="Calibri"/>
                <w:noProof/>
                <w:sz w:val="18"/>
                <w:szCs w:val="18"/>
              </w:rPr>
              <w:drawing>
                <wp:inline distT="0" distB="0" distL="0" distR="0">
                  <wp:extent cx="2571750" cy="1114425"/>
                  <wp:effectExtent l="0" t="0" r="0" b="0"/>
                  <wp:docPr id="2" name="Obraz 2" descr="CW05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W05_07"/>
                          <pic:cNvPicPr>
                            <a:picLocks noChangeAspect="1" noChangeArrowheads="1"/>
                          </pic:cNvPicPr>
                        </pic:nvPicPr>
                        <pic:blipFill>
                          <a:blip r:embed="rId13"/>
                          <a:srcRect/>
                          <a:stretch>
                            <a:fillRect/>
                          </a:stretch>
                        </pic:blipFill>
                        <pic:spPr bwMode="auto">
                          <a:xfrm>
                            <a:off x="0" y="0"/>
                            <a:ext cx="2571750" cy="1114425"/>
                          </a:xfrm>
                          <a:prstGeom prst="rect">
                            <a:avLst/>
                          </a:prstGeom>
                          <a:noFill/>
                          <a:ln w="9525">
                            <a:noFill/>
                            <a:miter lim="800000"/>
                            <a:headEnd/>
                            <a:tailEnd/>
                          </a:ln>
                        </pic:spPr>
                      </pic:pic>
                    </a:graphicData>
                  </a:graphic>
                </wp:inline>
              </w:drawing>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Uzwojenie wtórne (zwykle uzwojenie niskiego napięcia) zwieramy krótkim przewodem o dużym przekroju, a do uzwojenia pierwotnego doprowadzamy napięcie z autotransformatora wartości 5 % U górnego znamionowego. Odczytaj i zapisz wartość prądu na amperomierzu. Nazwij prąd płynący wówczas w uzwojeniu pierwotnym.</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lastRenderedPageBreak/>
              <w:t>Uczniowie pracują w grupach dwuosobowych.</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Środki dydaktyczne: transformator 1 fazowy, autotransformator, mierniki uniwersalne 2 sztuki, watomierz prądu zmiennego, przewody</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lastRenderedPageBreak/>
              <w:t>Warunki osiągania efektów kształcenia, w tym środki dydaktyczne, metody, formy organizacyjne</w:t>
            </w:r>
          </w:p>
          <w:p w:rsidR="0068405C" w:rsidRDefault="0068405C" w:rsidP="009F3572">
            <w:pPr>
              <w:rPr>
                <w:rFonts w:ascii="Calibri" w:hAnsi="Calibri" w:cs="Calibri"/>
                <w:sz w:val="18"/>
                <w:szCs w:val="18"/>
              </w:rPr>
            </w:pPr>
            <w:r w:rsidRPr="003401FE">
              <w:rPr>
                <w:rFonts w:ascii="Calibri" w:hAnsi="Calibri" w:cs="Calibri"/>
                <w:sz w:val="18"/>
                <w:szCs w:val="18"/>
              </w:rPr>
              <w:t>Kształcenie praktyczne może odbywać się w: pracowniach szkolnych, placówkach kształcenia ustawicznego, placówkach kształcenia praktycznego oraz podmiotach stanowiących potencjalne miejsca zatrudnienia absolwentów szkół kształcących w zawodzie.</w:t>
            </w:r>
          </w:p>
          <w:p w:rsidR="0068405C" w:rsidRPr="003401FE" w:rsidRDefault="0068405C" w:rsidP="009F3572">
            <w:pPr>
              <w:rPr>
                <w:rFonts w:ascii="Calibri" w:hAnsi="Calibri" w:cs="Calibri"/>
                <w:sz w:val="18"/>
                <w:szCs w:val="18"/>
              </w:rPr>
            </w:pPr>
          </w:p>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Środki dydaktyczne</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color w:val="000000"/>
                <w:sz w:val="18"/>
                <w:szCs w:val="18"/>
              </w:rPr>
              <w:t>Zajęcia obywają się w pracowni montażu i eksploatacji maszyn oraz urządzeń elektrycznych, wyposażonej w: stanowiska do obróbki ręcznej metali i tworzyw sztucznych (jedno stanowisko dla jednego ucznia); przyrządy do pomiaru wielkości geometrycznych; stanowiska montażowe (jedno stanowisko dla dwóch uczniów) zasilane napięciem 230/400 V prądu przemiennego, zabezpieczone ochroną przeciwporażeniową oraz wyposażone w wyłączniki awaryjne i wyłącznik awaryjny centralny, przystosowane do demontażu i montażu: podzespołów, maszyn, urządzeń elektrycznych, układów sterowania, regulacji i zabezpieczeń; autotransformatory; przyrządy pomiarowe analogowe i cyfrowe, mierniki rezystancji izolacji, mierniki prędkości obrotowej; maszyny i urządzenia elektryczne przystosowane do pomiarów; układy elektronicznego sterowania maszynami i urządzeniami elektrycznymi (jedno stanowisko dla dwóch uczniów); stanowiska komputerowe (jedno stanowisko dla dwóch uczniów) z oprogramowaniem umożliwiającym symulację montażu i eksploatacji maszyn i urządzeń elektrycznych;</w:t>
            </w:r>
          </w:p>
          <w:p w:rsidR="0068405C" w:rsidRDefault="0068405C" w:rsidP="009F3572">
            <w:pPr>
              <w:jc w:val="both"/>
              <w:rPr>
                <w:rFonts w:ascii="Calibri" w:hAnsi="Calibri" w:cs="Calibri"/>
                <w:sz w:val="18"/>
                <w:szCs w:val="18"/>
              </w:rPr>
            </w:pPr>
            <w:r w:rsidRPr="003401FE">
              <w:rPr>
                <w:rFonts w:ascii="Calibri" w:hAnsi="Calibri" w:cs="Calibri"/>
                <w:sz w:val="18"/>
                <w:szCs w:val="18"/>
              </w:rPr>
              <w:t>Zestawy ćwiczeń, instrukcje do ćwiczeń, komputerowe programy demonstracyjne i symulacyjne czasopisma branżowe, katalogi, schematy ideowe i montażowe</w:t>
            </w:r>
            <w:r>
              <w:rPr>
                <w:rFonts w:ascii="Calibri" w:hAnsi="Calibri" w:cs="Calibri"/>
                <w:sz w:val="18"/>
                <w:szCs w:val="18"/>
              </w:rPr>
              <w:t>.</w:t>
            </w:r>
          </w:p>
          <w:p w:rsidR="0068405C" w:rsidRPr="003401FE" w:rsidRDefault="0068405C" w:rsidP="009F3572">
            <w:pPr>
              <w:jc w:val="both"/>
              <w:rPr>
                <w:rFonts w:ascii="Calibri" w:hAnsi="Calibri" w:cs="Calibri"/>
                <w:bCs/>
                <w:sz w:val="18"/>
                <w:szCs w:val="18"/>
              </w:rPr>
            </w:pPr>
          </w:p>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Zalecane metody dydaktyczne</w:t>
            </w:r>
          </w:p>
          <w:p w:rsidR="0068405C" w:rsidRDefault="0068405C" w:rsidP="009F3572">
            <w:pPr>
              <w:jc w:val="both"/>
              <w:rPr>
                <w:rFonts w:ascii="Calibri" w:hAnsi="Calibri" w:cs="Calibri"/>
                <w:sz w:val="18"/>
                <w:szCs w:val="18"/>
              </w:rPr>
            </w:pPr>
            <w:r w:rsidRPr="003401FE">
              <w:rPr>
                <w:rFonts w:ascii="Calibri" w:hAnsi="Calibri" w:cs="Calibri"/>
                <w:sz w:val="18"/>
                <w:szCs w:val="18"/>
              </w:rPr>
              <w:t>Zajęcia należy prowadzić metodą ćwiczeń praktycznych.</w:t>
            </w:r>
          </w:p>
          <w:p w:rsidR="0068405C" w:rsidRPr="003401FE" w:rsidRDefault="0068405C" w:rsidP="009F3572">
            <w:pPr>
              <w:jc w:val="both"/>
              <w:rPr>
                <w:rFonts w:ascii="Calibri" w:hAnsi="Calibri" w:cs="Calibri"/>
                <w:sz w:val="18"/>
                <w:szCs w:val="18"/>
              </w:rPr>
            </w:pPr>
          </w:p>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Formy organizacyjne</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u w:val="single"/>
              </w:rPr>
              <w:t>Z uwagi na bezpieczeństwo uczniów</w:t>
            </w:r>
            <w:r w:rsidRPr="003401FE">
              <w:rPr>
                <w:rFonts w:ascii="Calibri" w:hAnsi="Calibri" w:cs="Calibri"/>
                <w:sz w:val="18"/>
                <w:szCs w:val="18"/>
              </w:rPr>
              <w:t xml:space="preserve"> (praca pod napięciem) oraz spodziewane efekty kształcenia, </w:t>
            </w:r>
            <w:r w:rsidRPr="003401FE">
              <w:rPr>
                <w:rFonts w:ascii="Calibri" w:hAnsi="Calibri" w:cs="Calibri"/>
                <w:sz w:val="18"/>
                <w:szCs w:val="18"/>
                <w:u w:val="single"/>
              </w:rPr>
              <w:t>zajęcia nie mogą odbywać się w grupach powyżej 16 osób</w:t>
            </w:r>
            <w:r w:rsidRPr="003401FE">
              <w:rPr>
                <w:rFonts w:ascii="Calibri" w:hAnsi="Calibri" w:cs="Calibri"/>
                <w:sz w:val="18"/>
                <w:szCs w:val="18"/>
              </w:rPr>
              <w:t>. Dopuszcza się realizację zajęć w grupach liczniejszych niż 16-osobowe (max. 32-osobowe) w przypadku prowadzenia zajęć jednocześnie przez dwóch nauczycieli. Podczas wykonywania ćwiczenia, uczniowie powinni pracować w dwuosobowych lub trzy osobowych sekcjach.</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 xml:space="preserve">Propozycje kryteriów oceny i metod sprawdzania efektów kształcenia </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Metody sprawdzania efektów kształcenia: test praktyczny, ocena z realizacji powierzonego zadania, ocena wykonanego sprawozdania.</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 xml:space="preserve">Formy indywidualizacji pracy uczniów uwzględniające: </w:t>
            </w:r>
          </w:p>
          <w:p w:rsidR="0068405C" w:rsidRPr="003401FE" w:rsidRDefault="0068405C" w:rsidP="009B1F13">
            <w:pPr>
              <w:pStyle w:val="Akapitzlist"/>
              <w:numPr>
                <w:ilvl w:val="0"/>
                <w:numId w:val="17"/>
              </w:numPr>
              <w:spacing w:after="0" w:line="240" w:lineRule="auto"/>
              <w:jc w:val="both"/>
              <w:rPr>
                <w:rFonts w:cs="Calibri"/>
                <w:sz w:val="18"/>
                <w:szCs w:val="18"/>
              </w:rPr>
            </w:pPr>
            <w:r w:rsidRPr="003401FE">
              <w:rPr>
                <w:rFonts w:cs="Calibri"/>
                <w:sz w:val="18"/>
                <w:szCs w:val="18"/>
              </w:rPr>
              <w:t>dostosowanie warunków, środków, metod i form kształcenia do potrzeb ucznia,</w:t>
            </w:r>
          </w:p>
          <w:p w:rsidR="0068405C" w:rsidRPr="003401FE" w:rsidRDefault="0068405C" w:rsidP="009B1F13">
            <w:pPr>
              <w:pStyle w:val="Akapitzlist"/>
              <w:numPr>
                <w:ilvl w:val="0"/>
                <w:numId w:val="18"/>
              </w:numPr>
              <w:spacing w:after="0" w:line="240" w:lineRule="auto"/>
              <w:jc w:val="both"/>
              <w:rPr>
                <w:rFonts w:cs="Calibri"/>
                <w:sz w:val="18"/>
                <w:szCs w:val="18"/>
              </w:rPr>
            </w:pPr>
            <w:r w:rsidRPr="003401FE">
              <w:rPr>
                <w:rFonts w:cs="Calibri"/>
                <w:sz w:val="18"/>
                <w:szCs w:val="18"/>
              </w:rPr>
              <w:t>dostosowanie warunków, środków, metod i form kształcenia do możliwości ucznia.</w:t>
            </w:r>
          </w:p>
          <w:p w:rsidR="0068405C" w:rsidRPr="003401FE" w:rsidRDefault="0068405C" w:rsidP="009F3572">
            <w:pPr>
              <w:pStyle w:val="Akapitzlist"/>
              <w:spacing w:after="0" w:line="240" w:lineRule="auto"/>
              <w:rPr>
                <w:sz w:val="18"/>
                <w:szCs w:val="18"/>
              </w:rPr>
            </w:pPr>
          </w:p>
          <w:p w:rsidR="0068405C" w:rsidRPr="003401FE" w:rsidRDefault="0068405C" w:rsidP="009F3572">
            <w:pPr>
              <w:pStyle w:val="Akapitzlist"/>
              <w:spacing w:after="0" w:line="240" w:lineRule="auto"/>
              <w:ind w:left="357"/>
              <w:rPr>
                <w:sz w:val="18"/>
                <w:szCs w:val="18"/>
              </w:rPr>
            </w:pPr>
            <w:r w:rsidRPr="003401FE">
              <w:rPr>
                <w:sz w:val="18"/>
                <w:szCs w:val="18"/>
              </w:rPr>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F3572">
            <w:pPr>
              <w:pStyle w:val="Akapitzlist"/>
              <w:spacing w:after="0" w:line="240" w:lineRule="auto"/>
              <w:ind w:left="360"/>
              <w:jc w:val="both"/>
              <w:rPr>
                <w:rFonts w:cs="Calibri"/>
                <w:sz w:val="18"/>
                <w:szCs w:val="18"/>
              </w:rPr>
            </w:pPr>
            <w:r w:rsidRPr="003401FE">
              <w:rPr>
                <w:sz w:val="18"/>
                <w:szCs w:val="18"/>
              </w:rPr>
              <w:t>Wskazane jest, aby przygotować 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p>
        </w:tc>
      </w:tr>
    </w:tbl>
    <w:p w:rsidR="0068405C" w:rsidRPr="003401FE" w:rsidRDefault="0068405C" w:rsidP="0068405C">
      <w:pPr>
        <w:rPr>
          <w:rFonts w:ascii="Calibri" w:hAnsi="Calibri" w:cs="Calibri"/>
        </w:rPr>
      </w:pPr>
    </w:p>
    <w:tbl>
      <w:tblPr>
        <w:tblpPr w:leftFromText="141" w:rightFromText="141" w:bottomFromText="200" w:vertAnchor="text" w:horzAnchor="margin" w:tblpX="108" w:tblpY="280"/>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04"/>
        <w:gridCol w:w="1417"/>
        <w:gridCol w:w="1418"/>
        <w:gridCol w:w="4961"/>
      </w:tblGrid>
      <w:tr w:rsidR="0068405C" w:rsidRPr="003401FE" w:rsidTr="009F3572">
        <w:trPr>
          <w:trHeight w:val="139"/>
          <w:tblHeader/>
        </w:trPr>
        <w:tc>
          <w:tcPr>
            <w:tcW w:w="14000" w:type="dxa"/>
            <w:gridSpan w:val="4"/>
            <w:tcBorders>
              <w:top w:val="single" w:sz="4" w:space="0" w:color="auto"/>
              <w:left w:val="single" w:sz="4" w:space="0" w:color="auto"/>
              <w:bottom w:val="single" w:sz="4" w:space="0" w:color="auto"/>
              <w:right w:val="single" w:sz="4" w:space="0" w:color="auto"/>
            </w:tcBorders>
            <w:shd w:val="clear" w:color="auto" w:fill="BFBFBF"/>
          </w:tcPr>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7.2. Montaż i badanie maszyn elektrycznych prądu stałego i zmiennego</w:t>
            </w:r>
          </w:p>
        </w:tc>
      </w:tr>
      <w:tr w:rsidR="0068405C" w:rsidRPr="003401FE" w:rsidTr="009F3572">
        <w:trPr>
          <w:trHeight w:val="326"/>
        </w:trPr>
        <w:tc>
          <w:tcPr>
            <w:tcW w:w="6204"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417"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418"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961"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PKZ(E.a)(9)1 </w:t>
            </w:r>
            <w:r>
              <w:rPr>
                <w:rFonts w:ascii="Calibri" w:hAnsi="Calibri" w:cs="Calibri"/>
                <w:sz w:val="18"/>
                <w:szCs w:val="18"/>
              </w:rPr>
              <w:t>odczytać</w:t>
            </w:r>
            <w:r w:rsidRPr="003401FE">
              <w:rPr>
                <w:rFonts w:ascii="Calibri" w:hAnsi="Calibri" w:cs="Calibri"/>
                <w:sz w:val="18"/>
                <w:szCs w:val="18"/>
              </w:rPr>
              <w:t xml:space="preserve"> rysunek techniczny podczas prac montażowych;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961" w:type="dxa"/>
            <w:vMerge w:val="restart"/>
            <w:tcBorders>
              <w:left w:val="single" w:sz="4" w:space="0" w:color="auto"/>
              <w:right w:val="single" w:sz="4" w:space="0" w:color="auto"/>
            </w:tcBorders>
          </w:tcPr>
          <w:p w:rsidR="0068405C" w:rsidRPr="003401FE" w:rsidRDefault="0068405C" w:rsidP="009B1F13">
            <w:pPr>
              <w:pStyle w:val="Default"/>
              <w:numPr>
                <w:ilvl w:val="0"/>
                <w:numId w:val="5"/>
              </w:numPr>
              <w:ind w:left="426"/>
              <w:rPr>
                <w:rFonts w:ascii="Calibri" w:hAnsi="Calibri" w:cs="Calibri"/>
                <w:sz w:val="18"/>
                <w:szCs w:val="18"/>
              </w:rPr>
            </w:pPr>
            <w:r w:rsidRPr="003401FE">
              <w:rPr>
                <w:rFonts w:ascii="Calibri" w:hAnsi="Calibri" w:cs="Calibri"/>
                <w:sz w:val="18"/>
                <w:szCs w:val="18"/>
              </w:rPr>
              <w:t>Zagrożenia wynikające z działania prądu na organizm ludzki</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sidRPr="003401FE">
              <w:rPr>
                <w:rFonts w:ascii="Calibri" w:hAnsi="Calibri" w:cs="Calibri"/>
                <w:sz w:val="18"/>
                <w:szCs w:val="18"/>
              </w:rPr>
              <w:t>Zasady BHP w zakresie montażu, demontażu oraz wykonywania pomiarów maszyn elektrycznych</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sidRPr="003401FE">
              <w:rPr>
                <w:rFonts w:ascii="Calibri" w:hAnsi="Calibri" w:cs="Calibri"/>
                <w:sz w:val="18"/>
                <w:szCs w:val="18"/>
              </w:rPr>
              <w:t>Udzielanie pierwszej pomocy porażonym prądem</w:t>
            </w:r>
            <w:r>
              <w:rPr>
                <w:rFonts w:ascii="Calibri" w:hAnsi="Calibri" w:cs="Calibri"/>
                <w:sz w:val="18"/>
                <w:szCs w:val="18"/>
              </w:rPr>
              <w:t>.</w:t>
            </w:r>
          </w:p>
          <w:p w:rsidR="0068405C" w:rsidRPr="003401FE" w:rsidRDefault="0068405C" w:rsidP="009B1F13">
            <w:pPr>
              <w:pStyle w:val="Default"/>
              <w:numPr>
                <w:ilvl w:val="0"/>
                <w:numId w:val="5"/>
              </w:numPr>
              <w:ind w:left="426"/>
              <w:rPr>
                <w:rFonts w:ascii="Calibri" w:hAnsi="Calibri" w:cs="Calibri"/>
                <w:sz w:val="18"/>
                <w:szCs w:val="18"/>
              </w:rPr>
            </w:pPr>
            <w:r w:rsidRPr="003401FE">
              <w:rPr>
                <w:rFonts w:ascii="Calibri" w:hAnsi="Calibri" w:cs="Calibri"/>
                <w:sz w:val="18"/>
                <w:szCs w:val="18"/>
              </w:rPr>
              <w:t>Maszyny prądu stałego:</w:t>
            </w:r>
          </w:p>
          <w:p w:rsidR="0068405C" w:rsidRPr="003401FE" w:rsidRDefault="0068405C" w:rsidP="009F3572">
            <w:pPr>
              <w:pStyle w:val="Default"/>
              <w:ind w:left="426"/>
              <w:rPr>
                <w:rFonts w:ascii="Calibri" w:hAnsi="Calibri" w:cs="Calibri"/>
                <w:sz w:val="18"/>
                <w:szCs w:val="18"/>
              </w:rPr>
            </w:pPr>
            <w:r w:rsidRPr="003401FE">
              <w:rPr>
                <w:rFonts w:ascii="Calibri" w:hAnsi="Calibri" w:cs="Calibri"/>
                <w:sz w:val="18"/>
                <w:szCs w:val="18"/>
              </w:rPr>
              <w:t xml:space="preserve">Prądnice prądu stałego: układy połączeń, charakterystyki, właściwości ruchowe, porównanie prądnic prądu stałego. </w:t>
            </w:r>
          </w:p>
          <w:p w:rsidR="0068405C" w:rsidRPr="003401FE" w:rsidRDefault="0068405C" w:rsidP="009F3572">
            <w:pPr>
              <w:pStyle w:val="Default"/>
              <w:ind w:left="426"/>
              <w:rPr>
                <w:rFonts w:ascii="Calibri" w:hAnsi="Calibri" w:cs="Calibri"/>
                <w:sz w:val="18"/>
                <w:szCs w:val="18"/>
              </w:rPr>
            </w:pPr>
            <w:r w:rsidRPr="003401FE">
              <w:rPr>
                <w:rFonts w:ascii="Calibri" w:hAnsi="Calibri" w:cs="Calibri"/>
                <w:sz w:val="18"/>
                <w:szCs w:val="18"/>
              </w:rPr>
              <w:t xml:space="preserve">Silniki prądu stałego: układy połączeń i charakterystyki, rozruch i regulacja prędkości, </w:t>
            </w:r>
          </w:p>
          <w:p w:rsidR="0068405C" w:rsidRPr="003401FE" w:rsidRDefault="0068405C" w:rsidP="009F3572">
            <w:pPr>
              <w:pStyle w:val="Default"/>
              <w:ind w:left="426"/>
              <w:rPr>
                <w:rFonts w:ascii="Calibri" w:hAnsi="Calibri" w:cs="Calibri"/>
                <w:sz w:val="18"/>
                <w:szCs w:val="18"/>
              </w:rPr>
            </w:pPr>
            <w:r w:rsidRPr="003401FE">
              <w:rPr>
                <w:rFonts w:ascii="Calibri" w:hAnsi="Calibri" w:cs="Calibri"/>
                <w:sz w:val="18"/>
                <w:szCs w:val="18"/>
              </w:rPr>
              <w:t>Maszyny specjalne prądu stałego: prądnica tachometryczna,, silniki wykonawcze</w:t>
            </w:r>
            <w:r>
              <w:rPr>
                <w:rFonts w:ascii="Calibri" w:hAnsi="Calibri" w:cs="Calibri"/>
                <w:sz w:val="18"/>
                <w:szCs w:val="18"/>
              </w:rPr>
              <w:t>.</w:t>
            </w:r>
          </w:p>
          <w:p w:rsidR="0068405C" w:rsidRPr="003401FE" w:rsidRDefault="0068405C" w:rsidP="009F3572">
            <w:pPr>
              <w:pStyle w:val="lewakolumna"/>
            </w:pPr>
            <w:r w:rsidRPr="003401FE">
              <w:t>Maszyny indukcyjne:</w:t>
            </w:r>
          </w:p>
          <w:p w:rsidR="0068405C" w:rsidRPr="003401FE" w:rsidRDefault="0068405C" w:rsidP="009F3572">
            <w:pPr>
              <w:pStyle w:val="Default"/>
              <w:ind w:left="426"/>
              <w:rPr>
                <w:rFonts w:ascii="Calibri" w:hAnsi="Calibri" w:cs="Calibri"/>
                <w:sz w:val="18"/>
                <w:szCs w:val="18"/>
              </w:rPr>
            </w:pPr>
            <w:r w:rsidRPr="003401FE">
              <w:rPr>
                <w:rFonts w:ascii="Calibri" w:hAnsi="Calibri" w:cs="Calibri"/>
                <w:sz w:val="18"/>
                <w:szCs w:val="18"/>
              </w:rPr>
              <w:t xml:space="preserve">Analiza pracy maszyny indukcyjnej: praca silnikowa, prądnicowa, hamulcowa. Bilans mocy i sprawność. Moment elektromagnetyczny maszyny indukcyjnej: zależność miedzy mocą i momentem, zależność momentu od poślizgu, wpływ zmian napięcia zasilającego i zmian rezystancji w obwodzie wirnika na przebieg momentu. Praca silnikowa maszyny indukcyjnej: stan jałowy, zwarcia i obciążenia, praca stabilna i niestabilna silnika, charakterystyki ruchowe, rozruch silników indukcyjnych, zmiana kierunku wirowania i regulacja prędkości, hamowanie. Silniki indukcyjne specjalne i maszyny indukcyjne o specjalnych zastosowaniach. </w:t>
            </w:r>
          </w:p>
          <w:p w:rsidR="0068405C" w:rsidRPr="003401FE" w:rsidRDefault="0068405C" w:rsidP="009F3572">
            <w:pPr>
              <w:pStyle w:val="Default"/>
              <w:ind w:left="426"/>
              <w:rPr>
                <w:rFonts w:ascii="Calibri" w:hAnsi="Calibri" w:cs="Calibri"/>
                <w:sz w:val="18"/>
                <w:szCs w:val="18"/>
              </w:rPr>
            </w:pPr>
            <w:r w:rsidRPr="003401FE">
              <w:rPr>
                <w:rFonts w:ascii="Calibri" w:hAnsi="Calibri" w:cs="Calibri"/>
                <w:sz w:val="18"/>
                <w:szCs w:val="18"/>
              </w:rPr>
              <w:t>Mikrosilniki indukcyjne.</w:t>
            </w:r>
          </w:p>
          <w:p w:rsidR="0068405C" w:rsidRPr="003401FE" w:rsidRDefault="0068405C" w:rsidP="009B1F13">
            <w:pPr>
              <w:pStyle w:val="Default"/>
              <w:numPr>
                <w:ilvl w:val="0"/>
                <w:numId w:val="5"/>
              </w:numPr>
              <w:ind w:left="426"/>
              <w:rPr>
                <w:rFonts w:ascii="Calibri" w:hAnsi="Calibri" w:cs="Calibri"/>
                <w:sz w:val="18"/>
                <w:szCs w:val="18"/>
              </w:rPr>
            </w:pPr>
            <w:r w:rsidRPr="003401FE">
              <w:rPr>
                <w:rFonts w:ascii="Calibri" w:hAnsi="Calibri" w:cs="Calibri"/>
                <w:sz w:val="18"/>
                <w:szCs w:val="18"/>
              </w:rPr>
              <w:t>Maszyny synchroniczne:</w:t>
            </w:r>
          </w:p>
          <w:p w:rsidR="0068405C" w:rsidRPr="003401FE" w:rsidRDefault="0068405C" w:rsidP="009F3572">
            <w:pPr>
              <w:pStyle w:val="Default"/>
              <w:ind w:left="426"/>
              <w:rPr>
                <w:rFonts w:ascii="Calibri" w:hAnsi="Calibri" w:cs="Calibri"/>
                <w:sz w:val="18"/>
                <w:szCs w:val="18"/>
              </w:rPr>
            </w:pPr>
            <w:r w:rsidRPr="003401FE">
              <w:rPr>
                <w:rFonts w:ascii="Calibri" w:hAnsi="Calibri" w:cs="Calibri"/>
                <w:sz w:val="18"/>
                <w:szCs w:val="18"/>
              </w:rPr>
              <w:lastRenderedPageBreak/>
              <w:t>Analiza pracy i właściwości ruchowych maszyn synchronicznych: bieg jałowy prądnicy, zwarcie, praca indywidualna prądnicy</w:t>
            </w:r>
            <w:r>
              <w:rPr>
                <w:rFonts w:ascii="Calibri" w:hAnsi="Calibri" w:cs="Calibri"/>
                <w:sz w:val="18"/>
                <w:szCs w:val="18"/>
              </w:rPr>
              <w:t>.</w:t>
            </w:r>
          </w:p>
          <w:p w:rsidR="0068405C" w:rsidRPr="003401FE" w:rsidRDefault="0068405C" w:rsidP="009F3572">
            <w:pPr>
              <w:pStyle w:val="Default"/>
              <w:ind w:left="426"/>
              <w:rPr>
                <w:rFonts w:ascii="Calibri" w:hAnsi="Calibri" w:cs="Calibri"/>
                <w:sz w:val="18"/>
                <w:szCs w:val="18"/>
              </w:rPr>
            </w:pPr>
          </w:p>
          <w:p w:rsidR="0068405C" w:rsidRPr="003401FE" w:rsidRDefault="0068405C" w:rsidP="009F3572">
            <w:pPr>
              <w:pStyle w:val="Default"/>
              <w:ind w:left="426"/>
              <w:rPr>
                <w:rFonts w:ascii="Calibri" w:hAnsi="Calibri" w:cs="Calibri"/>
                <w:sz w:val="18"/>
                <w:szCs w:val="18"/>
              </w:rPr>
            </w:pPr>
            <w:r w:rsidRPr="003401FE">
              <w:rPr>
                <w:rFonts w:ascii="Calibri" w:hAnsi="Calibri" w:cs="Calibri"/>
                <w:sz w:val="18"/>
                <w:szCs w:val="18"/>
              </w:rPr>
              <w:t xml:space="preserve">Silnik synchroniczny: właściwości ruchowe silnika synchronicznego, charakterystyki, rozruch. </w:t>
            </w:r>
          </w:p>
          <w:p w:rsidR="0068405C" w:rsidRPr="003401FE" w:rsidRDefault="0068405C" w:rsidP="009F3572">
            <w:pPr>
              <w:pStyle w:val="lewakolumna"/>
            </w:pPr>
            <w:r w:rsidRPr="003401FE">
              <w:t>Maszyny komutatorowe prądu  przemiennego:</w:t>
            </w:r>
          </w:p>
          <w:p w:rsidR="0068405C" w:rsidRPr="003401FE" w:rsidRDefault="0068405C" w:rsidP="009F3572">
            <w:pPr>
              <w:pStyle w:val="Default"/>
              <w:ind w:left="567"/>
              <w:rPr>
                <w:rFonts w:ascii="Calibri" w:hAnsi="Calibri" w:cs="Calibri"/>
                <w:sz w:val="18"/>
                <w:szCs w:val="18"/>
              </w:rPr>
            </w:pPr>
            <w:r w:rsidRPr="003401FE">
              <w:rPr>
                <w:rFonts w:ascii="Calibri" w:hAnsi="Calibri" w:cs="Calibri"/>
                <w:sz w:val="18"/>
                <w:szCs w:val="18"/>
              </w:rPr>
              <w:t>Silniki komutatorowe jednofazowe: silnik szeregowy, bocznikowy, repulsyjny</w:t>
            </w:r>
            <w:r>
              <w:rPr>
                <w:rFonts w:ascii="Calibri" w:hAnsi="Calibri" w:cs="Calibri"/>
                <w:sz w:val="18"/>
                <w:szCs w:val="18"/>
              </w:rPr>
              <w:t>.</w:t>
            </w: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PKZ(E.a)(9)2 </w:t>
            </w:r>
            <w:r w:rsidRPr="003401FE">
              <w:rPr>
                <w:rFonts w:ascii="Calibri" w:hAnsi="Calibri"/>
                <w:sz w:val="18"/>
                <w:szCs w:val="18"/>
              </w:rPr>
              <w:t xml:space="preserve"> </w:t>
            </w:r>
            <w:r>
              <w:rPr>
                <w:rFonts w:ascii="Calibri" w:hAnsi="Calibri"/>
                <w:sz w:val="18"/>
                <w:szCs w:val="18"/>
              </w:rPr>
              <w:t>posłużyć</w:t>
            </w:r>
            <w:r w:rsidRPr="003401FE">
              <w:rPr>
                <w:rFonts w:ascii="Calibri" w:hAnsi="Calibri"/>
                <w:sz w:val="18"/>
                <w:szCs w:val="18"/>
              </w:rPr>
              <w:t xml:space="preserve"> się    </w:t>
            </w:r>
            <w:r w:rsidRPr="003401FE">
              <w:rPr>
                <w:rFonts w:ascii="Calibri" w:hAnsi="Calibri" w:cs="Calibri"/>
                <w:sz w:val="18"/>
                <w:szCs w:val="18"/>
              </w:rPr>
              <w:t xml:space="preserve"> rysunk</w:t>
            </w:r>
            <w:r w:rsidRPr="003401FE">
              <w:rPr>
                <w:rFonts w:ascii="Calibri" w:hAnsi="Calibri"/>
                <w:sz w:val="18"/>
                <w:szCs w:val="18"/>
              </w:rPr>
              <w:t>iem</w:t>
            </w:r>
            <w:r w:rsidRPr="003401FE">
              <w:rPr>
                <w:rFonts w:ascii="Calibri" w:hAnsi="Calibri" w:cs="Calibri"/>
                <w:sz w:val="18"/>
                <w:szCs w:val="18"/>
              </w:rPr>
              <w:t xml:space="preserve"> techniczny</w:t>
            </w:r>
            <w:r w:rsidRPr="003401FE">
              <w:rPr>
                <w:rFonts w:ascii="Calibri" w:hAnsi="Calibri"/>
                <w:sz w:val="18"/>
                <w:szCs w:val="18"/>
              </w:rPr>
              <w:t>m</w:t>
            </w:r>
            <w:r w:rsidRPr="003401FE">
              <w:rPr>
                <w:rFonts w:ascii="Calibri" w:hAnsi="Calibri" w:cs="Calibri"/>
                <w:sz w:val="18"/>
                <w:szCs w:val="18"/>
              </w:rPr>
              <w:t xml:space="preserve"> do prac montażowych;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1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color w:val="000000"/>
                <w:spacing w:val="-3"/>
                <w:sz w:val="18"/>
                <w:szCs w:val="18"/>
              </w:rPr>
            </w:pPr>
            <w:r w:rsidRPr="003401FE">
              <w:rPr>
                <w:rFonts w:ascii="Calibri" w:hAnsi="Calibri" w:cs="Calibri"/>
                <w:color w:val="000000"/>
                <w:spacing w:val="-3"/>
                <w:sz w:val="18"/>
                <w:szCs w:val="18"/>
              </w:rPr>
              <w:t xml:space="preserve">E.7.1.(10)1 </w:t>
            </w:r>
            <w:r>
              <w:rPr>
                <w:rFonts w:ascii="Calibri" w:hAnsi="Calibri" w:cs="Calibri"/>
                <w:color w:val="000000"/>
                <w:spacing w:val="-3"/>
                <w:sz w:val="18"/>
                <w:szCs w:val="18"/>
              </w:rPr>
              <w:t>odczytać</w:t>
            </w:r>
            <w:r w:rsidRPr="003401FE">
              <w:rPr>
                <w:rFonts w:ascii="Calibri" w:hAnsi="Calibri" w:cs="Calibri"/>
                <w:color w:val="000000"/>
                <w:spacing w:val="-3"/>
                <w:sz w:val="18"/>
                <w:szCs w:val="18"/>
              </w:rPr>
              <w:t xml:space="preserve"> rysunki oraz schematy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z w:val="18"/>
                <w:szCs w:val="18"/>
                <w:lang w:eastAsia="ja-JP"/>
              </w:rPr>
            </w:pPr>
            <w:r w:rsidRPr="003401FE">
              <w:rPr>
                <w:rFonts w:ascii="Calibri" w:eastAsia="MS Mincho" w:hAnsi="Calibri" w:cs="Calibri"/>
                <w:spacing w:val="-3"/>
                <w:sz w:val="18"/>
                <w:szCs w:val="18"/>
                <w:lang w:eastAsia="ja-JP"/>
              </w:rPr>
              <w:t xml:space="preserve">E.7.1.(11)1 </w:t>
            </w:r>
            <w:r>
              <w:rPr>
                <w:rFonts w:ascii="Calibri" w:eastAsia="MS Mincho" w:hAnsi="Calibri" w:cs="Calibri"/>
                <w:sz w:val="18"/>
                <w:szCs w:val="18"/>
                <w:lang w:eastAsia="ja-JP"/>
              </w:rPr>
              <w:t>rozróżnić</w:t>
            </w:r>
            <w:r w:rsidRPr="003401FE">
              <w:rPr>
                <w:rFonts w:ascii="Calibri" w:eastAsia="MS Mincho" w:hAnsi="Calibri" w:cs="Calibri"/>
                <w:sz w:val="18"/>
                <w:szCs w:val="18"/>
                <w:lang w:eastAsia="ja-JP"/>
              </w:rPr>
              <w:t xml:space="preserve"> </w:t>
            </w:r>
            <w:r w:rsidRPr="003401FE">
              <w:rPr>
                <w:rFonts w:ascii="Calibri" w:eastAsia="MS Mincho" w:hAnsi="Calibri" w:cs="Calibri"/>
                <w:spacing w:val="-3"/>
                <w:sz w:val="18"/>
                <w:szCs w:val="18"/>
                <w:lang w:eastAsia="ja-JP"/>
              </w:rPr>
              <w:t>narz</w:t>
            </w:r>
            <w:r w:rsidRPr="003401FE">
              <w:rPr>
                <w:rFonts w:ascii="Calibri" w:hAnsi="Calibri" w:cs="Calibri"/>
                <w:spacing w:val="-3"/>
                <w:sz w:val="18"/>
                <w:szCs w:val="18"/>
                <w:lang w:eastAsia="ja-JP"/>
              </w:rPr>
              <w:t>ędzia do montażu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hAnsi="Calibri" w:cs="Calibri"/>
                <w:sz w:val="18"/>
                <w:szCs w:val="18"/>
              </w:rPr>
            </w:pPr>
            <w:r w:rsidRPr="003401FE">
              <w:rPr>
                <w:rFonts w:ascii="Calibri" w:hAnsi="Calibri" w:cs="Calibri"/>
                <w:spacing w:val="-3"/>
                <w:sz w:val="18"/>
                <w:szCs w:val="18"/>
              </w:rPr>
              <w:t xml:space="preserve">E.7.1.(11)3 </w:t>
            </w:r>
            <w:r w:rsidRPr="003401FE">
              <w:rPr>
                <w:rFonts w:ascii="Calibri" w:hAnsi="Calibri"/>
                <w:sz w:val="18"/>
                <w:szCs w:val="18"/>
              </w:rPr>
              <w:t xml:space="preserve"> </w:t>
            </w:r>
            <w:r>
              <w:rPr>
                <w:rFonts w:ascii="Calibri" w:hAnsi="Calibri"/>
                <w:sz w:val="18"/>
                <w:szCs w:val="18"/>
              </w:rPr>
              <w:t>wybrać</w:t>
            </w:r>
            <w:r w:rsidRPr="003401FE">
              <w:rPr>
                <w:rFonts w:ascii="Calibri" w:hAnsi="Calibri"/>
                <w:sz w:val="18"/>
                <w:szCs w:val="18"/>
              </w:rPr>
              <w:t xml:space="preserve"> </w:t>
            </w:r>
            <w:r w:rsidRPr="003401FE">
              <w:rPr>
                <w:rFonts w:ascii="Calibri" w:hAnsi="Calibri" w:cs="Calibri"/>
                <w:spacing w:val="-3"/>
                <w:sz w:val="18"/>
                <w:szCs w:val="18"/>
              </w:rPr>
              <w:t>narzędzi</w:t>
            </w:r>
            <w:r w:rsidRPr="003401FE">
              <w:rPr>
                <w:rFonts w:ascii="Calibri" w:hAnsi="Calibri"/>
                <w:sz w:val="18"/>
                <w:szCs w:val="18"/>
              </w:rPr>
              <w:t>a</w:t>
            </w:r>
            <w:r w:rsidRPr="003401FE">
              <w:rPr>
                <w:rFonts w:ascii="Calibri" w:hAnsi="Calibri" w:cs="Calibri"/>
                <w:spacing w:val="-3"/>
                <w:sz w:val="18"/>
                <w:szCs w:val="18"/>
              </w:rPr>
              <w:t xml:space="preserve"> do montażu w zależności od rodzaju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17"/>
                <w:sz w:val="18"/>
                <w:szCs w:val="18"/>
                <w:lang w:eastAsia="ja-JP"/>
              </w:rPr>
            </w:pPr>
            <w:r w:rsidRPr="003401FE">
              <w:rPr>
                <w:rFonts w:ascii="Calibri" w:eastAsia="MS Mincho" w:hAnsi="Calibri" w:cs="Calibri"/>
                <w:spacing w:val="-3"/>
                <w:sz w:val="18"/>
                <w:szCs w:val="18"/>
                <w:lang w:eastAsia="ja-JP"/>
              </w:rPr>
              <w:t xml:space="preserve">E.7.1.(13)1 </w:t>
            </w:r>
            <w:r>
              <w:rPr>
                <w:rFonts w:ascii="Calibri" w:eastAsia="MS Mincho" w:hAnsi="Calibri" w:cs="Calibri"/>
                <w:sz w:val="18"/>
                <w:szCs w:val="18"/>
                <w:lang w:eastAsia="ja-JP"/>
              </w:rPr>
              <w:t>czytać</w:t>
            </w:r>
            <w:r w:rsidRPr="003E2AB3">
              <w:rPr>
                <w:rFonts w:ascii="Calibri" w:eastAsia="MS Mincho" w:hAnsi="Calibri" w:cs="Calibri"/>
                <w:sz w:val="18"/>
                <w:szCs w:val="18"/>
                <w:lang w:eastAsia="ja-JP"/>
              </w:rPr>
              <w:t xml:space="preserve"> dokumentację techniczną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E.7.1.(13)2 </w:t>
            </w:r>
            <w:r>
              <w:rPr>
                <w:rFonts w:ascii="Calibri" w:eastAsia="MS Mincho" w:hAnsi="Calibri" w:cs="Calibri"/>
                <w:spacing w:val="-3"/>
                <w:sz w:val="18"/>
                <w:szCs w:val="18"/>
                <w:lang w:eastAsia="ja-JP"/>
              </w:rPr>
              <w:t>przygotować</w:t>
            </w:r>
            <w:r w:rsidRPr="003401FE">
              <w:rPr>
                <w:rFonts w:ascii="Calibri" w:eastAsia="MS Mincho" w:hAnsi="Calibri" w:cs="Calibri"/>
                <w:spacing w:val="-3"/>
                <w:sz w:val="18"/>
                <w:szCs w:val="18"/>
                <w:lang w:eastAsia="ja-JP"/>
              </w:rPr>
              <w:t xml:space="preserve"> do montażu </w:t>
            </w:r>
            <w:r w:rsidRPr="003401FE">
              <w:rPr>
                <w:rFonts w:ascii="Calibri" w:eastAsia="MS Mincho" w:hAnsi="Calibri" w:cs="Calibri"/>
                <w:spacing w:val="-4"/>
                <w:sz w:val="18"/>
                <w:szCs w:val="18"/>
                <w:lang w:eastAsia="ja-JP"/>
              </w:rPr>
              <w:t>uk</w:t>
            </w:r>
            <w:r w:rsidRPr="003401FE">
              <w:rPr>
                <w:rFonts w:ascii="Calibri" w:hAnsi="Calibri" w:cs="Calibri"/>
                <w:spacing w:val="-4"/>
                <w:sz w:val="18"/>
                <w:szCs w:val="18"/>
                <w:lang w:eastAsia="ja-JP"/>
              </w:rPr>
              <w:t xml:space="preserve">łady zasilania, sterowania, regulacji oraz zabezpieczenia maszyn </w:t>
            </w:r>
            <w:r w:rsidRPr="003401FE">
              <w:rPr>
                <w:rFonts w:ascii="Calibri" w:hAnsi="Calibri" w:cs="Calibri"/>
                <w:spacing w:val="-3"/>
                <w:sz w:val="18"/>
                <w:szCs w:val="18"/>
                <w:lang w:eastAsia="ja-JP"/>
              </w:rPr>
              <w:t>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z w:val="18"/>
                <w:szCs w:val="18"/>
                <w:lang w:eastAsia="ja-JP"/>
              </w:rPr>
            </w:pPr>
            <w:r w:rsidRPr="003401FE">
              <w:rPr>
                <w:rFonts w:ascii="Calibri" w:hAnsi="Calibri"/>
                <w:sz w:val="18"/>
                <w:szCs w:val="18"/>
                <w:lang w:eastAsia="ja-JP"/>
              </w:rPr>
              <w:t xml:space="preserve">E.7.1(13)3 </w:t>
            </w:r>
            <w:r>
              <w:rPr>
                <w:rFonts w:ascii="Calibri" w:hAnsi="Calibri"/>
                <w:sz w:val="18"/>
                <w:szCs w:val="18"/>
                <w:lang w:eastAsia="ja-JP"/>
              </w:rPr>
              <w:t>wykonać</w:t>
            </w:r>
            <w:r w:rsidRPr="003401FE">
              <w:rPr>
                <w:rFonts w:ascii="Calibri" w:hAnsi="Calibri"/>
                <w:sz w:val="18"/>
                <w:szCs w:val="18"/>
                <w:lang w:eastAsia="ja-JP"/>
              </w:rPr>
              <w:t xml:space="preserve"> montaż układów zasilania, sterowania, regulacji oraz zabezpieczenia maszyn elektrycznych na podstawie dokumentacji;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205"/>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4"/>
                <w:sz w:val="18"/>
                <w:szCs w:val="18"/>
                <w:lang w:eastAsia="ja-JP"/>
              </w:rPr>
            </w:pPr>
            <w:r w:rsidRPr="003401FE">
              <w:rPr>
                <w:rFonts w:ascii="Calibri" w:eastAsia="MS Mincho" w:hAnsi="Calibri" w:cs="Calibri"/>
                <w:spacing w:val="-3"/>
                <w:sz w:val="18"/>
                <w:szCs w:val="18"/>
                <w:lang w:eastAsia="ja-JP"/>
              </w:rPr>
              <w:t xml:space="preserve">E.7.1.(14)1 </w:t>
            </w:r>
            <w:r w:rsidRPr="003401FE">
              <w:rPr>
                <w:rFonts w:ascii="Calibri" w:hAnsi="Calibri"/>
                <w:sz w:val="18"/>
                <w:szCs w:val="18"/>
              </w:rPr>
              <w:t xml:space="preserve"> </w:t>
            </w:r>
            <w:r>
              <w:rPr>
                <w:rFonts w:ascii="Calibri" w:hAnsi="Calibri"/>
                <w:sz w:val="18"/>
                <w:szCs w:val="18"/>
                <w:lang w:eastAsia="ja-JP"/>
              </w:rPr>
              <w:t xml:space="preserve">dokonać analizy </w:t>
            </w:r>
            <w:r w:rsidRPr="003401FE">
              <w:rPr>
                <w:rFonts w:ascii="Calibri" w:hAnsi="Calibri"/>
                <w:sz w:val="18"/>
                <w:szCs w:val="18"/>
                <w:lang w:eastAsia="ja-JP"/>
              </w:rPr>
              <w:t>wykonanych prac z dokumentacją;</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109"/>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pacing w:val="-3"/>
                <w:sz w:val="18"/>
                <w:szCs w:val="18"/>
              </w:rPr>
              <w:t xml:space="preserve">E.7.1.(14)2 </w:t>
            </w:r>
            <w:r w:rsidRPr="003401FE">
              <w:rPr>
                <w:rFonts w:ascii="Calibri" w:hAnsi="Calibri"/>
                <w:sz w:val="18"/>
                <w:szCs w:val="18"/>
              </w:rPr>
              <w:t xml:space="preserve"> </w:t>
            </w:r>
            <w:r>
              <w:rPr>
                <w:rFonts w:ascii="Calibri" w:hAnsi="Calibri"/>
                <w:sz w:val="18"/>
                <w:szCs w:val="18"/>
              </w:rPr>
              <w:t>wyciągnąć</w:t>
            </w:r>
            <w:r w:rsidRPr="003401FE">
              <w:rPr>
                <w:rFonts w:ascii="Calibri" w:hAnsi="Calibri"/>
                <w:sz w:val="18"/>
                <w:szCs w:val="18"/>
              </w:rPr>
              <w:t xml:space="preserve"> wnioski o zgodności wykonanych prac z dokumentacją</w:t>
            </w:r>
            <w:r w:rsidRPr="003401FE">
              <w:rPr>
                <w:rFonts w:ascii="Calibri" w:hAnsi="Calibri" w:cs="Calibri"/>
                <w:spacing w:val="-3"/>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168"/>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E.7.1.(15)1 </w:t>
            </w:r>
            <w:r>
              <w:rPr>
                <w:rFonts w:ascii="Calibri" w:eastAsia="MS Mincho" w:hAnsi="Calibri" w:cs="Calibri"/>
                <w:spacing w:val="-3"/>
                <w:sz w:val="18"/>
                <w:szCs w:val="18"/>
                <w:lang w:eastAsia="ja-JP"/>
              </w:rPr>
              <w:t>scharakteryzować</w:t>
            </w:r>
            <w:r w:rsidRPr="003401FE">
              <w:rPr>
                <w:rFonts w:ascii="Calibri" w:eastAsia="MS Mincho" w:hAnsi="Calibri" w:cs="Calibri"/>
                <w:spacing w:val="-3"/>
                <w:sz w:val="18"/>
                <w:szCs w:val="18"/>
                <w:lang w:eastAsia="ja-JP"/>
              </w:rPr>
              <w:t xml:space="preserve"> pomiary parametr</w:t>
            </w:r>
            <w:r w:rsidRPr="003401FE">
              <w:rPr>
                <w:rFonts w:ascii="Calibri" w:hAnsi="Calibri" w:cs="Calibri"/>
                <w:spacing w:val="-3"/>
                <w:sz w:val="18"/>
                <w:szCs w:val="18"/>
                <w:lang w:eastAsia="ja-JP"/>
              </w:rPr>
              <w:t>ów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E.7.1.(15)2 </w:t>
            </w:r>
            <w:r>
              <w:rPr>
                <w:rFonts w:ascii="Calibri" w:eastAsia="MS Mincho" w:hAnsi="Calibri" w:cs="Calibri"/>
                <w:spacing w:val="-3"/>
                <w:sz w:val="18"/>
                <w:szCs w:val="18"/>
                <w:lang w:eastAsia="ja-JP"/>
              </w:rPr>
              <w:t>dobrać</w:t>
            </w:r>
            <w:r w:rsidRPr="003401FE">
              <w:rPr>
                <w:rFonts w:ascii="Calibri" w:eastAsia="MS Mincho" w:hAnsi="Calibri" w:cs="Calibri"/>
                <w:spacing w:val="-3"/>
                <w:sz w:val="18"/>
                <w:szCs w:val="18"/>
                <w:lang w:eastAsia="ja-JP"/>
              </w:rPr>
              <w:t xml:space="preserve"> przyrządy do pomiaru parametr</w:t>
            </w:r>
            <w:r w:rsidRPr="003401FE">
              <w:rPr>
                <w:rFonts w:ascii="Calibri" w:hAnsi="Calibri" w:cs="Calibri"/>
                <w:spacing w:val="-3"/>
                <w:sz w:val="18"/>
                <w:szCs w:val="18"/>
                <w:lang w:eastAsia="ja-JP"/>
              </w:rPr>
              <w:t>ów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E.7.1.(15)3 </w:t>
            </w:r>
            <w:r w:rsidRPr="003401FE">
              <w:rPr>
                <w:rFonts w:ascii="Calibri" w:hAnsi="Calibri"/>
                <w:sz w:val="18"/>
                <w:szCs w:val="18"/>
              </w:rPr>
              <w:t xml:space="preserve"> </w:t>
            </w:r>
            <w:r>
              <w:rPr>
                <w:rFonts w:ascii="Calibri" w:hAnsi="Calibri"/>
                <w:sz w:val="18"/>
                <w:szCs w:val="18"/>
                <w:lang w:eastAsia="ja-JP"/>
              </w:rPr>
              <w:t>nazwać</w:t>
            </w:r>
            <w:r w:rsidRPr="003401FE">
              <w:rPr>
                <w:rFonts w:ascii="Calibri" w:hAnsi="Calibri"/>
                <w:sz w:val="18"/>
                <w:szCs w:val="18"/>
                <w:lang w:eastAsia="ja-JP"/>
              </w:rPr>
              <w:t xml:space="preserve"> części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E.7.2.(1)1 </w:t>
            </w:r>
            <w:r w:rsidRPr="003401FE">
              <w:rPr>
                <w:rFonts w:ascii="Calibri" w:hAnsi="Calibri"/>
                <w:sz w:val="18"/>
                <w:szCs w:val="18"/>
              </w:rPr>
              <w:t xml:space="preserve"> </w:t>
            </w:r>
            <w:r>
              <w:rPr>
                <w:rFonts w:ascii="Calibri" w:hAnsi="Calibri"/>
                <w:sz w:val="18"/>
                <w:szCs w:val="18"/>
                <w:lang w:eastAsia="ja-JP"/>
              </w:rPr>
              <w:t>nazwać</w:t>
            </w:r>
            <w:r w:rsidRPr="003401FE">
              <w:rPr>
                <w:rFonts w:ascii="Calibri" w:hAnsi="Calibri"/>
                <w:sz w:val="18"/>
                <w:szCs w:val="18"/>
                <w:lang w:eastAsia="ja-JP"/>
              </w:rPr>
              <w:t xml:space="preserve"> części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A</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hAnsi="Calibri"/>
                <w:sz w:val="18"/>
                <w:szCs w:val="18"/>
                <w:lang w:eastAsia="ja-JP"/>
              </w:rPr>
              <w:t xml:space="preserve">E.7.2.(2)1 </w:t>
            </w:r>
            <w:r>
              <w:rPr>
                <w:rFonts w:ascii="Calibri" w:hAnsi="Calibri"/>
                <w:sz w:val="18"/>
                <w:szCs w:val="18"/>
                <w:lang w:eastAsia="ja-JP"/>
              </w:rPr>
              <w:t>dokonać</w:t>
            </w:r>
            <w:r w:rsidRPr="003401FE">
              <w:rPr>
                <w:rFonts w:ascii="Calibri" w:hAnsi="Calibri"/>
                <w:sz w:val="18"/>
                <w:szCs w:val="18"/>
                <w:lang w:eastAsia="ja-JP"/>
              </w:rPr>
              <w:t xml:space="preserve"> analizy objawów uszkodzenia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hAnsi="Calibri"/>
                <w:sz w:val="18"/>
                <w:szCs w:val="18"/>
                <w:lang w:eastAsia="ja-JP"/>
              </w:rPr>
              <w:t xml:space="preserve">E.7.2.(2)3 </w:t>
            </w:r>
            <w:r>
              <w:rPr>
                <w:rFonts w:ascii="Calibri" w:hAnsi="Calibri"/>
                <w:sz w:val="18"/>
                <w:szCs w:val="18"/>
                <w:lang w:eastAsia="ja-JP"/>
              </w:rPr>
              <w:t>rozpoznać</w:t>
            </w:r>
            <w:r w:rsidRPr="003401FE">
              <w:rPr>
                <w:rFonts w:ascii="Calibri" w:hAnsi="Calibri"/>
                <w:sz w:val="18"/>
                <w:szCs w:val="18"/>
                <w:lang w:eastAsia="ja-JP"/>
              </w:rPr>
              <w:t xml:space="preserve"> uszkodzenia maszyn elektrycznych na podstawie objawów uszkodzenia;</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hAnsi="Calibri"/>
                <w:sz w:val="18"/>
                <w:szCs w:val="18"/>
                <w:lang w:eastAsia="ja-JP"/>
              </w:rPr>
              <w:t xml:space="preserve">E.7.2.(2)5 </w:t>
            </w:r>
            <w:r>
              <w:rPr>
                <w:rFonts w:ascii="Calibri" w:hAnsi="Calibri"/>
                <w:sz w:val="18"/>
                <w:szCs w:val="18"/>
                <w:lang w:eastAsia="ja-JP"/>
              </w:rPr>
              <w:t>określić</w:t>
            </w:r>
            <w:r w:rsidRPr="003401FE">
              <w:rPr>
                <w:rFonts w:ascii="Calibri" w:hAnsi="Calibri"/>
                <w:sz w:val="18"/>
                <w:szCs w:val="18"/>
                <w:lang w:eastAsia="ja-JP"/>
              </w:rPr>
              <w:t xml:space="preserve"> lokalizację typowych uszkodzeń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lang w:eastAsia="ja-JP"/>
              </w:rPr>
            </w:pPr>
            <w:r w:rsidRPr="003401FE">
              <w:rPr>
                <w:rFonts w:ascii="Calibri" w:hAnsi="Calibri"/>
                <w:sz w:val="18"/>
                <w:szCs w:val="18"/>
                <w:lang w:eastAsia="ja-JP"/>
              </w:rPr>
              <w:t xml:space="preserve">E.7.2.(1)3 </w:t>
            </w:r>
            <w:r>
              <w:rPr>
                <w:rFonts w:ascii="Calibri" w:hAnsi="Calibri"/>
                <w:sz w:val="18"/>
                <w:szCs w:val="18"/>
                <w:lang w:eastAsia="ja-JP"/>
              </w:rPr>
              <w:t>rozpoznać</w:t>
            </w:r>
            <w:r w:rsidRPr="003401FE">
              <w:rPr>
                <w:rFonts w:ascii="Calibri" w:hAnsi="Calibri"/>
                <w:sz w:val="18"/>
                <w:szCs w:val="18"/>
                <w:lang w:eastAsia="ja-JP"/>
              </w:rPr>
              <w:t xml:space="preserve"> części zamienne maszyn elektrycznyc</w:t>
            </w:r>
            <w:r w:rsidRPr="003401FE">
              <w:rPr>
                <w:rFonts w:ascii="Calibri" w:hAnsi="Calibri"/>
                <w:sz w:val="18"/>
                <w:szCs w:val="18"/>
              </w:rPr>
              <w:t>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hAnsi="Calibri"/>
                <w:sz w:val="18"/>
                <w:szCs w:val="18"/>
              </w:rPr>
              <w:t xml:space="preserve"> </w:t>
            </w:r>
            <w:r w:rsidRPr="003401FE">
              <w:rPr>
                <w:rFonts w:ascii="Calibri" w:hAnsi="Calibri"/>
                <w:sz w:val="18"/>
                <w:szCs w:val="18"/>
                <w:lang w:eastAsia="ja-JP"/>
              </w:rPr>
              <w:t xml:space="preserve">E.7.2.(3)1 </w:t>
            </w:r>
            <w:r>
              <w:rPr>
                <w:rFonts w:ascii="Calibri" w:hAnsi="Calibri"/>
                <w:sz w:val="18"/>
                <w:szCs w:val="18"/>
                <w:lang w:eastAsia="ja-JP"/>
              </w:rPr>
              <w:t>podać</w:t>
            </w:r>
            <w:r w:rsidRPr="003401FE">
              <w:rPr>
                <w:rFonts w:ascii="Calibri" w:hAnsi="Calibri"/>
                <w:sz w:val="18"/>
                <w:szCs w:val="18"/>
                <w:lang w:eastAsia="ja-JP"/>
              </w:rPr>
              <w:t xml:space="preserve"> ogólne zasady konserwacji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sz w:val="18"/>
                <w:szCs w:val="18"/>
              </w:rPr>
              <w:t xml:space="preserve">E.7.2.(4)1 </w:t>
            </w:r>
            <w:r>
              <w:rPr>
                <w:rFonts w:ascii="Calibri" w:hAnsi="Calibri"/>
                <w:sz w:val="18"/>
                <w:szCs w:val="18"/>
              </w:rPr>
              <w:t>sklasyfikować</w:t>
            </w:r>
            <w:r w:rsidRPr="003401FE">
              <w:rPr>
                <w:rFonts w:ascii="Calibri" w:hAnsi="Calibri"/>
                <w:sz w:val="18"/>
                <w:szCs w:val="18"/>
              </w:rPr>
              <w:t xml:space="preserve"> czynności podczas demontażu i montażu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A</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hAnsi="Calibri"/>
                <w:sz w:val="18"/>
                <w:szCs w:val="18"/>
                <w:lang w:eastAsia="ja-JP"/>
              </w:rPr>
              <w:lastRenderedPageBreak/>
              <w:t xml:space="preserve">E.7.2.(3)4 </w:t>
            </w:r>
            <w:r>
              <w:rPr>
                <w:rFonts w:ascii="Calibri" w:hAnsi="Calibri"/>
                <w:sz w:val="18"/>
                <w:szCs w:val="18"/>
                <w:lang w:eastAsia="ja-JP"/>
              </w:rPr>
              <w:t>sformułować</w:t>
            </w:r>
            <w:r w:rsidRPr="003401FE">
              <w:rPr>
                <w:rFonts w:ascii="Calibri" w:hAnsi="Calibri"/>
                <w:sz w:val="18"/>
                <w:szCs w:val="18"/>
                <w:lang w:eastAsia="ja-JP"/>
              </w:rPr>
              <w:t xml:space="preserve"> zasady konserwacji urządzeń elektrycznych uwzględniając warunki eksploatacji;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lastRenderedPageBreak/>
              <w:t xml:space="preserve">E.7.2.(4)3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kolejności czynności podczas demontażu i montażu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E.7.2.(4)5 </w:t>
            </w:r>
            <w:r>
              <w:rPr>
                <w:rFonts w:ascii="Calibri" w:eastAsia="MS Mincho" w:hAnsi="Calibri" w:cs="Calibri"/>
                <w:spacing w:val="-3"/>
                <w:sz w:val="18"/>
                <w:szCs w:val="18"/>
                <w:lang w:eastAsia="ja-JP"/>
              </w:rPr>
              <w:t>sformułować</w:t>
            </w:r>
            <w:r w:rsidRPr="003401FE">
              <w:rPr>
                <w:rFonts w:ascii="Calibri" w:eastAsia="MS Mincho" w:hAnsi="Calibri" w:cs="Calibri"/>
                <w:spacing w:val="-3"/>
                <w:sz w:val="18"/>
                <w:szCs w:val="18"/>
                <w:lang w:eastAsia="ja-JP"/>
              </w:rPr>
              <w:t xml:space="preserve"> algorytm wykonywania czynności podczas demontażu i montażu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E.7.2.(5)1 </w:t>
            </w:r>
            <w:r>
              <w:rPr>
                <w:rFonts w:ascii="Calibri" w:eastAsia="MS Mincho" w:hAnsi="Calibri" w:cs="Calibri"/>
                <w:spacing w:val="-3"/>
                <w:sz w:val="18"/>
                <w:szCs w:val="18"/>
                <w:lang w:eastAsia="ja-JP"/>
              </w:rPr>
              <w:t>dobrać</w:t>
            </w:r>
            <w:r w:rsidRPr="003401FE">
              <w:rPr>
                <w:rFonts w:ascii="Calibri" w:eastAsia="MS Mincho" w:hAnsi="Calibri" w:cs="Calibri"/>
                <w:spacing w:val="-3"/>
                <w:sz w:val="18"/>
                <w:szCs w:val="18"/>
                <w:lang w:eastAsia="ja-JP"/>
              </w:rPr>
              <w:t xml:space="preserve"> przyrządy do pomiarów napięcia zasilania, rezystancji uzwojeń i rezystancji izolacji;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E.7.2.(5)2 </w:t>
            </w:r>
            <w:r>
              <w:rPr>
                <w:rFonts w:ascii="Calibri" w:eastAsia="MS Mincho" w:hAnsi="Calibri" w:cs="Calibri"/>
                <w:spacing w:val="-3"/>
                <w:sz w:val="18"/>
                <w:szCs w:val="18"/>
                <w:lang w:eastAsia="ja-JP"/>
              </w:rPr>
              <w:t>podłączyć</w:t>
            </w:r>
            <w:r w:rsidRPr="003401FE">
              <w:rPr>
                <w:rFonts w:ascii="Calibri" w:eastAsia="MS Mincho" w:hAnsi="Calibri" w:cs="Calibri"/>
                <w:spacing w:val="-3"/>
                <w:sz w:val="18"/>
                <w:szCs w:val="18"/>
                <w:lang w:eastAsia="ja-JP"/>
              </w:rPr>
              <w:t xml:space="preserve"> przyrządy do pomiarów napięcia zasilania, rezystancji uzwojeń i rezystancji izolacji zgodnie z ich instrukcją obsługi;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E.7.2.(5)3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pomiaru napięcia zasilania, rezystancji uzwojeń i rezystancji izolacji;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hAnsi="Calibri"/>
                <w:sz w:val="18"/>
                <w:szCs w:val="18"/>
                <w:lang w:eastAsia="ja-JP"/>
              </w:rPr>
              <w:t xml:space="preserve">E.7.2.(6)2 </w:t>
            </w:r>
            <w:r>
              <w:rPr>
                <w:rFonts w:ascii="Calibri" w:hAnsi="Calibri"/>
                <w:sz w:val="18"/>
                <w:szCs w:val="18"/>
                <w:lang w:eastAsia="ja-JP"/>
              </w:rPr>
              <w:t>dobrać</w:t>
            </w:r>
            <w:r w:rsidRPr="003401FE">
              <w:rPr>
                <w:rFonts w:ascii="Calibri" w:hAnsi="Calibri"/>
                <w:sz w:val="18"/>
                <w:szCs w:val="18"/>
                <w:lang w:eastAsia="ja-JP"/>
              </w:rPr>
              <w:t xml:space="preserve"> części zamienne w celu wymiany zużytych lub uszkodzonych elementów i podzespołów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hAnsi="Calibri"/>
                <w:sz w:val="18"/>
                <w:szCs w:val="18"/>
                <w:lang w:eastAsia="ja-JP"/>
              </w:rPr>
              <w:t xml:space="preserve">E.7.2.(6)4 </w:t>
            </w:r>
            <w:r>
              <w:rPr>
                <w:rFonts w:ascii="Calibri" w:hAnsi="Calibri"/>
                <w:sz w:val="18"/>
                <w:szCs w:val="18"/>
                <w:lang w:eastAsia="ja-JP"/>
              </w:rPr>
              <w:t>wymienić</w:t>
            </w:r>
            <w:r w:rsidRPr="003401FE">
              <w:rPr>
                <w:rFonts w:ascii="Calibri" w:hAnsi="Calibri"/>
                <w:sz w:val="18"/>
                <w:szCs w:val="18"/>
                <w:lang w:eastAsia="ja-JP"/>
              </w:rPr>
              <w:t xml:space="preserve"> zużyte lub uszkodzone elementy i podzespoły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E.7.2.(5)4 </w:t>
            </w:r>
            <w:r>
              <w:rPr>
                <w:rFonts w:ascii="Calibri" w:eastAsia="MS Mincho" w:hAnsi="Calibri" w:cs="Calibri"/>
                <w:spacing w:val="-3"/>
                <w:sz w:val="18"/>
                <w:szCs w:val="18"/>
                <w:lang w:eastAsia="ja-JP"/>
              </w:rPr>
              <w:t>odczytać</w:t>
            </w:r>
            <w:r w:rsidRPr="003401FE">
              <w:rPr>
                <w:rFonts w:ascii="Calibri" w:eastAsia="MS Mincho" w:hAnsi="Calibri" w:cs="Calibri"/>
                <w:spacing w:val="-3"/>
                <w:sz w:val="18"/>
                <w:szCs w:val="18"/>
                <w:lang w:eastAsia="ja-JP"/>
              </w:rPr>
              <w:t xml:space="preserve">  wyniki pomiarów napięcia zasilania, rezystancji uzwojeń i rezystancji izolacji;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227"/>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hAnsi="Calibri"/>
                <w:sz w:val="18"/>
                <w:szCs w:val="18"/>
                <w:lang w:eastAsia="ja-JP"/>
              </w:rPr>
              <w:t xml:space="preserve">E.7.2.(92) 1 </w:t>
            </w:r>
            <w:r>
              <w:rPr>
                <w:rFonts w:ascii="Calibri" w:hAnsi="Calibri"/>
                <w:sz w:val="18"/>
                <w:szCs w:val="18"/>
                <w:lang w:eastAsia="ja-JP"/>
              </w:rPr>
              <w:t>określić</w:t>
            </w:r>
            <w:r w:rsidRPr="003401FE">
              <w:rPr>
                <w:rFonts w:ascii="Calibri" w:hAnsi="Calibri"/>
                <w:sz w:val="18"/>
                <w:szCs w:val="18"/>
                <w:lang w:eastAsia="ja-JP"/>
              </w:rPr>
              <w:t xml:space="preserve"> zakres i terminy oględzin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227"/>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E.7.2.(9)3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oględzin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E.7.2.(92)4 </w:t>
            </w:r>
            <w:r>
              <w:rPr>
                <w:rFonts w:ascii="Calibri" w:hAnsi="Calibri"/>
                <w:sz w:val="18"/>
                <w:szCs w:val="18"/>
                <w:lang w:eastAsia="ja-JP"/>
              </w:rPr>
              <w:t>określić</w:t>
            </w:r>
            <w:r w:rsidRPr="003401FE">
              <w:rPr>
                <w:rFonts w:ascii="Calibri" w:hAnsi="Calibri"/>
                <w:sz w:val="18"/>
                <w:szCs w:val="18"/>
                <w:lang w:eastAsia="ja-JP"/>
              </w:rPr>
              <w:t xml:space="preserve"> zakres i terminy konserwacji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E.7.2.(92)6 </w:t>
            </w:r>
            <w:r>
              <w:rPr>
                <w:rFonts w:ascii="Calibri" w:hAnsi="Calibri"/>
                <w:sz w:val="18"/>
                <w:szCs w:val="18"/>
                <w:lang w:eastAsia="ja-JP"/>
              </w:rPr>
              <w:t>dokonać</w:t>
            </w:r>
            <w:r w:rsidRPr="003401FE">
              <w:rPr>
                <w:rFonts w:ascii="Calibri" w:hAnsi="Calibri"/>
                <w:sz w:val="18"/>
                <w:szCs w:val="18"/>
                <w:lang w:eastAsia="ja-JP"/>
              </w:rPr>
              <w:t xml:space="preserve"> konserwacji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eastAsia="MS Mincho" w:hAnsi="Calibri" w:cs="Calibri"/>
                <w:spacing w:val="-3"/>
                <w:sz w:val="18"/>
                <w:szCs w:val="18"/>
                <w:lang w:eastAsia="ja-JP"/>
              </w:rPr>
              <w:t xml:space="preserve">E.7.2.(10)1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połączeń maszyn elektrycznych po montażu i konserwacji ;</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E.7.2.(10)3 </w:t>
            </w:r>
            <w:r>
              <w:rPr>
                <w:rFonts w:ascii="Calibri" w:eastAsia="MS Mincho" w:hAnsi="Calibri" w:cs="Calibri"/>
                <w:spacing w:val="-3"/>
                <w:sz w:val="18"/>
                <w:szCs w:val="18"/>
                <w:lang w:eastAsia="ja-JP"/>
              </w:rPr>
              <w:t>przeprowadzić</w:t>
            </w:r>
            <w:r w:rsidRPr="003401FE">
              <w:rPr>
                <w:rFonts w:ascii="Calibri" w:eastAsia="MS Mincho" w:hAnsi="Calibri" w:cs="Calibri"/>
                <w:spacing w:val="-3"/>
                <w:sz w:val="18"/>
                <w:szCs w:val="18"/>
                <w:lang w:eastAsia="ja-JP"/>
              </w:rPr>
              <w:t xml:space="preserve"> próby działania </w:t>
            </w:r>
            <w:r w:rsidRPr="003401FE">
              <w:rPr>
                <w:rFonts w:ascii="Calibri" w:hAnsi="Calibri" w:cs="Calibri"/>
                <w:spacing w:val="-3"/>
                <w:sz w:val="18"/>
                <w:szCs w:val="18"/>
                <w:lang w:eastAsia="ja-JP"/>
              </w:rPr>
              <w:t>maszyn elektrycznych po montażu i konserwacji;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BHP (4)1 </w:t>
            </w:r>
            <w:r>
              <w:rPr>
                <w:rFonts w:ascii="Calibri" w:eastAsia="MS Mincho" w:hAnsi="Calibri" w:cs="Calibri"/>
                <w:spacing w:val="-3"/>
                <w:sz w:val="18"/>
                <w:szCs w:val="18"/>
                <w:lang w:eastAsia="ja-JP"/>
              </w:rPr>
              <w:t>określić</w:t>
            </w:r>
            <w:r w:rsidRPr="003401FE">
              <w:rPr>
                <w:rFonts w:ascii="Calibri" w:eastAsia="MS Mincho" w:hAnsi="Calibri" w:cs="Calibri"/>
                <w:spacing w:val="-3"/>
                <w:sz w:val="18"/>
                <w:szCs w:val="18"/>
                <w:lang w:eastAsia="ja-JP"/>
              </w:rPr>
              <w:t xml:space="preserve"> zagrożenia związane z występowaniem szkodliwych czynników w środowisku pracy związanym z wykonywaniem pomiarów parametrów układów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227"/>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BHP (6)2. </w:t>
            </w:r>
            <w:r>
              <w:rPr>
                <w:rFonts w:ascii="Calibri" w:eastAsia="MS Mincho" w:hAnsi="Calibri" w:cs="Calibri"/>
                <w:spacing w:val="-3"/>
                <w:sz w:val="18"/>
                <w:szCs w:val="18"/>
                <w:lang w:eastAsia="ja-JP"/>
              </w:rPr>
              <w:t>wskazać</w:t>
            </w:r>
            <w:r w:rsidRPr="003401FE">
              <w:rPr>
                <w:rFonts w:ascii="Calibri" w:eastAsia="MS Mincho" w:hAnsi="Calibri" w:cs="Calibri"/>
                <w:spacing w:val="-3"/>
                <w:sz w:val="18"/>
                <w:szCs w:val="18"/>
                <w:lang w:eastAsia="ja-JP"/>
              </w:rPr>
              <w:t xml:space="preserve"> skutki działania czynników szkodliwych na organizm człowieka podczas wykonywania prac z zakresu montażu i konserwacji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lastRenderedPageBreak/>
              <w:t xml:space="preserve">BHP (7)2 </w:t>
            </w:r>
            <w:r>
              <w:rPr>
                <w:rFonts w:ascii="Calibri" w:eastAsia="MS Mincho" w:hAnsi="Calibri" w:cs="Calibri"/>
                <w:spacing w:val="-3"/>
                <w:sz w:val="18"/>
                <w:szCs w:val="18"/>
                <w:lang w:eastAsia="ja-JP"/>
              </w:rPr>
              <w:t>przygotować</w:t>
            </w:r>
            <w:r w:rsidRPr="003401FE">
              <w:rPr>
                <w:rFonts w:ascii="Calibri" w:eastAsia="MS Mincho" w:hAnsi="Calibri" w:cs="Calibri"/>
                <w:spacing w:val="-3"/>
                <w:sz w:val="18"/>
                <w:szCs w:val="18"/>
                <w:lang w:eastAsia="ja-JP"/>
              </w:rPr>
              <w:t xml:space="preserve"> stanowisko pracy do montażu i konserwacji maszyn, urządzeń i instalacji elektrycznych, zgodnie z obowiązującymi wymaganiami ergonomii, przepisami bezpieczeństwa i higieny pracy, ochrony przeciwpożarowej i ochrony środowiska;</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BHP(7)3 </w:t>
            </w:r>
            <w:r>
              <w:rPr>
                <w:rFonts w:ascii="Calibri" w:hAnsi="Calibri"/>
                <w:sz w:val="18"/>
                <w:szCs w:val="18"/>
                <w:lang w:eastAsia="ja-JP"/>
              </w:rPr>
              <w:t>przygotować</w:t>
            </w:r>
            <w:r w:rsidRPr="003401FE">
              <w:rPr>
                <w:rFonts w:ascii="Calibri" w:hAnsi="Calibri"/>
                <w:sz w:val="18"/>
                <w:szCs w:val="18"/>
                <w:lang w:eastAsia="ja-JP"/>
              </w:rPr>
              <w:t xml:space="preserve"> stanowisko pracy do badania maszyn, urządzeń i instalacji elektrycznych zgodnie z obowiązującymi wymaganiami ergonomii, przepisami bezpieczeństwa i higieny pracy, ochrony przeciwpożarowej i ochrony środowiska;</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BHP(7)4 </w:t>
            </w:r>
            <w:r>
              <w:rPr>
                <w:rFonts w:ascii="Calibri" w:hAnsi="Calibri"/>
                <w:sz w:val="18"/>
                <w:szCs w:val="18"/>
                <w:lang w:eastAsia="ja-JP"/>
              </w:rPr>
              <w:t>przygotować</w:t>
            </w:r>
            <w:r w:rsidRPr="003401FE">
              <w:rPr>
                <w:rFonts w:ascii="Calibri" w:hAnsi="Calibri"/>
                <w:sz w:val="18"/>
                <w:szCs w:val="18"/>
                <w:lang w:eastAsia="ja-JP"/>
              </w:rPr>
              <w:t xml:space="preserve"> stanowisko pracy do wykonywania napraw maszyn, urządzeń i instalacji elektrycznych zgodnie z obowiązującymi wymaganiami ergonomii, przepisami bezpieczeństwa i higieny pracy, ochrony przeciwpożarowej i ochrony środowiska;</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BHP(7)6 </w:t>
            </w:r>
            <w:r>
              <w:rPr>
                <w:rFonts w:ascii="Calibri" w:hAnsi="Calibri"/>
                <w:sz w:val="18"/>
                <w:szCs w:val="18"/>
                <w:lang w:eastAsia="ja-JP"/>
              </w:rPr>
              <w:t>zastosować</w:t>
            </w:r>
            <w:r w:rsidRPr="003401FE">
              <w:rPr>
                <w:rFonts w:ascii="Calibri" w:hAnsi="Calibri"/>
                <w:sz w:val="18"/>
                <w:szCs w:val="18"/>
                <w:lang w:eastAsia="ja-JP"/>
              </w:rPr>
              <w:t xml:space="preserve"> zasady bezpiecznej pracy, ochrony przeciwpożarowej i ochrony środowiska podczas montażu i konserwacji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BHP(7)7 </w:t>
            </w:r>
            <w:r>
              <w:rPr>
                <w:rFonts w:ascii="Calibri" w:hAnsi="Calibri"/>
                <w:sz w:val="18"/>
                <w:szCs w:val="18"/>
                <w:lang w:eastAsia="ja-JP"/>
              </w:rPr>
              <w:t>zastosować</w:t>
            </w:r>
            <w:r w:rsidRPr="003401FE">
              <w:rPr>
                <w:rFonts w:ascii="Calibri" w:hAnsi="Calibri"/>
                <w:sz w:val="18"/>
                <w:szCs w:val="18"/>
                <w:lang w:eastAsia="ja-JP"/>
              </w:rPr>
              <w:t xml:space="preserve"> zasady bezpiecznej pracy, ochrony przeciwpożarowej i ochrony środowiska podczas badania maszyn, urządzeń i instalacji elektrycznych; </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BHP(7)8 </w:t>
            </w:r>
            <w:r>
              <w:rPr>
                <w:rFonts w:ascii="Calibri" w:hAnsi="Calibri"/>
                <w:sz w:val="18"/>
                <w:szCs w:val="18"/>
                <w:lang w:eastAsia="ja-JP"/>
              </w:rPr>
              <w:t>zastosować</w:t>
            </w:r>
            <w:r w:rsidRPr="003401FE">
              <w:rPr>
                <w:rFonts w:ascii="Calibri" w:hAnsi="Calibri"/>
                <w:sz w:val="18"/>
                <w:szCs w:val="18"/>
                <w:lang w:eastAsia="ja-JP"/>
              </w:rPr>
              <w:t xml:space="preserve"> zasady bezpiecznej pracy, ochrony przeciwpożarowej i ochrony środowiska podczas wykonywania prac z zakresu eksploatacji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hAnsi="Calibri" w:cs="Calibri"/>
                <w:spacing w:val="-3"/>
                <w:sz w:val="18"/>
                <w:szCs w:val="18"/>
                <w:lang w:eastAsia="ja-JP"/>
              </w:rPr>
              <w:t xml:space="preserve">KPS (1)1 </w:t>
            </w:r>
            <w:r>
              <w:rPr>
                <w:rFonts w:ascii="Calibri" w:hAnsi="Calibri" w:cs="Calibri"/>
                <w:spacing w:val="-3"/>
                <w:sz w:val="18"/>
                <w:szCs w:val="18"/>
                <w:lang w:eastAsia="ja-JP"/>
              </w:rPr>
              <w:t>zastosować</w:t>
            </w:r>
            <w:r w:rsidRPr="003401FE">
              <w:rPr>
                <w:rFonts w:ascii="Calibri" w:hAnsi="Calibri" w:cs="Calibri"/>
                <w:spacing w:val="-3"/>
                <w:sz w:val="18"/>
                <w:szCs w:val="18"/>
                <w:lang w:eastAsia="ja-JP"/>
              </w:rPr>
              <w:t xml:space="preserve"> zasady kultury osobistej</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hAnsi="Calibri" w:cs="Calibri"/>
                <w:spacing w:val="-3"/>
                <w:sz w:val="18"/>
                <w:szCs w:val="18"/>
                <w:lang w:eastAsia="ja-JP"/>
              </w:rPr>
              <w:t xml:space="preserve">KPS (2)1 </w:t>
            </w:r>
            <w:r>
              <w:rPr>
                <w:rFonts w:ascii="Calibri" w:hAnsi="Calibri" w:cs="Calibri"/>
                <w:spacing w:val="-3"/>
                <w:sz w:val="18"/>
                <w:szCs w:val="18"/>
                <w:lang w:eastAsia="ja-JP"/>
              </w:rPr>
              <w:t>zaproponować</w:t>
            </w:r>
            <w:r w:rsidRPr="003401FE">
              <w:rPr>
                <w:rFonts w:ascii="Calibri" w:hAnsi="Calibri" w:cs="Calibri"/>
                <w:spacing w:val="-3"/>
                <w:sz w:val="18"/>
                <w:szCs w:val="18"/>
                <w:lang w:eastAsia="ja-JP"/>
              </w:rPr>
              <w:t xml:space="preserve"> możliwości rozwiązywania problemów.</w:t>
            </w:r>
          </w:p>
        </w:tc>
        <w:tc>
          <w:tcPr>
            <w:tcW w:w="1417"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18"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61"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 xml:space="preserve">Planowane zadania  </w:t>
            </w:r>
          </w:p>
          <w:p w:rsidR="0068405C" w:rsidRPr="003401FE" w:rsidRDefault="0068405C" w:rsidP="009F3572">
            <w:pPr>
              <w:pStyle w:val="Tytupod2"/>
              <w:ind w:firstLine="0"/>
              <w:rPr>
                <w:rFonts w:ascii="Calibri" w:hAnsi="Calibri" w:cs="Calibri"/>
                <w:b w:val="0"/>
                <w:sz w:val="18"/>
                <w:szCs w:val="18"/>
              </w:rPr>
            </w:pPr>
            <w:r w:rsidRPr="003401FE">
              <w:rPr>
                <w:rFonts w:ascii="Calibri" w:hAnsi="Calibri" w:cs="Calibri"/>
                <w:b w:val="0"/>
                <w:sz w:val="18"/>
                <w:szCs w:val="18"/>
              </w:rPr>
              <w:t xml:space="preserve">Montowanie układu pracy silnika obcowzbudnego  – Wykonaj montaż układu pracy silnika wg </w:t>
            </w:r>
            <w:r w:rsidRPr="003401FE">
              <w:rPr>
                <w:rFonts w:ascii="Calibri" w:hAnsi="Calibri"/>
                <w:b w:val="0"/>
                <w:sz w:val="18"/>
                <w:szCs w:val="18"/>
              </w:rPr>
              <w:t>otrzymanego</w:t>
            </w:r>
            <w:r w:rsidRPr="003401FE">
              <w:rPr>
                <w:rFonts w:ascii="Calibri" w:hAnsi="Calibri"/>
                <w:sz w:val="18"/>
                <w:szCs w:val="18"/>
              </w:rPr>
              <w:t xml:space="preserve"> </w:t>
            </w:r>
            <w:r w:rsidRPr="003401FE">
              <w:rPr>
                <w:rFonts w:ascii="Calibri" w:hAnsi="Calibri" w:cs="Calibri"/>
                <w:b w:val="0"/>
                <w:sz w:val="18"/>
                <w:szCs w:val="18"/>
              </w:rPr>
              <w:t>schematu. S</w:t>
            </w:r>
          </w:p>
          <w:p w:rsidR="0068405C" w:rsidRPr="003401FE" w:rsidRDefault="0068405C" w:rsidP="009F3572">
            <w:pPr>
              <w:pStyle w:val="Standard2"/>
              <w:ind w:firstLine="0"/>
              <w:rPr>
                <w:rFonts w:ascii="Calibri" w:hAnsi="Calibri" w:cs="Calibri"/>
                <w:sz w:val="18"/>
                <w:szCs w:val="18"/>
              </w:rPr>
            </w:pPr>
            <w:r w:rsidRPr="003401FE">
              <w:rPr>
                <w:rFonts w:ascii="Calibri" w:hAnsi="Calibri"/>
                <w:sz w:val="18"/>
                <w:szCs w:val="18"/>
              </w:rPr>
              <w:t>– z</w:t>
            </w:r>
            <w:r w:rsidRPr="003401FE">
              <w:rPr>
                <w:rFonts w:ascii="Calibri" w:hAnsi="Calibri" w:cs="Calibri"/>
                <w:sz w:val="18"/>
                <w:szCs w:val="18"/>
              </w:rPr>
              <w:t>apozn</w:t>
            </w:r>
            <w:r w:rsidRPr="003401FE">
              <w:rPr>
                <w:rFonts w:ascii="Calibri" w:hAnsi="Calibri"/>
                <w:sz w:val="18"/>
                <w:szCs w:val="18"/>
              </w:rPr>
              <w:t xml:space="preserve">aj </w:t>
            </w:r>
            <w:r w:rsidRPr="003401FE">
              <w:rPr>
                <w:rFonts w:ascii="Calibri" w:hAnsi="Calibri" w:cs="Calibri"/>
                <w:sz w:val="18"/>
                <w:szCs w:val="18"/>
              </w:rPr>
              <w:t xml:space="preserve"> się z tabliczką znamionową badanego silnika i maszyny obcowzbudnej pracującej w układzie jako hamulec elektryczny. Dane umieścić w wykazie </w:t>
            </w:r>
          </w:p>
          <w:p w:rsidR="0068405C" w:rsidRPr="003401FE" w:rsidRDefault="0068405C" w:rsidP="009F3572">
            <w:pPr>
              <w:pStyle w:val="Standard2"/>
              <w:ind w:firstLine="0"/>
              <w:rPr>
                <w:rFonts w:ascii="Calibri" w:hAnsi="Calibri" w:cs="Calibri"/>
                <w:sz w:val="18"/>
                <w:szCs w:val="18"/>
              </w:rPr>
            </w:pPr>
            <w:r w:rsidRPr="003401FE">
              <w:rPr>
                <w:rFonts w:ascii="Calibri" w:hAnsi="Calibri" w:cs="Calibri"/>
                <w:sz w:val="18"/>
                <w:szCs w:val="18"/>
              </w:rPr>
              <w:t xml:space="preserve">1. Silnik obcowzbudny Typ silnika. Moc znamionowa, napięcie znamionowe, prąd znamionowy twornika, znamionowa prędkość obrotowa, prąd wzbudzenia znamionowy </w:t>
            </w:r>
          </w:p>
          <w:p w:rsidR="0068405C" w:rsidRPr="003401FE" w:rsidRDefault="0068405C" w:rsidP="009F3572">
            <w:pPr>
              <w:pStyle w:val="Standard2"/>
              <w:ind w:firstLine="0"/>
              <w:rPr>
                <w:rFonts w:ascii="Calibri" w:hAnsi="Calibri"/>
                <w:sz w:val="18"/>
                <w:szCs w:val="18"/>
              </w:rPr>
            </w:pPr>
            <w:r w:rsidRPr="003401FE">
              <w:rPr>
                <w:rFonts w:ascii="Calibri" w:hAnsi="Calibri" w:cs="Calibri"/>
                <w:sz w:val="18"/>
                <w:szCs w:val="18"/>
              </w:rPr>
              <w:t>2. Prądnica obcowzbudna Typ prądnicy... Moc znamionowa, napięcie znamionowe , prąd znamionowy twornika , znamionowa prędkość obrotowa , prąd wzbudzenia znamionowy</w:t>
            </w:r>
          </w:p>
          <w:p w:rsidR="0068405C" w:rsidRPr="003401FE" w:rsidRDefault="0068405C" w:rsidP="009F3572">
            <w:pPr>
              <w:pStyle w:val="Standard2"/>
              <w:ind w:firstLine="0"/>
              <w:rPr>
                <w:rFonts w:ascii="Calibri" w:hAnsi="Calibri"/>
                <w:sz w:val="18"/>
                <w:szCs w:val="18"/>
              </w:rPr>
            </w:pPr>
            <w:r w:rsidRPr="003401FE">
              <w:rPr>
                <w:rFonts w:ascii="Calibri" w:hAnsi="Calibri"/>
                <w:sz w:val="18"/>
                <w:szCs w:val="18"/>
              </w:rPr>
              <w:t xml:space="preserve">– zmontuj układ według otrzymanego schematu (pracuj samodzielnie) </w:t>
            </w:r>
          </w:p>
          <w:p w:rsidR="0068405C" w:rsidRPr="003401FE" w:rsidRDefault="0068405C" w:rsidP="009F3572">
            <w:pPr>
              <w:pStyle w:val="Standard2"/>
              <w:ind w:firstLine="0"/>
              <w:rPr>
                <w:rFonts w:ascii="Calibri" w:hAnsi="Calibri"/>
                <w:sz w:val="18"/>
                <w:szCs w:val="18"/>
              </w:rPr>
            </w:pPr>
            <w:r w:rsidRPr="003401FE">
              <w:rPr>
                <w:rFonts w:ascii="Calibri" w:hAnsi="Calibri"/>
                <w:sz w:val="18"/>
                <w:szCs w:val="18"/>
              </w:rPr>
              <w:t xml:space="preserve">– kolega z  grupy sprawdzi i wstępnie oceni zmontowany układ </w:t>
            </w:r>
          </w:p>
          <w:p w:rsidR="0068405C" w:rsidRPr="003401FE" w:rsidRDefault="0068405C" w:rsidP="009F3572">
            <w:pPr>
              <w:pStyle w:val="Standard2"/>
              <w:ind w:firstLine="0"/>
              <w:rPr>
                <w:rFonts w:ascii="Calibri" w:hAnsi="Calibri" w:cs="Calibri"/>
                <w:sz w:val="18"/>
                <w:szCs w:val="18"/>
              </w:rPr>
            </w:pPr>
            <w:r w:rsidRPr="003401FE">
              <w:rPr>
                <w:rFonts w:ascii="Calibri" w:hAnsi="Calibri"/>
                <w:sz w:val="18"/>
                <w:szCs w:val="18"/>
              </w:rPr>
              <w:t>– ostatecznej oceny dokona prowadzący zajęcia</w:t>
            </w:r>
            <w:r w:rsidRPr="003401FE">
              <w:rPr>
                <w:rFonts w:ascii="Calibri" w:hAnsi="Calibri" w:cs="Calibri"/>
                <w:sz w:val="18"/>
                <w:szCs w:val="18"/>
              </w:rPr>
              <w:t xml:space="preserve"> </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Warunki osiągania efektów kształcenia, w tym środki dydaktyczne, metody, formy organizacyjne</w:t>
            </w:r>
          </w:p>
          <w:p w:rsidR="0068405C" w:rsidRDefault="0068405C" w:rsidP="009F3572">
            <w:pPr>
              <w:autoSpaceDE w:val="0"/>
              <w:autoSpaceDN w:val="0"/>
              <w:adjustRightInd w:val="0"/>
              <w:rPr>
                <w:rFonts w:ascii="Calibri" w:hAnsi="Calibri" w:cs="Calibri"/>
                <w:bCs/>
                <w:sz w:val="18"/>
                <w:szCs w:val="18"/>
              </w:rPr>
            </w:pPr>
            <w:r w:rsidRPr="003401FE">
              <w:rPr>
                <w:rFonts w:ascii="Calibri" w:hAnsi="Calibri" w:cs="Calibri"/>
                <w:bCs/>
                <w:sz w:val="18"/>
                <w:szCs w:val="18"/>
              </w:rPr>
              <w:t>Kształcenie praktyczne może odbywać się w: pracowniach szkolnych, placówkach kształcenia ustawicznego, placówkach kształcenia praktycznego oraz podmiotach stanowiących potencjalne miejsca zatrudnienia absolwentów szkół kształcących w zawodzie.</w:t>
            </w:r>
          </w:p>
          <w:p w:rsidR="0068405C" w:rsidRPr="003401FE" w:rsidRDefault="0068405C" w:rsidP="009F3572">
            <w:pPr>
              <w:autoSpaceDE w:val="0"/>
              <w:autoSpaceDN w:val="0"/>
              <w:adjustRightInd w:val="0"/>
              <w:rPr>
                <w:rFonts w:ascii="Calibri" w:hAnsi="Calibri" w:cs="Calibri"/>
                <w:bCs/>
                <w:sz w:val="18"/>
                <w:szCs w:val="18"/>
              </w:rPr>
            </w:pPr>
          </w:p>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Środki dydaktyczne</w:t>
            </w:r>
          </w:p>
          <w:p w:rsidR="0068405C" w:rsidRPr="003401FE" w:rsidRDefault="0068405C" w:rsidP="009F3572">
            <w:pPr>
              <w:autoSpaceDE w:val="0"/>
              <w:autoSpaceDN w:val="0"/>
              <w:adjustRightInd w:val="0"/>
              <w:jc w:val="both"/>
              <w:rPr>
                <w:rFonts w:ascii="Calibri" w:hAnsi="Calibri" w:cs="Calibri"/>
                <w:bCs/>
                <w:sz w:val="18"/>
                <w:szCs w:val="18"/>
              </w:rPr>
            </w:pPr>
            <w:r w:rsidRPr="003401FE">
              <w:rPr>
                <w:rFonts w:ascii="Calibri" w:hAnsi="Calibri" w:cs="Calibri"/>
                <w:bCs/>
                <w:sz w:val="18"/>
                <w:szCs w:val="18"/>
              </w:rPr>
              <w:lastRenderedPageBreak/>
              <w:t>Zajęcia obywają się w pracowni montażu i eksploatacji maszyn oraz urządzeń elektrycznych, wyposażonej w: stanowiska do obróbki ręcznej metali i tworzyw sztucznych (jedno stanowisko dla jednego ucznia); przyrządy do pomiaru wielkości geometrycznych; stanowiska montażowe (jedno stanowisko dla dwóch uczniów) zasilane napięciem 230/400 V prądu przemiennego, zabezpieczone ochroną przeciwporażeniową oraz wyposażone w wyłączniki awaryjne i wyłącznik awaryjny centralny, przystosowane do demontażu i montażu: podzespołów, maszyn, urządzeń elektrycznych, układów sterowania, regulacji i zabezpieczeń; autotransformatory; przyrządy pomiarowe analogowe i cyfrowe, mierniki rezystancji izolacji, mierniki prędkości obrotowej; maszyny i urządzenia elektryczne przystosowane do pomiarów; układy elektronicznego sterowania maszynami i urządzeniami elektrycznymi (jedno stanowisko dla dwóch uczniów); stanowiska komputerowe (jedno stanowisko dla dwóch uczniów) z oprogramowaniem umożliwiającym symulację montażu i eksploatacji maszyn i urządzeń elektrycznych;</w:t>
            </w:r>
          </w:p>
          <w:p w:rsidR="0068405C" w:rsidRDefault="0068405C" w:rsidP="009F3572">
            <w:pPr>
              <w:autoSpaceDE w:val="0"/>
              <w:autoSpaceDN w:val="0"/>
              <w:adjustRightInd w:val="0"/>
              <w:jc w:val="both"/>
              <w:rPr>
                <w:rFonts w:ascii="Calibri" w:hAnsi="Calibri" w:cs="Calibri"/>
                <w:bCs/>
                <w:sz w:val="18"/>
                <w:szCs w:val="18"/>
              </w:rPr>
            </w:pPr>
            <w:r w:rsidRPr="003401FE">
              <w:rPr>
                <w:rFonts w:ascii="Calibri" w:hAnsi="Calibri" w:cs="Calibri"/>
                <w:bCs/>
                <w:sz w:val="18"/>
                <w:szCs w:val="18"/>
              </w:rPr>
              <w:t>Zestawy ćwiczeń, instrukcje do ćwiczeń, komputerowe programy demonstracyjne i symulacyjne czasopisma branżowe, katalogi, schematy ideowe i montażowe</w:t>
            </w:r>
            <w:r>
              <w:rPr>
                <w:rFonts w:ascii="Calibri" w:hAnsi="Calibri" w:cs="Calibri"/>
                <w:bCs/>
                <w:sz w:val="18"/>
                <w:szCs w:val="18"/>
              </w:rPr>
              <w:t>.</w:t>
            </w:r>
          </w:p>
          <w:p w:rsidR="0068405C" w:rsidRPr="003401FE" w:rsidRDefault="0068405C" w:rsidP="009F3572">
            <w:pPr>
              <w:autoSpaceDE w:val="0"/>
              <w:autoSpaceDN w:val="0"/>
              <w:adjustRightInd w:val="0"/>
              <w:jc w:val="both"/>
              <w:rPr>
                <w:rFonts w:ascii="Calibri" w:hAnsi="Calibri" w:cs="Calibri"/>
                <w:bCs/>
                <w:sz w:val="18"/>
                <w:szCs w:val="18"/>
              </w:rPr>
            </w:pPr>
          </w:p>
          <w:p w:rsidR="0068405C" w:rsidRPr="000B65BD" w:rsidRDefault="0068405C" w:rsidP="009F3572">
            <w:pPr>
              <w:autoSpaceDE w:val="0"/>
              <w:autoSpaceDN w:val="0"/>
              <w:adjustRightInd w:val="0"/>
              <w:jc w:val="both"/>
              <w:rPr>
                <w:rFonts w:ascii="Calibri" w:hAnsi="Calibri" w:cs="Calibri"/>
                <w:b/>
                <w:bCs/>
                <w:sz w:val="18"/>
                <w:szCs w:val="18"/>
              </w:rPr>
            </w:pPr>
            <w:r w:rsidRPr="000B65BD">
              <w:rPr>
                <w:rFonts w:ascii="Calibri" w:hAnsi="Calibri" w:cs="Calibri"/>
                <w:b/>
                <w:bCs/>
                <w:sz w:val="18"/>
                <w:szCs w:val="18"/>
              </w:rPr>
              <w:t>Zalecane metody dydaktyczne</w:t>
            </w:r>
          </w:p>
          <w:p w:rsidR="0068405C" w:rsidRDefault="0068405C" w:rsidP="009F3572">
            <w:pPr>
              <w:autoSpaceDE w:val="0"/>
              <w:autoSpaceDN w:val="0"/>
              <w:adjustRightInd w:val="0"/>
              <w:jc w:val="both"/>
              <w:rPr>
                <w:rFonts w:ascii="Calibri" w:hAnsi="Calibri" w:cs="Calibri"/>
                <w:bCs/>
                <w:sz w:val="18"/>
                <w:szCs w:val="18"/>
              </w:rPr>
            </w:pPr>
            <w:r w:rsidRPr="003401FE">
              <w:rPr>
                <w:rFonts w:ascii="Calibri" w:hAnsi="Calibri" w:cs="Calibri"/>
                <w:bCs/>
                <w:sz w:val="18"/>
                <w:szCs w:val="18"/>
              </w:rPr>
              <w:t>Dobierając metodę nauczyciel kształcenia powinien wziąć pod uwagę: efekty jakie zamierza osiągnąć, możliwości percepcyjnych uczących się, stopień trudności i złożoności odpowiedni dla danej grupy uczniów, sposoby motywowania uczniów. Dział programowy wymaga stosowania aktywizujących metod kształcenia, które pozwolą na osiągnięcie efektów kształcenia przygotowujący ucznia do wykonywania zadań zawodowych elektryka. Zajęcia należy prowadzić metodą ćwiczeń praktycznych.</w:t>
            </w:r>
          </w:p>
          <w:p w:rsidR="0068405C" w:rsidRPr="003401FE" w:rsidRDefault="0068405C" w:rsidP="009F3572">
            <w:pPr>
              <w:autoSpaceDE w:val="0"/>
              <w:autoSpaceDN w:val="0"/>
              <w:adjustRightInd w:val="0"/>
              <w:jc w:val="both"/>
              <w:rPr>
                <w:rFonts w:ascii="Calibri" w:hAnsi="Calibri" w:cs="Calibri"/>
                <w:bCs/>
                <w:sz w:val="18"/>
                <w:szCs w:val="18"/>
              </w:rPr>
            </w:pPr>
          </w:p>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Formy organizacyjne</w:t>
            </w:r>
          </w:p>
          <w:p w:rsidR="0068405C" w:rsidRPr="003401FE" w:rsidRDefault="0068405C" w:rsidP="009F3572">
            <w:pPr>
              <w:jc w:val="both"/>
              <w:rPr>
                <w:rFonts w:ascii="Calibri" w:hAnsi="Calibri" w:cs="Calibri"/>
                <w:sz w:val="18"/>
                <w:szCs w:val="18"/>
              </w:rPr>
            </w:pPr>
            <w:r w:rsidRPr="003401FE">
              <w:rPr>
                <w:rFonts w:ascii="Calibri" w:hAnsi="Calibri" w:cs="Calibri"/>
                <w:bCs/>
                <w:sz w:val="18"/>
                <w:szCs w:val="18"/>
              </w:rPr>
              <w:t xml:space="preserve">Z uwagi na </w:t>
            </w:r>
            <w:r w:rsidRPr="003401FE">
              <w:rPr>
                <w:rFonts w:ascii="Calibri" w:hAnsi="Calibri" w:cs="Calibri"/>
                <w:bCs/>
                <w:sz w:val="18"/>
                <w:szCs w:val="18"/>
                <w:u w:val="single"/>
              </w:rPr>
              <w:t>bezpieczeństwo uczniów (praca pod napięciem)</w:t>
            </w:r>
            <w:r w:rsidRPr="003401FE">
              <w:rPr>
                <w:rFonts w:ascii="Calibri" w:hAnsi="Calibri" w:cs="Calibri"/>
                <w:bCs/>
                <w:sz w:val="18"/>
                <w:szCs w:val="18"/>
              </w:rPr>
              <w:t xml:space="preserve"> oraz spodziewane efekty kształcenia, zajęcia </w:t>
            </w:r>
            <w:r w:rsidRPr="003401FE">
              <w:rPr>
                <w:rFonts w:ascii="Calibri" w:hAnsi="Calibri" w:cs="Calibri"/>
                <w:bCs/>
                <w:sz w:val="18"/>
                <w:szCs w:val="18"/>
                <w:u w:val="single"/>
              </w:rPr>
              <w:t>nie mogą odbywać się w grupach powyżej 16 osób</w:t>
            </w:r>
            <w:r w:rsidRPr="003401FE">
              <w:rPr>
                <w:rFonts w:ascii="Calibri" w:hAnsi="Calibri" w:cs="Calibri"/>
                <w:bCs/>
                <w:sz w:val="18"/>
                <w:szCs w:val="18"/>
              </w:rPr>
              <w:t>. Dopuszcza się realizację zajęć w grupach liczniejszych niż 16-osobowe (max. 32-osobowe) w przypadku prowadzenia zajęć jednocześnie przez dwóch nauczycieli. Podczas wykonywania ćwiczenia, uczniowie powinni pracować w dwuosobowych lub trzy osobowych sekcjach.</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lastRenderedPageBreak/>
              <w:t xml:space="preserve">Propozycje kryteriów oceny i metod sprawdzania efektów kształcenia </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Metody sprawdzania efektów kształcenia: test praktyczny, ocena z realizacji powierzonego zadania, ocena wykonanego sprawozdania.</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 xml:space="preserve">Formy indywidualizacji pracy uczniów uwzględniające: </w:t>
            </w:r>
          </w:p>
          <w:p w:rsidR="0068405C" w:rsidRPr="003401FE" w:rsidRDefault="0068405C" w:rsidP="009B1F13">
            <w:pPr>
              <w:pStyle w:val="Akapitzlist"/>
              <w:numPr>
                <w:ilvl w:val="0"/>
                <w:numId w:val="19"/>
              </w:numPr>
              <w:spacing w:after="0" w:line="240" w:lineRule="auto"/>
              <w:jc w:val="both"/>
              <w:rPr>
                <w:rFonts w:cs="Calibri"/>
                <w:sz w:val="18"/>
                <w:szCs w:val="18"/>
              </w:rPr>
            </w:pPr>
            <w:r w:rsidRPr="003401FE">
              <w:rPr>
                <w:rFonts w:cs="Calibri"/>
                <w:sz w:val="18"/>
                <w:szCs w:val="18"/>
              </w:rPr>
              <w:t>dostosowanie warunków, środków, metod i form kształcenia do potrzeb ucznia.</w:t>
            </w:r>
          </w:p>
          <w:p w:rsidR="0068405C" w:rsidRPr="003401FE" w:rsidRDefault="0068405C" w:rsidP="009B1F13">
            <w:pPr>
              <w:pStyle w:val="Akapitzlist"/>
              <w:numPr>
                <w:ilvl w:val="0"/>
                <w:numId w:val="20"/>
              </w:numPr>
              <w:spacing w:after="0" w:line="240" w:lineRule="auto"/>
              <w:jc w:val="both"/>
              <w:rPr>
                <w:rFonts w:cs="Calibri"/>
                <w:sz w:val="18"/>
                <w:szCs w:val="18"/>
              </w:rPr>
            </w:pPr>
            <w:r w:rsidRPr="003401FE">
              <w:rPr>
                <w:rFonts w:cs="Calibri"/>
                <w:sz w:val="18"/>
                <w:szCs w:val="18"/>
              </w:rPr>
              <w:t>dostosowanie warunków, środków, metod i form kształcenia do możliwości ucznia.</w:t>
            </w:r>
          </w:p>
          <w:p w:rsidR="0068405C" w:rsidRPr="003401FE" w:rsidRDefault="0068405C" w:rsidP="009F3572">
            <w:pPr>
              <w:pStyle w:val="Akapitzlist"/>
              <w:spacing w:after="0" w:line="240" w:lineRule="auto"/>
              <w:rPr>
                <w:sz w:val="18"/>
                <w:szCs w:val="18"/>
              </w:rPr>
            </w:pPr>
            <w:r w:rsidRPr="003401FE">
              <w:rPr>
                <w:sz w:val="18"/>
                <w:szCs w:val="18"/>
              </w:rPr>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B1F13">
            <w:pPr>
              <w:pStyle w:val="Akapitzlist"/>
              <w:numPr>
                <w:ilvl w:val="0"/>
                <w:numId w:val="21"/>
              </w:numPr>
              <w:spacing w:after="0" w:line="240" w:lineRule="auto"/>
              <w:jc w:val="both"/>
              <w:rPr>
                <w:rFonts w:cs="Calibri"/>
                <w:sz w:val="18"/>
                <w:szCs w:val="18"/>
              </w:rPr>
            </w:pPr>
            <w:r w:rsidRPr="003401FE">
              <w:rPr>
                <w:sz w:val="18"/>
                <w:szCs w:val="18"/>
              </w:rPr>
              <w:t>Wskazane jest, aby przygotować 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p>
        </w:tc>
      </w:tr>
    </w:tbl>
    <w:p w:rsidR="0068405C" w:rsidRPr="003401FE" w:rsidRDefault="0068405C" w:rsidP="0068405C">
      <w:pPr>
        <w:rPr>
          <w:rFonts w:ascii="Calibri" w:hAnsi="Calibri" w:cs="Calibri"/>
          <w:sz w:val="2"/>
        </w:rPr>
      </w:pPr>
    </w:p>
    <w:tbl>
      <w:tblPr>
        <w:tblpPr w:leftFromText="141" w:rightFromText="141" w:bottomFromText="200" w:vertAnchor="text" w:horzAnchor="margin" w:tblpX="108" w:tblpY="280"/>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04"/>
        <w:gridCol w:w="1417"/>
        <w:gridCol w:w="1451"/>
        <w:gridCol w:w="4928"/>
      </w:tblGrid>
      <w:tr w:rsidR="0068405C" w:rsidRPr="003401FE" w:rsidTr="009F3572">
        <w:trPr>
          <w:trHeight w:val="136"/>
          <w:tblHeader/>
        </w:trPr>
        <w:tc>
          <w:tcPr>
            <w:tcW w:w="14000" w:type="dxa"/>
            <w:gridSpan w:val="4"/>
            <w:tcBorders>
              <w:top w:val="single" w:sz="4" w:space="0" w:color="auto"/>
              <w:left w:val="single" w:sz="4" w:space="0" w:color="auto"/>
              <w:bottom w:val="single" w:sz="4" w:space="0" w:color="auto"/>
              <w:right w:val="single" w:sz="4" w:space="0" w:color="auto"/>
            </w:tcBorders>
            <w:shd w:val="clear" w:color="auto" w:fill="BFBFBF"/>
          </w:tcPr>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7.3. Montaż i badanie urządzeń energoelektronicznych</w:t>
            </w:r>
          </w:p>
        </w:tc>
      </w:tr>
      <w:tr w:rsidR="0068405C" w:rsidRPr="003401FE" w:rsidTr="009F3572">
        <w:trPr>
          <w:trHeight w:val="196"/>
        </w:trPr>
        <w:tc>
          <w:tcPr>
            <w:tcW w:w="6204"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417"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451"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928"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PKZ(E.a)(9)1 </w:t>
            </w:r>
            <w:r>
              <w:rPr>
                <w:rFonts w:ascii="Calibri" w:hAnsi="Calibri" w:cs="Calibri"/>
                <w:sz w:val="18"/>
                <w:szCs w:val="18"/>
              </w:rPr>
              <w:t>odczytać</w:t>
            </w:r>
            <w:r w:rsidRPr="003401FE">
              <w:rPr>
                <w:rFonts w:ascii="Calibri" w:hAnsi="Calibri" w:cs="Calibri"/>
                <w:sz w:val="18"/>
                <w:szCs w:val="18"/>
              </w:rPr>
              <w:t xml:space="preserve">  rysunek techniczny podczas prac montażowych;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928" w:type="dxa"/>
            <w:vMerge w:val="restart"/>
            <w:tcBorders>
              <w:left w:val="single" w:sz="4" w:space="0" w:color="auto"/>
              <w:right w:val="single" w:sz="4" w:space="0" w:color="auto"/>
            </w:tcBorders>
          </w:tcPr>
          <w:p w:rsidR="0068405C" w:rsidRPr="003401FE" w:rsidRDefault="0068405C" w:rsidP="009F3572">
            <w:pPr>
              <w:pStyle w:val="lewakolumna"/>
            </w:pPr>
            <w:r w:rsidRPr="003401FE">
              <w:t>Zagrożenia wynikające z działania prądu na organizm ludzki</w:t>
            </w:r>
            <w:r>
              <w:t>.</w:t>
            </w:r>
            <w:r w:rsidRPr="003401FE">
              <w:t xml:space="preserve"> </w:t>
            </w:r>
          </w:p>
          <w:p w:rsidR="0068405C" w:rsidRPr="003401FE" w:rsidRDefault="0068405C" w:rsidP="009F3572">
            <w:pPr>
              <w:pStyle w:val="lewakolumna"/>
            </w:pPr>
            <w:r w:rsidRPr="003401FE">
              <w:lastRenderedPageBreak/>
              <w:t>Zasady BHP w zakresie wykonywania pomiarów w zakresie badan maszyn elektrycznych</w:t>
            </w:r>
            <w:r>
              <w:t>.</w:t>
            </w:r>
            <w:r w:rsidRPr="003401FE">
              <w:t xml:space="preserve"> </w:t>
            </w:r>
          </w:p>
          <w:p w:rsidR="0068405C" w:rsidRPr="003401FE" w:rsidRDefault="0068405C" w:rsidP="009F3572">
            <w:pPr>
              <w:pStyle w:val="lewakolumna"/>
            </w:pPr>
            <w:r w:rsidRPr="003401FE">
              <w:t>Udzielanie pierwszej pomocy porażonym prądem.</w:t>
            </w:r>
          </w:p>
          <w:p w:rsidR="0068405C" w:rsidRPr="003401FE" w:rsidRDefault="0068405C" w:rsidP="009F3572">
            <w:pPr>
              <w:pStyle w:val="lewakolumna"/>
            </w:pPr>
            <w:r w:rsidRPr="003401FE">
              <w:rPr>
                <w:bCs/>
              </w:rPr>
              <w:t xml:space="preserve">Półprzewodnikowe przyrządy  – </w:t>
            </w:r>
            <w:r w:rsidRPr="003401FE">
              <w:t>Prostowniki niesterowane i sterowane</w:t>
            </w:r>
            <w:r>
              <w:t>.</w:t>
            </w:r>
          </w:p>
          <w:p w:rsidR="0068405C" w:rsidRPr="003401FE" w:rsidRDefault="0068405C" w:rsidP="009F3572">
            <w:pPr>
              <w:pStyle w:val="lewakolumna"/>
            </w:pPr>
            <w:r w:rsidRPr="003401FE">
              <w:t xml:space="preserve">Energoelektroniczne łączniki jednofazowe i trójfazowe prądu przemiennego. Jednofazowe i trójfazowe sterowniki prądu przemiennego. </w:t>
            </w:r>
          </w:p>
          <w:p w:rsidR="0068405C" w:rsidRPr="003401FE" w:rsidRDefault="0068405C" w:rsidP="009F3572">
            <w:pPr>
              <w:pStyle w:val="lewakolumna"/>
              <w:numPr>
                <w:ilvl w:val="0"/>
                <w:numId w:val="0"/>
              </w:numPr>
              <w:ind w:left="-43"/>
            </w:pPr>
          </w:p>
          <w:p w:rsidR="0068405C" w:rsidRPr="003401FE" w:rsidRDefault="0068405C" w:rsidP="009F3572">
            <w:pPr>
              <w:pStyle w:val="lewakolumna"/>
            </w:pPr>
            <w:r w:rsidRPr="003401FE">
              <w:t>Energoelektroniczne łączniki prądu stałego bezpośrednie i pośrednie przekształtniki prądu stałego.</w:t>
            </w:r>
          </w:p>
          <w:p w:rsidR="0068405C" w:rsidRPr="003401FE" w:rsidRDefault="0068405C" w:rsidP="009F3572">
            <w:pPr>
              <w:pStyle w:val="lewakolumna"/>
            </w:pPr>
            <w:r w:rsidRPr="003401FE">
              <w:t>Zabezpieczenia przed przepięciami, przeciążeniami i zwarciami. Obwody odciążające. Zabezpieczenia cieplne.</w:t>
            </w:r>
          </w:p>
          <w:p w:rsidR="0068405C" w:rsidRDefault="0068405C" w:rsidP="009F3572">
            <w:pPr>
              <w:pStyle w:val="lewakolumna"/>
            </w:pPr>
            <w:r w:rsidRPr="003401FE">
              <w:t>Konstrukcja obwodów energetycznych.</w:t>
            </w:r>
          </w:p>
          <w:p w:rsidR="0068405C" w:rsidRPr="003401FE" w:rsidRDefault="0068405C" w:rsidP="009F3572">
            <w:pPr>
              <w:pStyle w:val="lewakolumna"/>
            </w:pPr>
            <w:r w:rsidRPr="003401FE">
              <w:t xml:space="preserve">Napęd energoelektroniczny.  </w:t>
            </w:r>
          </w:p>
          <w:p w:rsidR="0068405C" w:rsidRPr="003401FE" w:rsidRDefault="0068405C" w:rsidP="009F3572">
            <w:pPr>
              <w:pStyle w:val="lewakolumna"/>
            </w:pPr>
            <w:r w:rsidRPr="003401FE">
              <w:rPr>
                <w:bCs/>
              </w:rPr>
              <w:t>Układ napędowy z silnikami prądu stałego (</w:t>
            </w:r>
            <w:r w:rsidRPr="003401FE">
              <w:t xml:space="preserve">jednokierunkowy układ napędowy. Nawrotny układ napędowy. </w:t>
            </w:r>
          </w:p>
          <w:p w:rsidR="0068405C" w:rsidRPr="003401FE" w:rsidRDefault="0068405C" w:rsidP="009F3572">
            <w:pPr>
              <w:pStyle w:val="lewakolumna"/>
            </w:pPr>
            <w:r w:rsidRPr="003401FE">
              <w:t xml:space="preserve">Układ napędowy z rozrusznikiem energoelektronicznym. Układ napędowy zasilany z falownika prądu i z falownika napięcia. Układy napędowe o sterowaniu zewnętrznym i wewnętrznym. </w:t>
            </w: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lastRenderedPageBreak/>
              <w:t xml:space="preserve">PKZ(E.a)(9)2  </w:t>
            </w:r>
            <w:r>
              <w:rPr>
                <w:rFonts w:ascii="Calibri" w:hAnsi="Calibri"/>
                <w:sz w:val="18"/>
                <w:szCs w:val="18"/>
              </w:rPr>
              <w:t>posłużyć</w:t>
            </w:r>
            <w:r w:rsidRPr="003401FE">
              <w:rPr>
                <w:rFonts w:ascii="Calibri" w:hAnsi="Calibri"/>
                <w:sz w:val="18"/>
                <w:szCs w:val="18"/>
              </w:rPr>
              <w:t xml:space="preserve"> się    rysunkiem technicznym do prac montażowych;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z w:val="18"/>
                <w:szCs w:val="18"/>
                <w:lang w:eastAsia="ja-JP"/>
              </w:rPr>
            </w:pPr>
            <w:r w:rsidRPr="003401FE">
              <w:rPr>
                <w:rFonts w:ascii="Calibri" w:eastAsia="MS Mincho" w:hAnsi="Calibri" w:cs="Calibri"/>
                <w:spacing w:val="-3"/>
                <w:sz w:val="18"/>
                <w:szCs w:val="18"/>
                <w:lang w:eastAsia="ja-JP"/>
              </w:rPr>
              <w:lastRenderedPageBreak/>
              <w:t xml:space="preserve">E.7.1.(11)1 </w:t>
            </w:r>
            <w:r>
              <w:rPr>
                <w:rFonts w:ascii="Calibri" w:eastAsia="MS Mincho" w:hAnsi="Calibri" w:cs="Calibri"/>
                <w:sz w:val="18"/>
                <w:szCs w:val="18"/>
                <w:lang w:eastAsia="ja-JP"/>
              </w:rPr>
              <w:t>rozróżnić</w:t>
            </w:r>
            <w:r w:rsidRPr="003401FE">
              <w:rPr>
                <w:rFonts w:ascii="Calibri" w:eastAsia="MS Mincho" w:hAnsi="Calibri" w:cs="Calibri"/>
                <w:sz w:val="18"/>
                <w:szCs w:val="18"/>
                <w:lang w:eastAsia="ja-JP"/>
              </w:rPr>
              <w:t xml:space="preserve"> </w:t>
            </w:r>
            <w:r w:rsidRPr="003401FE">
              <w:rPr>
                <w:rFonts w:ascii="Calibri" w:eastAsia="MS Mincho" w:hAnsi="Calibri" w:cs="Calibri"/>
                <w:spacing w:val="-3"/>
                <w:sz w:val="18"/>
                <w:szCs w:val="18"/>
                <w:lang w:eastAsia="ja-JP"/>
              </w:rPr>
              <w:t>narz</w:t>
            </w:r>
            <w:r w:rsidRPr="003401FE">
              <w:rPr>
                <w:rFonts w:ascii="Calibri" w:hAnsi="Calibri" w:cs="Calibri"/>
                <w:spacing w:val="-3"/>
                <w:sz w:val="18"/>
                <w:szCs w:val="18"/>
                <w:lang w:eastAsia="ja-JP"/>
              </w:rPr>
              <w:t>ędzia do montażu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z w:val="18"/>
                <w:szCs w:val="18"/>
                <w:lang w:eastAsia="ja-JP"/>
              </w:rPr>
            </w:pPr>
            <w:r w:rsidRPr="003401FE">
              <w:rPr>
                <w:rFonts w:ascii="Calibri" w:eastAsia="MS Mincho" w:hAnsi="Calibri" w:cs="Calibri"/>
                <w:spacing w:val="-3"/>
                <w:sz w:val="18"/>
                <w:szCs w:val="18"/>
                <w:lang w:eastAsia="ja-JP"/>
              </w:rPr>
              <w:t xml:space="preserve">E.7.1.(11)2 </w:t>
            </w:r>
            <w:r>
              <w:rPr>
                <w:rFonts w:ascii="Calibri" w:eastAsia="MS Mincho" w:hAnsi="Calibri" w:cs="Calibri"/>
                <w:sz w:val="18"/>
                <w:szCs w:val="18"/>
                <w:lang w:eastAsia="ja-JP"/>
              </w:rPr>
              <w:t>scharakteryzować</w:t>
            </w:r>
            <w:r w:rsidRPr="003401FE">
              <w:rPr>
                <w:rFonts w:ascii="Calibri" w:eastAsia="MS Mincho" w:hAnsi="Calibri" w:cs="Calibri"/>
                <w:sz w:val="18"/>
                <w:szCs w:val="18"/>
                <w:lang w:eastAsia="ja-JP"/>
              </w:rPr>
              <w:t xml:space="preserve"> </w:t>
            </w:r>
            <w:r w:rsidRPr="003401FE">
              <w:rPr>
                <w:rFonts w:ascii="Calibri" w:eastAsia="MS Mincho" w:hAnsi="Calibri" w:cs="Calibri"/>
                <w:spacing w:val="-3"/>
                <w:sz w:val="18"/>
                <w:szCs w:val="18"/>
                <w:lang w:eastAsia="ja-JP"/>
              </w:rPr>
              <w:t>narz</w:t>
            </w:r>
            <w:r w:rsidRPr="003401FE">
              <w:rPr>
                <w:rFonts w:ascii="Calibri" w:hAnsi="Calibri" w:cs="Calibri"/>
                <w:spacing w:val="-3"/>
                <w:sz w:val="18"/>
                <w:szCs w:val="18"/>
                <w:lang w:eastAsia="ja-JP"/>
              </w:rPr>
              <w:t>ędzia do montażu maszyn i urządzeń;</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hAnsi="Calibri" w:cs="Calibri"/>
                <w:sz w:val="18"/>
                <w:szCs w:val="18"/>
              </w:rPr>
            </w:pPr>
            <w:r w:rsidRPr="003401FE">
              <w:rPr>
                <w:rFonts w:ascii="Calibri" w:hAnsi="Calibri" w:cs="Calibri"/>
                <w:spacing w:val="-3"/>
                <w:sz w:val="18"/>
                <w:szCs w:val="18"/>
              </w:rPr>
              <w:t xml:space="preserve">E.7.1.(11)3 </w:t>
            </w:r>
            <w:r w:rsidRPr="003401FE">
              <w:rPr>
                <w:rFonts w:ascii="Calibri" w:hAnsi="Calibri"/>
                <w:sz w:val="18"/>
                <w:szCs w:val="18"/>
              </w:rPr>
              <w:t xml:space="preserve"> </w:t>
            </w:r>
            <w:r>
              <w:rPr>
                <w:rFonts w:ascii="Calibri" w:hAnsi="Calibri"/>
                <w:sz w:val="18"/>
                <w:szCs w:val="18"/>
              </w:rPr>
              <w:t>wybrać</w:t>
            </w:r>
            <w:r w:rsidRPr="003401FE">
              <w:rPr>
                <w:rFonts w:ascii="Calibri" w:hAnsi="Calibri"/>
                <w:sz w:val="18"/>
                <w:szCs w:val="18"/>
              </w:rPr>
              <w:t xml:space="preserve"> </w:t>
            </w:r>
            <w:r w:rsidRPr="003401FE">
              <w:rPr>
                <w:rFonts w:ascii="Calibri" w:hAnsi="Calibri" w:cs="Calibri"/>
                <w:spacing w:val="-3"/>
                <w:sz w:val="18"/>
                <w:szCs w:val="18"/>
              </w:rPr>
              <w:t>narzędzi do montażu w zależności od rodzaju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17"/>
                <w:sz w:val="18"/>
                <w:szCs w:val="18"/>
                <w:lang w:eastAsia="ja-JP"/>
              </w:rPr>
            </w:pPr>
            <w:r w:rsidRPr="003401FE">
              <w:rPr>
                <w:rFonts w:ascii="Calibri" w:eastAsia="MS Mincho" w:hAnsi="Calibri" w:cs="Calibri"/>
                <w:spacing w:val="-3"/>
                <w:sz w:val="18"/>
                <w:szCs w:val="18"/>
                <w:lang w:eastAsia="ja-JP"/>
              </w:rPr>
              <w:t xml:space="preserve">E.7.1.(13)1 </w:t>
            </w:r>
            <w:r w:rsidRPr="001C2528">
              <w:rPr>
                <w:rFonts w:ascii="Calibri" w:eastAsia="MS Mincho" w:hAnsi="Calibri" w:cs="Calibri"/>
                <w:sz w:val="18"/>
                <w:szCs w:val="18"/>
                <w:lang w:eastAsia="ja-JP"/>
              </w:rPr>
              <w:t>czytać dokumentację techniczną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E.7.1.(13)2 </w:t>
            </w:r>
            <w:r>
              <w:rPr>
                <w:rFonts w:ascii="Calibri" w:eastAsia="MS Mincho" w:hAnsi="Calibri" w:cs="Calibri"/>
                <w:spacing w:val="-3"/>
                <w:sz w:val="18"/>
                <w:szCs w:val="18"/>
                <w:lang w:eastAsia="ja-JP"/>
              </w:rPr>
              <w:t>przygotować</w:t>
            </w:r>
            <w:r w:rsidRPr="003401FE">
              <w:rPr>
                <w:rFonts w:ascii="Calibri" w:eastAsia="MS Mincho" w:hAnsi="Calibri" w:cs="Calibri"/>
                <w:spacing w:val="-3"/>
                <w:sz w:val="18"/>
                <w:szCs w:val="18"/>
                <w:lang w:eastAsia="ja-JP"/>
              </w:rPr>
              <w:t xml:space="preserve"> do montażu </w:t>
            </w:r>
            <w:r w:rsidRPr="003401FE">
              <w:rPr>
                <w:rFonts w:ascii="Calibri" w:eastAsia="MS Mincho" w:hAnsi="Calibri" w:cs="Calibri"/>
                <w:spacing w:val="-4"/>
                <w:sz w:val="18"/>
                <w:szCs w:val="18"/>
                <w:lang w:eastAsia="ja-JP"/>
              </w:rPr>
              <w:t>uk</w:t>
            </w:r>
            <w:r w:rsidRPr="003401FE">
              <w:rPr>
                <w:rFonts w:ascii="Calibri" w:hAnsi="Calibri" w:cs="Calibri"/>
                <w:spacing w:val="-4"/>
                <w:sz w:val="18"/>
                <w:szCs w:val="18"/>
                <w:lang w:eastAsia="ja-JP"/>
              </w:rPr>
              <w:t xml:space="preserve">łady zasilania, sterowania, regulacji oraz zabezpieczenia maszyn </w:t>
            </w:r>
            <w:r w:rsidRPr="003401FE">
              <w:rPr>
                <w:rFonts w:ascii="Calibri" w:hAnsi="Calibri" w:cs="Calibri"/>
                <w:spacing w:val="-3"/>
                <w:sz w:val="18"/>
                <w:szCs w:val="18"/>
                <w:lang w:eastAsia="ja-JP"/>
              </w:rPr>
              <w:t>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pacing w:val="-3"/>
                <w:sz w:val="18"/>
                <w:szCs w:val="18"/>
              </w:rPr>
              <w:t xml:space="preserve">E.7.1.(13)4 </w:t>
            </w:r>
            <w:r w:rsidRPr="003401FE">
              <w:rPr>
                <w:rFonts w:ascii="Calibri" w:hAnsi="Calibri"/>
                <w:sz w:val="18"/>
                <w:szCs w:val="18"/>
              </w:rPr>
              <w:t>montować</w:t>
            </w:r>
            <w:r w:rsidRPr="003401FE">
              <w:rPr>
                <w:rFonts w:ascii="Calibri" w:hAnsi="Calibri" w:cs="Calibri"/>
                <w:spacing w:val="-4"/>
                <w:sz w:val="18"/>
                <w:szCs w:val="18"/>
              </w:rPr>
              <w:t xml:space="preserve"> układ</w:t>
            </w:r>
            <w:r>
              <w:rPr>
                <w:rFonts w:ascii="Calibri" w:hAnsi="Calibri" w:cs="Calibri"/>
                <w:spacing w:val="-4"/>
                <w:sz w:val="18"/>
                <w:szCs w:val="18"/>
              </w:rPr>
              <w:t>y</w:t>
            </w:r>
            <w:r w:rsidRPr="003401FE">
              <w:rPr>
                <w:rFonts w:ascii="Calibri" w:hAnsi="Calibri" w:cs="Calibri"/>
                <w:spacing w:val="-4"/>
                <w:sz w:val="18"/>
                <w:szCs w:val="18"/>
              </w:rPr>
              <w:t xml:space="preserve"> zasilania, sterowania, regulacji oraz zabezpieczenia </w:t>
            </w:r>
            <w:r w:rsidRPr="003401FE">
              <w:rPr>
                <w:rFonts w:ascii="Calibri" w:hAnsi="Calibri" w:cs="Calibri"/>
                <w:spacing w:val="-3"/>
                <w:sz w:val="18"/>
                <w:szCs w:val="18"/>
              </w:rPr>
              <w:t>urządzeń elektrycznych na podstawie dokumentacji;</w:t>
            </w:r>
            <w:r w:rsidRPr="003401FE">
              <w:rPr>
                <w:rFonts w:ascii="Calibri" w:hAnsi="Calibri" w:cs="Calibri"/>
                <w:sz w:val="18"/>
                <w:szCs w:val="18"/>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4"/>
                <w:sz w:val="18"/>
                <w:szCs w:val="18"/>
                <w:lang w:eastAsia="ja-JP"/>
              </w:rPr>
            </w:pPr>
            <w:r w:rsidRPr="003401FE">
              <w:rPr>
                <w:rFonts w:ascii="Calibri" w:eastAsia="MS Mincho" w:hAnsi="Calibri" w:cs="Calibri"/>
                <w:spacing w:val="-3"/>
                <w:sz w:val="18"/>
                <w:szCs w:val="18"/>
                <w:lang w:eastAsia="ja-JP"/>
              </w:rPr>
              <w:t xml:space="preserve">E.7.1.(14)1 </w:t>
            </w:r>
            <w:r>
              <w:rPr>
                <w:rFonts w:ascii="Calibri" w:eastAsia="MS Mincho" w:hAnsi="Calibri"/>
                <w:sz w:val="18"/>
                <w:szCs w:val="18"/>
              </w:rPr>
              <w:t>zanalizować</w:t>
            </w:r>
            <w:r w:rsidRPr="003401FE">
              <w:rPr>
                <w:rFonts w:ascii="Calibri" w:eastAsia="MS Mincho" w:hAnsi="Calibri"/>
                <w:sz w:val="18"/>
                <w:szCs w:val="18"/>
              </w:rPr>
              <w:t xml:space="preserve"> </w:t>
            </w:r>
            <w:r w:rsidRPr="003401FE">
              <w:rPr>
                <w:rFonts w:ascii="Calibri" w:eastAsia="MS Mincho" w:hAnsi="Calibri" w:cs="Calibri"/>
                <w:spacing w:val="-3"/>
                <w:sz w:val="18"/>
                <w:szCs w:val="18"/>
                <w:lang w:eastAsia="ja-JP"/>
              </w:rPr>
              <w:t xml:space="preserve"> </w:t>
            </w:r>
            <w:r w:rsidRPr="003401FE">
              <w:rPr>
                <w:rFonts w:ascii="Calibri" w:hAnsi="Calibri" w:cs="Calibri"/>
                <w:spacing w:val="-4"/>
                <w:sz w:val="18"/>
                <w:szCs w:val="18"/>
                <w:lang w:eastAsia="ja-JP"/>
              </w:rPr>
              <w:t>wykonan</w:t>
            </w:r>
            <w:r w:rsidRPr="003401FE">
              <w:rPr>
                <w:rFonts w:ascii="Calibri" w:hAnsi="Calibri"/>
                <w:sz w:val="18"/>
                <w:szCs w:val="18"/>
              </w:rPr>
              <w:t>e</w:t>
            </w:r>
            <w:r w:rsidRPr="003401FE">
              <w:rPr>
                <w:rFonts w:ascii="Calibri" w:hAnsi="Calibri" w:cs="Calibri"/>
                <w:spacing w:val="-4"/>
                <w:sz w:val="18"/>
                <w:szCs w:val="18"/>
                <w:lang w:eastAsia="ja-JP"/>
              </w:rPr>
              <w:t xml:space="preserve"> prac</w:t>
            </w:r>
            <w:r w:rsidRPr="003401FE">
              <w:rPr>
                <w:rFonts w:ascii="Calibri" w:hAnsi="Calibri"/>
                <w:sz w:val="18"/>
                <w:szCs w:val="18"/>
              </w:rPr>
              <w:t>e;</w:t>
            </w:r>
            <w:r w:rsidRPr="003401FE">
              <w:rPr>
                <w:rFonts w:ascii="Calibri" w:hAnsi="Calibri" w:cs="Calibri"/>
                <w:spacing w:val="-4"/>
                <w:sz w:val="18"/>
                <w:szCs w:val="18"/>
                <w:lang w:eastAsia="ja-JP"/>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pacing w:val="-3"/>
                <w:sz w:val="18"/>
                <w:szCs w:val="18"/>
              </w:rPr>
              <w:t xml:space="preserve">E.7.1.(14)2 </w:t>
            </w:r>
            <w:r w:rsidRPr="003401FE">
              <w:rPr>
                <w:rFonts w:ascii="Calibri" w:hAnsi="Calibri"/>
                <w:sz w:val="18"/>
                <w:szCs w:val="18"/>
              </w:rPr>
              <w:t xml:space="preserve"> </w:t>
            </w:r>
            <w:r>
              <w:rPr>
                <w:rFonts w:ascii="Calibri" w:hAnsi="Calibri"/>
                <w:sz w:val="18"/>
                <w:szCs w:val="18"/>
              </w:rPr>
              <w:t>wyciągnąć</w:t>
            </w:r>
            <w:r w:rsidRPr="003401FE">
              <w:rPr>
                <w:rFonts w:ascii="Calibri" w:hAnsi="Calibri"/>
                <w:sz w:val="18"/>
                <w:szCs w:val="18"/>
              </w:rPr>
              <w:t xml:space="preserve"> wnioski o zgodności wykonanych prac z dokumentacją</w:t>
            </w:r>
            <w:r w:rsidRPr="003401FE">
              <w:rPr>
                <w:rFonts w:ascii="Calibri" w:hAnsi="Calibri" w:cs="Calibri"/>
                <w:spacing w:val="-3"/>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Pr>
                <w:rFonts w:ascii="Calibri" w:hAnsi="Calibri"/>
                <w:sz w:val="18"/>
                <w:szCs w:val="18"/>
              </w:rPr>
              <w:t>E</w:t>
            </w:r>
            <w:r w:rsidRPr="003401FE">
              <w:rPr>
                <w:rFonts w:ascii="Calibri" w:hAnsi="Calibri"/>
                <w:sz w:val="18"/>
                <w:szCs w:val="18"/>
              </w:rPr>
              <w:t xml:space="preserve">.7.2.(7)1 </w:t>
            </w:r>
            <w:r>
              <w:rPr>
                <w:rFonts w:ascii="Calibri" w:hAnsi="Calibri"/>
                <w:sz w:val="18"/>
                <w:szCs w:val="18"/>
              </w:rPr>
              <w:t>dobrać</w:t>
            </w:r>
            <w:r w:rsidRPr="003401FE">
              <w:rPr>
                <w:rFonts w:ascii="Calibri" w:hAnsi="Calibri"/>
                <w:sz w:val="18"/>
                <w:szCs w:val="18"/>
              </w:rPr>
              <w:t xml:space="preserve"> części zamienne w celu wymiany uszkodzonych elementów układów sterowania i zabezpieczeń maszyn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E.7.2.(7)2 </w:t>
            </w:r>
            <w:r>
              <w:rPr>
                <w:rFonts w:ascii="Calibri" w:hAnsi="Calibri"/>
                <w:sz w:val="18"/>
                <w:szCs w:val="18"/>
              </w:rPr>
              <w:t>dobrać</w:t>
            </w:r>
            <w:r w:rsidRPr="003401FE">
              <w:rPr>
                <w:rFonts w:ascii="Calibri" w:hAnsi="Calibri"/>
                <w:sz w:val="18"/>
                <w:szCs w:val="18"/>
              </w:rPr>
              <w:t xml:space="preserve"> części zamienne w celu wymiany uszkodzonych elementów układów sterowania i zabezpieczeń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E.7.2.(7)3 </w:t>
            </w:r>
            <w:r>
              <w:rPr>
                <w:rFonts w:ascii="Calibri" w:hAnsi="Calibri"/>
                <w:sz w:val="18"/>
                <w:szCs w:val="18"/>
              </w:rPr>
              <w:t>dobrać</w:t>
            </w:r>
            <w:r w:rsidRPr="003401FE">
              <w:rPr>
                <w:rFonts w:ascii="Calibri" w:hAnsi="Calibri"/>
                <w:sz w:val="18"/>
                <w:szCs w:val="18"/>
              </w:rPr>
              <w:t xml:space="preserve"> narzędzia w celu wymiany uszkodzonych elementów układów sterowania i zabezpieczeń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E.7.2.(7)4 </w:t>
            </w:r>
            <w:r>
              <w:rPr>
                <w:rFonts w:ascii="Calibri" w:hAnsi="Calibri"/>
                <w:sz w:val="18"/>
                <w:szCs w:val="18"/>
              </w:rPr>
              <w:t>wymienić</w:t>
            </w:r>
            <w:r w:rsidRPr="003401FE">
              <w:rPr>
                <w:rFonts w:ascii="Calibri" w:hAnsi="Calibri"/>
                <w:sz w:val="18"/>
                <w:szCs w:val="18"/>
              </w:rPr>
              <w:t xml:space="preserve"> uszkodzone elementy układów sterowania i zabezpieczeń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rPr>
            </w:pPr>
            <w:r w:rsidRPr="003401FE">
              <w:rPr>
                <w:rFonts w:ascii="Calibri" w:hAnsi="Calibri"/>
                <w:sz w:val="18"/>
                <w:szCs w:val="18"/>
              </w:rPr>
              <w:t xml:space="preserve">E.7.2.(8)1 </w:t>
            </w:r>
            <w:r>
              <w:rPr>
                <w:rFonts w:ascii="Calibri" w:hAnsi="Calibri"/>
                <w:sz w:val="18"/>
                <w:szCs w:val="18"/>
              </w:rPr>
              <w:t>dokonać</w:t>
            </w:r>
            <w:r w:rsidRPr="003401FE">
              <w:rPr>
                <w:rFonts w:ascii="Calibri" w:hAnsi="Calibri"/>
                <w:sz w:val="18"/>
                <w:szCs w:val="18"/>
              </w:rPr>
              <w:t xml:space="preserve"> analizy prawidłowości wykonanego montażu układów sterowania maszyn elektrycznych na podstawie dokumentacji;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rPr>
            </w:pPr>
            <w:r w:rsidRPr="003401FE">
              <w:rPr>
                <w:rFonts w:ascii="Calibri" w:hAnsi="Calibri"/>
                <w:sz w:val="18"/>
                <w:szCs w:val="18"/>
              </w:rPr>
              <w:t>E.7.2.(8)2 podjąć decyzję o prawidłowości lub nieprawidłowości wykonanego montażu układów sterowania maszyn elektrycznych na podstawie dokumentacji;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rPr>
            </w:pPr>
            <w:r w:rsidRPr="003401FE">
              <w:rPr>
                <w:rFonts w:ascii="Calibri" w:hAnsi="Calibri"/>
                <w:sz w:val="18"/>
                <w:szCs w:val="18"/>
              </w:rPr>
              <w:t xml:space="preserve">E.7.2.(8)3 </w:t>
            </w:r>
            <w:r>
              <w:rPr>
                <w:rFonts w:ascii="Calibri" w:hAnsi="Calibri"/>
                <w:sz w:val="18"/>
                <w:szCs w:val="18"/>
              </w:rPr>
              <w:t>dokonać</w:t>
            </w:r>
            <w:r w:rsidRPr="003401FE">
              <w:rPr>
                <w:rFonts w:ascii="Calibri" w:hAnsi="Calibri"/>
                <w:sz w:val="18"/>
                <w:szCs w:val="18"/>
              </w:rPr>
              <w:t xml:space="preserve"> analizy prawidłowości wykonanego montażu układów zabezpieczeń maszyn elektrycznych na podstawie dokumentacji;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rPr>
            </w:pPr>
            <w:r w:rsidRPr="003401FE">
              <w:rPr>
                <w:rFonts w:ascii="Calibri" w:hAnsi="Calibri"/>
                <w:sz w:val="18"/>
                <w:szCs w:val="18"/>
              </w:rPr>
              <w:t xml:space="preserve">E.7.2.(8)4 </w:t>
            </w:r>
            <w:r>
              <w:rPr>
                <w:rFonts w:ascii="Calibri" w:hAnsi="Calibri"/>
                <w:sz w:val="18"/>
                <w:szCs w:val="18"/>
              </w:rPr>
              <w:t>podjąć</w:t>
            </w:r>
            <w:r w:rsidRPr="003401FE">
              <w:rPr>
                <w:rFonts w:ascii="Calibri" w:hAnsi="Calibri"/>
                <w:sz w:val="18"/>
                <w:szCs w:val="18"/>
              </w:rPr>
              <w:t xml:space="preserve"> decyzję o prawidłowości lub nieprawidłowości wykonanego montażu układów zabezpieczeń maszyn elektrycznych na podstawie dokumentacji;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rPr>
            </w:pPr>
            <w:r w:rsidRPr="003401FE">
              <w:rPr>
                <w:rFonts w:ascii="Calibri" w:hAnsi="Calibri"/>
                <w:sz w:val="18"/>
                <w:szCs w:val="18"/>
              </w:rPr>
              <w:t xml:space="preserve">E.7.2.(8)5 </w:t>
            </w:r>
            <w:r>
              <w:rPr>
                <w:rFonts w:ascii="Calibri" w:hAnsi="Calibri"/>
                <w:sz w:val="18"/>
                <w:szCs w:val="18"/>
              </w:rPr>
              <w:t>dokonać</w:t>
            </w:r>
            <w:r w:rsidRPr="003401FE">
              <w:rPr>
                <w:rFonts w:ascii="Calibri" w:hAnsi="Calibri"/>
                <w:sz w:val="18"/>
                <w:szCs w:val="18"/>
              </w:rPr>
              <w:t xml:space="preserve"> analizy prawidłowości wykonanego montażu układów sterowania urządzeń elektrycznych na pod stawie dokumentacji;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rPr>
            </w:pPr>
            <w:r w:rsidRPr="003401FE">
              <w:rPr>
                <w:rFonts w:ascii="Calibri" w:hAnsi="Calibri"/>
                <w:sz w:val="18"/>
                <w:szCs w:val="18"/>
              </w:rPr>
              <w:t xml:space="preserve">E.7.2.(8)6 </w:t>
            </w:r>
            <w:r>
              <w:rPr>
                <w:rFonts w:ascii="Calibri" w:hAnsi="Calibri"/>
                <w:sz w:val="18"/>
                <w:szCs w:val="18"/>
              </w:rPr>
              <w:t>podjąć</w:t>
            </w:r>
            <w:r w:rsidRPr="003401FE">
              <w:rPr>
                <w:rFonts w:ascii="Calibri" w:hAnsi="Calibri"/>
                <w:sz w:val="18"/>
                <w:szCs w:val="18"/>
              </w:rPr>
              <w:t xml:space="preserve"> decyzję o prawidłowości lub nieprawidłowości wykonanego montażu układów sterowania urządzeń elektrycznych na podstawie dokumentacji; </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rPr>
            </w:pPr>
            <w:r w:rsidRPr="003401FE">
              <w:rPr>
                <w:rFonts w:ascii="Calibri" w:hAnsi="Calibri"/>
                <w:sz w:val="18"/>
                <w:szCs w:val="18"/>
              </w:rPr>
              <w:lastRenderedPageBreak/>
              <w:t xml:space="preserve">E.7.2.(8)7 </w:t>
            </w:r>
            <w:r>
              <w:rPr>
                <w:rFonts w:ascii="Calibri" w:hAnsi="Calibri"/>
                <w:sz w:val="18"/>
                <w:szCs w:val="18"/>
              </w:rPr>
              <w:t>dokonać</w:t>
            </w:r>
            <w:r w:rsidRPr="003401FE">
              <w:rPr>
                <w:rFonts w:ascii="Calibri" w:hAnsi="Calibri"/>
                <w:sz w:val="18"/>
                <w:szCs w:val="18"/>
              </w:rPr>
              <w:t xml:space="preserve"> analizy prawidłowości wykonanego montażu układów zabezpieczeń urządzeń elektrycznych na podstawie dokumentacji;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rPr>
            </w:pPr>
            <w:r w:rsidRPr="003401FE">
              <w:rPr>
                <w:rFonts w:ascii="Calibri" w:hAnsi="Calibri"/>
                <w:sz w:val="18"/>
                <w:szCs w:val="18"/>
              </w:rPr>
              <w:t xml:space="preserve">E.7.2.(8)8 </w:t>
            </w:r>
            <w:r>
              <w:rPr>
                <w:rFonts w:ascii="Calibri" w:hAnsi="Calibri"/>
                <w:sz w:val="18"/>
                <w:szCs w:val="18"/>
              </w:rPr>
              <w:t>podjąć</w:t>
            </w:r>
            <w:r w:rsidRPr="003401FE">
              <w:rPr>
                <w:rFonts w:ascii="Calibri" w:hAnsi="Calibri"/>
                <w:sz w:val="18"/>
                <w:szCs w:val="18"/>
              </w:rPr>
              <w:t xml:space="preserve"> decyzję o prawidłowości lub nieprawidłowości wykonanego montażu układów zabezpieczeń urządzeń elektrycznych na podstawie dokumentacji;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BHP(8)2 </w:t>
            </w:r>
            <w:r>
              <w:rPr>
                <w:rFonts w:ascii="Calibri" w:hAnsi="Calibri" w:cs="Calibri"/>
                <w:sz w:val="18"/>
                <w:szCs w:val="18"/>
              </w:rPr>
              <w:t>dobrać</w:t>
            </w:r>
            <w:r w:rsidRPr="003401FE">
              <w:rPr>
                <w:rFonts w:ascii="Calibri" w:hAnsi="Calibri" w:cs="Calibri"/>
                <w:sz w:val="18"/>
                <w:szCs w:val="18"/>
              </w:rPr>
              <w:t xml:space="preserve"> środki ochrony indywidualnej i zbiorowej podczas wykonywania montażu i konserwacji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BHP(8)3 </w:t>
            </w:r>
            <w:r>
              <w:rPr>
                <w:rFonts w:ascii="Calibri" w:eastAsia="MS Mincho" w:hAnsi="Calibri" w:cs="Calibri"/>
                <w:spacing w:val="-3"/>
                <w:sz w:val="18"/>
                <w:szCs w:val="18"/>
                <w:lang w:eastAsia="ja-JP"/>
              </w:rPr>
              <w:t>dobrać</w:t>
            </w:r>
            <w:r w:rsidRPr="003401FE">
              <w:rPr>
                <w:rFonts w:ascii="Calibri" w:eastAsia="MS Mincho" w:hAnsi="Calibri" w:cs="Calibri"/>
                <w:spacing w:val="-3"/>
                <w:sz w:val="18"/>
                <w:szCs w:val="18"/>
                <w:lang w:eastAsia="ja-JP"/>
              </w:rPr>
              <w:t xml:space="preserve"> środki ochrony indywidualnej i zbiorowej podczas badania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BHP(8)4 </w:t>
            </w:r>
            <w:r>
              <w:rPr>
                <w:rFonts w:ascii="Calibri" w:hAnsi="Calibri"/>
                <w:sz w:val="18"/>
                <w:szCs w:val="18"/>
                <w:lang w:eastAsia="ja-JP"/>
              </w:rPr>
              <w:t>dobrać</w:t>
            </w:r>
            <w:r w:rsidRPr="003401FE">
              <w:rPr>
                <w:rFonts w:ascii="Calibri" w:hAnsi="Calibri"/>
                <w:sz w:val="18"/>
                <w:szCs w:val="18"/>
                <w:lang w:eastAsia="ja-JP"/>
              </w:rPr>
              <w:t xml:space="preserve"> środki ochrony indywidualnej i zbiorowej podczas wykonywania prac z zakresu eksploatacji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hAnsi="Calibri" w:cs="Calibri"/>
                <w:spacing w:val="-3"/>
                <w:sz w:val="18"/>
                <w:szCs w:val="18"/>
                <w:lang w:eastAsia="ja-JP"/>
              </w:rPr>
              <w:t xml:space="preserve">BHP(8)6 </w:t>
            </w:r>
            <w:r>
              <w:rPr>
                <w:rFonts w:ascii="Calibri" w:hAnsi="Calibri" w:cs="Calibri"/>
                <w:spacing w:val="-3"/>
                <w:sz w:val="18"/>
                <w:szCs w:val="18"/>
                <w:lang w:eastAsia="ja-JP"/>
              </w:rPr>
              <w:t>zastosować</w:t>
            </w:r>
            <w:r w:rsidRPr="003401FE">
              <w:rPr>
                <w:rFonts w:ascii="Calibri" w:hAnsi="Calibri" w:cs="Calibri"/>
                <w:spacing w:val="-3"/>
                <w:sz w:val="18"/>
                <w:szCs w:val="18"/>
                <w:lang w:eastAsia="ja-JP"/>
              </w:rPr>
              <w:t xml:space="preserve"> środki ochrony indywidualnej i zbiorowej podczas wykonywania montażu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sz w:val="18"/>
                <w:szCs w:val="18"/>
                <w:lang w:eastAsia="ja-JP"/>
              </w:rPr>
            </w:pPr>
            <w:r w:rsidRPr="003401FE">
              <w:rPr>
                <w:rFonts w:ascii="Calibri" w:hAnsi="Calibri"/>
                <w:sz w:val="18"/>
                <w:szCs w:val="18"/>
                <w:lang w:eastAsia="ja-JP"/>
              </w:rPr>
              <w:t xml:space="preserve">BHP(8)7 </w:t>
            </w:r>
            <w:r>
              <w:rPr>
                <w:rFonts w:ascii="Calibri" w:hAnsi="Calibri"/>
                <w:sz w:val="18"/>
                <w:szCs w:val="18"/>
                <w:lang w:eastAsia="ja-JP"/>
              </w:rPr>
              <w:t>zastosować</w:t>
            </w:r>
            <w:r w:rsidRPr="003401FE">
              <w:rPr>
                <w:rFonts w:ascii="Calibri" w:hAnsi="Calibri"/>
                <w:sz w:val="18"/>
                <w:szCs w:val="18"/>
                <w:lang w:eastAsia="ja-JP"/>
              </w:rPr>
              <w:t xml:space="preserve"> środki ochrony indywidualnej i zbiorowej podczas badania maszyn, urządzeń i instalacji elektrycznych;</w:t>
            </w:r>
          </w:p>
          <w:p w:rsidR="0068405C" w:rsidRPr="003401FE" w:rsidRDefault="0068405C" w:rsidP="009F3572">
            <w:pPr>
              <w:rPr>
                <w:rFonts w:ascii="Calibri" w:hAnsi="Calibri" w:cs="Calibri"/>
                <w:spacing w:val="-3"/>
                <w:sz w:val="18"/>
                <w:szCs w:val="18"/>
                <w:lang w:eastAsia="ja-JP"/>
              </w:rPr>
            </w:pP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hAnsi="Calibri"/>
                <w:sz w:val="18"/>
                <w:szCs w:val="18"/>
                <w:lang w:eastAsia="ja-JP"/>
              </w:rPr>
              <w:t xml:space="preserve">BHP(8)8 </w:t>
            </w:r>
            <w:r>
              <w:rPr>
                <w:rFonts w:ascii="Calibri" w:hAnsi="Calibri"/>
                <w:sz w:val="18"/>
                <w:szCs w:val="18"/>
                <w:lang w:eastAsia="ja-JP"/>
              </w:rPr>
              <w:t>zastosować</w:t>
            </w:r>
            <w:r w:rsidRPr="003401FE">
              <w:rPr>
                <w:rFonts w:ascii="Calibri" w:hAnsi="Calibri"/>
                <w:sz w:val="18"/>
                <w:szCs w:val="18"/>
                <w:lang w:eastAsia="ja-JP"/>
              </w:rPr>
              <w:t xml:space="preserve"> środki ochrony indywidualnej i zbiorowej podczas wykonywania prac z zakresu eksploatacji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hAnsi="Calibri" w:cs="Calibri"/>
                <w:spacing w:val="-3"/>
                <w:sz w:val="18"/>
                <w:szCs w:val="18"/>
                <w:lang w:eastAsia="ja-JP"/>
              </w:rPr>
              <w:t xml:space="preserve">BHP(9)2 </w:t>
            </w:r>
            <w:r>
              <w:rPr>
                <w:rFonts w:ascii="Calibri" w:hAnsi="Calibri" w:cs="Calibri"/>
                <w:spacing w:val="-3"/>
                <w:sz w:val="18"/>
                <w:szCs w:val="18"/>
                <w:lang w:eastAsia="ja-JP"/>
              </w:rPr>
              <w:t>zastosować</w:t>
            </w:r>
            <w:r w:rsidRPr="003401FE">
              <w:rPr>
                <w:rFonts w:ascii="Calibri" w:hAnsi="Calibri" w:cs="Calibri"/>
                <w:spacing w:val="-3"/>
                <w:sz w:val="18"/>
                <w:szCs w:val="18"/>
                <w:lang w:eastAsia="ja-JP"/>
              </w:rPr>
              <w:t xml:space="preserve"> zasady bezpieczeństwa i higieny pracy oraz przepisy prawa dotyczące ochrony przeciwpożarowej i ochrony środowiska w zakresie wykonywania montażu i konserwacji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BHP(9)3 </w:t>
            </w:r>
            <w:r>
              <w:rPr>
                <w:rFonts w:ascii="Calibri" w:hAnsi="Calibri" w:cs="Calibri"/>
                <w:sz w:val="18"/>
                <w:szCs w:val="18"/>
              </w:rPr>
              <w:t>zastosować</w:t>
            </w:r>
            <w:r w:rsidRPr="003401FE">
              <w:rPr>
                <w:rFonts w:ascii="Calibri" w:hAnsi="Calibri" w:cs="Calibri"/>
                <w:sz w:val="18"/>
                <w:szCs w:val="18"/>
              </w:rPr>
              <w:t xml:space="preserve"> zasady bezpieczeństwa i higieny pracy oraz przepisy prawa dotyczące ochrony przeciwpożarowej i ochrony środowiska w zakresie badania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(9)4  </w:t>
            </w:r>
            <w:r>
              <w:rPr>
                <w:rFonts w:ascii="Calibri" w:hAnsi="Calibri"/>
                <w:sz w:val="18"/>
                <w:szCs w:val="18"/>
              </w:rPr>
              <w:t>zastosować</w:t>
            </w:r>
            <w:r w:rsidRPr="003401FE">
              <w:rPr>
                <w:rFonts w:ascii="Calibri" w:hAnsi="Calibri"/>
                <w:sz w:val="18"/>
                <w:szCs w:val="18"/>
              </w:rPr>
              <w:t xml:space="preserve"> zasady bezpieczeństwa i higieny pracy oraz przepisy prawa dotyczące ochrony przeciwpożarowej i ochrony środowiska w zakresie wykonywania prac związanych z eksploatacją maszyn, urządzeń i instalacji elektrycznych;  </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BHP(10)2 </w:t>
            </w:r>
            <w:r>
              <w:rPr>
                <w:rFonts w:ascii="Calibri" w:hAnsi="Calibri" w:cs="Calibri"/>
                <w:sz w:val="18"/>
                <w:szCs w:val="18"/>
              </w:rPr>
              <w:t>udzielić</w:t>
            </w:r>
            <w:r w:rsidRPr="003401FE">
              <w:rPr>
                <w:rFonts w:ascii="Calibri" w:hAnsi="Calibri" w:cs="Calibri"/>
                <w:sz w:val="18"/>
                <w:szCs w:val="18"/>
              </w:rPr>
              <w:t xml:space="preserve"> pierwszej pomocy poszkodowanym w wypadkach przy pracy oraz w stanach zagrożenia zdrowia i życia podczas wykonywania montażu i konserwacji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BHP(10)3 </w:t>
            </w:r>
            <w:r>
              <w:rPr>
                <w:rFonts w:ascii="Calibri" w:hAnsi="Calibri" w:cs="Calibri"/>
                <w:sz w:val="18"/>
                <w:szCs w:val="18"/>
              </w:rPr>
              <w:t>udzielić</w:t>
            </w:r>
            <w:r w:rsidRPr="003401FE">
              <w:rPr>
                <w:rFonts w:ascii="Calibri" w:hAnsi="Calibri" w:cs="Calibri"/>
                <w:sz w:val="18"/>
                <w:szCs w:val="18"/>
              </w:rPr>
              <w:t xml:space="preserve"> pierwszej pomocy poszkodowanym w wypadkach przy pracy oraz w stanach zagrożenia zdrowia i życia podczas badania maszyn, urządzeń i </w:t>
            </w:r>
            <w:r w:rsidRPr="003401FE">
              <w:rPr>
                <w:rFonts w:ascii="Calibri" w:hAnsi="Calibri" w:cs="Calibri"/>
                <w:sz w:val="18"/>
                <w:szCs w:val="18"/>
              </w:rPr>
              <w:lastRenderedPageBreak/>
              <w:t>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lastRenderedPageBreak/>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lastRenderedPageBreak/>
              <w:t xml:space="preserve">BHP(10)4 </w:t>
            </w:r>
            <w:r>
              <w:rPr>
                <w:rFonts w:ascii="Calibri" w:hAnsi="Calibri"/>
                <w:sz w:val="18"/>
                <w:szCs w:val="18"/>
              </w:rPr>
              <w:t>udzielić</w:t>
            </w:r>
            <w:r w:rsidRPr="003401FE">
              <w:rPr>
                <w:rFonts w:ascii="Calibri" w:hAnsi="Calibri"/>
                <w:sz w:val="18"/>
                <w:szCs w:val="18"/>
              </w:rPr>
              <w:t xml:space="preserve"> pierwszej pomocy poszkodowanym w wypadkach przy pracy oraz w stanach zagrożenia zdrowia i życia podczas wykonywania prac z zakresu eksploatacji maszyn, urządzeń i instalacji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 (4)1 </w:t>
            </w:r>
            <w:r>
              <w:rPr>
                <w:rFonts w:ascii="Calibri" w:hAnsi="Calibri" w:cs="Calibri"/>
                <w:sz w:val="18"/>
                <w:szCs w:val="18"/>
              </w:rPr>
              <w:t>przejawić</w:t>
            </w:r>
            <w:r w:rsidRPr="003401FE">
              <w:rPr>
                <w:rFonts w:ascii="Calibri" w:hAnsi="Calibri" w:cs="Calibri"/>
                <w:sz w:val="18"/>
                <w:szCs w:val="18"/>
              </w:rPr>
              <w:t xml:space="preserve"> gotowość do ciągłego uczenia się;</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 (4)2 </w:t>
            </w:r>
            <w:r>
              <w:rPr>
                <w:rFonts w:ascii="Calibri" w:hAnsi="Calibri" w:cs="Calibri"/>
                <w:sz w:val="18"/>
                <w:szCs w:val="18"/>
              </w:rPr>
              <w:t>przejawić</w:t>
            </w:r>
            <w:r w:rsidRPr="003401FE">
              <w:rPr>
                <w:rFonts w:ascii="Calibri" w:hAnsi="Calibri" w:cs="Calibri"/>
                <w:sz w:val="18"/>
                <w:szCs w:val="18"/>
              </w:rPr>
              <w:t xml:space="preserve"> chęć doskonalenia się;</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 (6)1 </w:t>
            </w:r>
            <w:r>
              <w:rPr>
                <w:rFonts w:ascii="Calibri" w:hAnsi="Calibri" w:cs="Calibri"/>
                <w:sz w:val="18"/>
                <w:szCs w:val="18"/>
              </w:rPr>
              <w:t>zanalizować</w:t>
            </w:r>
            <w:r w:rsidRPr="003401FE">
              <w:rPr>
                <w:rFonts w:ascii="Calibri" w:hAnsi="Calibri" w:cs="Calibri"/>
                <w:sz w:val="18"/>
                <w:szCs w:val="18"/>
              </w:rPr>
              <w:t xml:space="preserve"> posiadana wiedzę.</w:t>
            </w:r>
          </w:p>
        </w:tc>
        <w:tc>
          <w:tcPr>
            <w:tcW w:w="1417"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451"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p>
        </w:tc>
        <w:tc>
          <w:tcPr>
            <w:tcW w:w="4928"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 xml:space="preserve">Planowane zadania </w:t>
            </w:r>
          </w:p>
          <w:p w:rsidR="0068405C" w:rsidRPr="003401FE" w:rsidRDefault="0068405C" w:rsidP="009F3572">
            <w:pPr>
              <w:pStyle w:val="Tytupod2"/>
              <w:ind w:firstLine="0"/>
              <w:rPr>
                <w:rFonts w:ascii="Calibri" w:eastAsia="Calibri" w:hAnsi="Calibri" w:cs="Calibri"/>
                <w:b w:val="0"/>
                <w:sz w:val="18"/>
                <w:szCs w:val="18"/>
                <w:lang w:eastAsia="en-US"/>
              </w:rPr>
            </w:pPr>
            <w:r w:rsidRPr="003401FE">
              <w:rPr>
                <w:rFonts w:ascii="Calibri" w:eastAsia="Calibri" w:hAnsi="Calibri" w:cs="Calibri"/>
                <w:b w:val="0"/>
                <w:sz w:val="18"/>
                <w:szCs w:val="18"/>
                <w:lang w:eastAsia="en-US"/>
              </w:rPr>
              <w:t>Montowanie układu 1 – fazowego regulatora tyrystorowego napięcia przemiennego</w:t>
            </w:r>
          </w:p>
          <w:p w:rsidR="0068405C" w:rsidRPr="003401FE" w:rsidRDefault="0068405C" w:rsidP="009F3572">
            <w:pPr>
              <w:pStyle w:val="Tytupod2"/>
              <w:ind w:firstLine="0"/>
              <w:rPr>
                <w:rFonts w:ascii="Calibri" w:eastAsia="Calibri" w:hAnsi="Calibri" w:cs="Calibri"/>
                <w:b w:val="0"/>
                <w:sz w:val="18"/>
                <w:szCs w:val="18"/>
                <w:lang w:eastAsia="en-US"/>
              </w:rPr>
            </w:pPr>
            <w:r>
              <w:rPr>
                <w:rFonts w:ascii="Calibri" w:hAnsi="Calibri" w:cs="Calibri"/>
                <w:b w:val="0"/>
                <w:noProof/>
                <w:sz w:val="18"/>
                <w:szCs w:val="18"/>
              </w:rPr>
              <w:drawing>
                <wp:inline distT="0" distB="0" distL="0" distR="0">
                  <wp:extent cx="2828925" cy="1838325"/>
                  <wp:effectExtent l="19050" t="0" r="9525"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lum contrast="18000"/>
                          </a:blip>
                          <a:srcRect/>
                          <a:stretch>
                            <a:fillRect/>
                          </a:stretch>
                        </pic:blipFill>
                        <pic:spPr bwMode="auto">
                          <a:xfrm>
                            <a:off x="0" y="0"/>
                            <a:ext cx="2828925" cy="1838325"/>
                          </a:xfrm>
                          <a:prstGeom prst="rect">
                            <a:avLst/>
                          </a:prstGeom>
                          <a:noFill/>
                          <a:ln w="9525">
                            <a:noFill/>
                            <a:miter lim="800000"/>
                            <a:headEnd/>
                            <a:tailEnd/>
                          </a:ln>
                        </pic:spPr>
                      </pic:pic>
                    </a:graphicData>
                  </a:graphic>
                </wp:inline>
              </w:drawing>
            </w:r>
          </w:p>
          <w:p w:rsidR="0068405C" w:rsidRPr="003401FE" w:rsidRDefault="0068405C" w:rsidP="009F3572">
            <w:pPr>
              <w:pStyle w:val="Tytupod2"/>
              <w:ind w:firstLine="0"/>
              <w:jc w:val="both"/>
              <w:rPr>
                <w:rFonts w:ascii="Calibri" w:hAnsi="Calibri" w:cs="Calibri"/>
                <w:sz w:val="18"/>
                <w:szCs w:val="18"/>
              </w:rPr>
            </w:pPr>
            <w:r w:rsidRPr="003401FE">
              <w:rPr>
                <w:rFonts w:ascii="Calibri" w:hAnsi="Calibri" w:cs="Calibri"/>
                <w:b w:val="0"/>
                <w:sz w:val="18"/>
                <w:szCs w:val="18"/>
              </w:rPr>
              <w:t>Dobierz przyrządy pomiarowe do układu. Podłącz układ regulatora napięcia do obciążenia o charakterze rezystancyjnym, włącz przyrządy pomiarowe i uruchom układ według otrzymanej instrukcji.</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Warunki osiągania efektów kształcenia, w tym środki dydaktyczne, metody, formy organizacyjne</w:t>
            </w:r>
          </w:p>
          <w:p w:rsidR="0068405C" w:rsidRDefault="0068405C" w:rsidP="009F3572">
            <w:pPr>
              <w:autoSpaceDE w:val="0"/>
              <w:autoSpaceDN w:val="0"/>
              <w:adjustRightInd w:val="0"/>
              <w:rPr>
                <w:rFonts w:ascii="Calibri" w:hAnsi="Calibri" w:cs="Calibri"/>
                <w:bCs/>
                <w:sz w:val="18"/>
                <w:szCs w:val="18"/>
              </w:rPr>
            </w:pPr>
            <w:r w:rsidRPr="003401FE">
              <w:rPr>
                <w:rFonts w:ascii="Calibri" w:hAnsi="Calibri" w:cs="Calibri"/>
                <w:bCs/>
                <w:sz w:val="18"/>
                <w:szCs w:val="18"/>
              </w:rPr>
              <w:t>Kształcenie praktyczne może odbywać się w: pracowniach szkolnych, placówkach kształcenia ustawicznego, placówkach kształcenia praktycznego oraz podmiotach stanowiących potencjalne miejsca zatrudnienia absolwentów szkół kształcących w zawodzie.</w:t>
            </w:r>
          </w:p>
          <w:p w:rsidR="0068405C" w:rsidRDefault="0068405C" w:rsidP="009F3572">
            <w:pPr>
              <w:autoSpaceDE w:val="0"/>
              <w:autoSpaceDN w:val="0"/>
              <w:adjustRightInd w:val="0"/>
              <w:rPr>
                <w:rFonts w:ascii="Calibri" w:hAnsi="Calibri" w:cs="Calibri"/>
                <w:bCs/>
                <w:sz w:val="18"/>
                <w:szCs w:val="18"/>
              </w:rPr>
            </w:pPr>
          </w:p>
          <w:p w:rsidR="0068405C" w:rsidRPr="003401FE" w:rsidRDefault="0068405C" w:rsidP="009F3572">
            <w:pPr>
              <w:autoSpaceDE w:val="0"/>
              <w:autoSpaceDN w:val="0"/>
              <w:adjustRightInd w:val="0"/>
              <w:rPr>
                <w:rFonts w:ascii="Calibri" w:hAnsi="Calibri" w:cs="Calibri"/>
                <w:bCs/>
                <w:sz w:val="18"/>
                <w:szCs w:val="18"/>
              </w:rPr>
            </w:pPr>
          </w:p>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Środki dydaktyczne</w:t>
            </w:r>
          </w:p>
          <w:p w:rsidR="0068405C" w:rsidRPr="003401FE" w:rsidRDefault="0068405C" w:rsidP="009F3572">
            <w:pPr>
              <w:autoSpaceDE w:val="0"/>
              <w:autoSpaceDN w:val="0"/>
              <w:adjustRightInd w:val="0"/>
              <w:rPr>
                <w:rFonts w:ascii="Calibri" w:hAnsi="Calibri" w:cs="Calibri"/>
                <w:bCs/>
                <w:sz w:val="18"/>
                <w:szCs w:val="18"/>
              </w:rPr>
            </w:pPr>
            <w:r w:rsidRPr="003401FE">
              <w:rPr>
                <w:rFonts w:ascii="Calibri" w:hAnsi="Calibri" w:cs="Calibri"/>
                <w:bCs/>
                <w:sz w:val="18"/>
                <w:szCs w:val="18"/>
              </w:rPr>
              <w:t xml:space="preserve">Zajęcia obywają się w pracowni montażu i eksploatacji maszyn oraz urządzeń elektrycznych, wyposażonej w: stanowiska do obróbki ręcznej metali i tworzyw sztucznych (jedno stanowisko dla jednego ucznia); przyrządy do pomiaru wielkości geometrycznych; stanowiska montażowe (jedno stanowisko dla dwóch uczniów) zasilane napięciem 230/400 V prądu przemiennego, zabezpieczone ochroną przeciwporażeniową oraz wyposażone w wyłączniki awaryjne i wyłącznik awaryjny centralny, przystosowane do demontażu i montażu: podzespołów, maszyn, </w:t>
            </w:r>
            <w:r w:rsidRPr="003401FE">
              <w:rPr>
                <w:rFonts w:ascii="Calibri" w:hAnsi="Calibri" w:cs="Calibri"/>
                <w:bCs/>
                <w:sz w:val="18"/>
                <w:szCs w:val="18"/>
              </w:rPr>
              <w:lastRenderedPageBreak/>
              <w:t>urządzeń elektrycznych, układów sterowania, regulacji i zabezpieczeń; autotransformatory; przyrządy pomiarowe analogowe i cyfrowe, mierniki rezystancji izolacji, mierniki prędkości obrotowej; maszyny i urządzenia elektryczne przystosowane do pomiarów; układy elektronicznego sterowania maszynami i urządzeniami elektrycznymi (jedno stanowisko dla dwóch uczniów); stanowiska komputerowe (jedno stanowisko dla dwóch uczniów) z oprogramowaniem umożliwiającym symulację montażu i eksploatacji maszyn i urządzeń elektrycznych;</w:t>
            </w:r>
          </w:p>
          <w:p w:rsidR="0068405C" w:rsidRDefault="0068405C" w:rsidP="009F3572">
            <w:pPr>
              <w:autoSpaceDE w:val="0"/>
              <w:autoSpaceDN w:val="0"/>
              <w:adjustRightInd w:val="0"/>
              <w:rPr>
                <w:rFonts w:ascii="Calibri" w:hAnsi="Calibri" w:cs="Calibri"/>
                <w:bCs/>
                <w:sz w:val="18"/>
                <w:szCs w:val="18"/>
              </w:rPr>
            </w:pPr>
            <w:r w:rsidRPr="003401FE">
              <w:rPr>
                <w:rFonts w:ascii="Calibri" w:hAnsi="Calibri" w:cs="Calibri"/>
                <w:bCs/>
                <w:sz w:val="18"/>
                <w:szCs w:val="18"/>
              </w:rPr>
              <w:t>Zestawy ćwiczeń, instrukcje do ćwiczeń, komputerowe programy demonstracyjne i symulacyjne czasopisma branżowe, katalogi, schematy ideowe i montażowe</w:t>
            </w:r>
            <w:r>
              <w:rPr>
                <w:rFonts w:ascii="Calibri" w:hAnsi="Calibri" w:cs="Calibri"/>
                <w:bCs/>
                <w:sz w:val="18"/>
                <w:szCs w:val="18"/>
              </w:rPr>
              <w:t>.</w:t>
            </w:r>
          </w:p>
          <w:p w:rsidR="0068405C" w:rsidRPr="003401FE" w:rsidRDefault="0068405C" w:rsidP="009F3572">
            <w:pPr>
              <w:autoSpaceDE w:val="0"/>
              <w:autoSpaceDN w:val="0"/>
              <w:adjustRightInd w:val="0"/>
              <w:rPr>
                <w:rFonts w:ascii="Calibri" w:hAnsi="Calibri" w:cs="Calibri"/>
                <w:bCs/>
                <w:sz w:val="18"/>
                <w:szCs w:val="18"/>
              </w:rPr>
            </w:pPr>
          </w:p>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Zalecane metody dydaktyczne</w:t>
            </w:r>
          </w:p>
          <w:p w:rsidR="0068405C" w:rsidRPr="003401FE" w:rsidRDefault="0068405C" w:rsidP="009F3572">
            <w:pPr>
              <w:autoSpaceDE w:val="0"/>
              <w:autoSpaceDN w:val="0"/>
              <w:adjustRightInd w:val="0"/>
              <w:rPr>
                <w:rFonts w:ascii="Calibri" w:hAnsi="Calibri" w:cs="Calibri"/>
                <w:bCs/>
                <w:sz w:val="18"/>
                <w:szCs w:val="18"/>
              </w:rPr>
            </w:pPr>
            <w:r w:rsidRPr="003401FE">
              <w:rPr>
                <w:rFonts w:ascii="Calibri" w:hAnsi="Calibri" w:cs="Calibri"/>
                <w:bCs/>
                <w:sz w:val="18"/>
                <w:szCs w:val="18"/>
              </w:rPr>
              <w:t>Zajęcia należy prowadzić metodą ćwiczeń praktycznych</w:t>
            </w:r>
            <w:r>
              <w:rPr>
                <w:rFonts w:ascii="Calibri" w:hAnsi="Calibri"/>
                <w:sz w:val="18"/>
                <w:szCs w:val="18"/>
              </w:rPr>
              <w:t xml:space="preserve"> </w:t>
            </w:r>
            <w:r w:rsidRPr="003401FE">
              <w:rPr>
                <w:rFonts w:ascii="Calibri" w:hAnsi="Calibri"/>
                <w:sz w:val="18"/>
                <w:szCs w:val="18"/>
              </w:rPr>
              <w:t>(gdyż jest optymalna do uzyskania najlepszych efektów kształcenia)</w:t>
            </w:r>
            <w:r>
              <w:rPr>
                <w:rFonts w:ascii="Calibri" w:hAnsi="Calibri"/>
                <w:sz w:val="18"/>
                <w:szCs w:val="18"/>
              </w:rPr>
              <w:t>.</w:t>
            </w:r>
          </w:p>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Formy organizacyjne</w:t>
            </w:r>
          </w:p>
          <w:p w:rsidR="0068405C" w:rsidRPr="003401FE" w:rsidRDefault="0068405C" w:rsidP="009F3572">
            <w:pPr>
              <w:jc w:val="both"/>
              <w:rPr>
                <w:rFonts w:ascii="Calibri" w:hAnsi="Calibri" w:cs="Calibri"/>
                <w:sz w:val="18"/>
                <w:szCs w:val="18"/>
              </w:rPr>
            </w:pPr>
            <w:r w:rsidRPr="003401FE">
              <w:rPr>
                <w:rFonts w:ascii="Calibri" w:hAnsi="Calibri" w:cs="Calibri"/>
                <w:bCs/>
                <w:sz w:val="18"/>
                <w:szCs w:val="18"/>
              </w:rPr>
              <w:t xml:space="preserve">Z uwagi na </w:t>
            </w:r>
            <w:r w:rsidRPr="003401FE">
              <w:rPr>
                <w:rFonts w:ascii="Calibri" w:hAnsi="Calibri" w:cs="Calibri"/>
                <w:bCs/>
                <w:sz w:val="18"/>
                <w:szCs w:val="18"/>
                <w:u w:val="single"/>
              </w:rPr>
              <w:t>bezpieczeństwo uczniów (praca pod napięciem)</w:t>
            </w:r>
            <w:r w:rsidRPr="003401FE">
              <w:rPr>
                <w:rFonts w:ascii="Calibri" w:hAnsi="Calibri" w:cs="Calibri"/>
                <w:bCs/>
                <w:sz w:val="18"/>
                <w:szCs w:val="18"/>
              </w:rPr>
              <w:t xml:space="preserve"> oraz spodziewane efekty kształcenia, zajęcia </w:t>
            </w:r>
            <w:r w:rsidRPr="003401FE">
              <w:rPr>
                <w:rFonts w:ascii="Calibri" w:hAnsi="Calibri" w:cs="Calibri"/>
                <w:bCs/>
                <w:sz w:val="18"/>
                <w:szCs w:val="18"/>
                <w:u w:val="single"/>
              </w:rPr>
              <w:t>nie mogą odbywać się w grupach powyżej 16 osób</w:t>
            </w:r>
            <w:r w:rsidRPr="003401FE">
              <w:rPr>
                <w:rFonts w:ascii="Calibri" w:hAnsi="Calibri" w:cs="Calibri"/>
                <w:bCs/>
                <w:sz w:val="18"/>
                <w:szCs w:val="18"/>
              </w:rPr>
              <w:t>. Dopuszcza się realizację zajęć w grupach liczniejszych niż 16-osobowe (max. 32-osobowe) w przypadku prowadzenia zajęć jednocześnie przez dwóch nauczycieli. Podczas wykonywania ćwiczenia, uczniowie powinni pracować w dwuosobowych lub trzy osobowych sekcjach.</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lastRenderedPageBreak/>
              <w:t xml:space="preserve">Propozycje kryteriów oceny i metod sprawdzania efektów kształcenia </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Metody sprawdzania efektów kształcenia: test praktyczny, ocena z realizacji powierzonego zadania, ocena wykonanego sprawozdania.</w:t>
            </w: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 xml:space="preserve">Formy indywidualizacji pracy uczniów uwzględniające: </w:t>
            </w:r>
          </w:p>
          <w:p w:rsidR="0068405C" w:rsidRPr="003401FE" w:rsidRDefault="0068405C" w:rsidP="009B1F13">
            <w:pPr>
              <w:pStyle w:val="Akapitzlist"/>
              <w:numPr>
                <w:ilvl w:val="0"/>
                <w:numId w:val="22"/>
              </w:numPr>
              <w:spacing w:after="0" w:line="240" w:lineRule="auto"/>
              <w:jc w:val="both"/>
              <w:rPr>
                <w:rFonts w:cs="Calibri"/>
                <w:sz w:val="18"/>
                <w:szCs w:val="18"/>
              </w:rPr>
            </w:pPr>
            <w:r w:rsidRPr="003401FE">
              <w:rPr>
                <w:rFonts w:cs="Calibri"/>
                <w:sz w:val="18"/>
                <w:szCs w:val="18"/>
              </w:rPr>
              <w:t>dostosowanie warunków, środków, metod i form kształcenia do potrzeb ucznia.</w:t>
            </w:r>
          </w:p>
          <w:p w:rsidR="0068405C" w:rsidRPr="003401FE" w:rsidRDefault="0068405C" w:rsidP="009B1F13">
            <w:pPr>
              <w:pStyle w:val="Akapitzlist"/>
              <w:numPr>
                <w:ilvl w:val="0"/>
                <w:numId w:val="23"/>
              </w:numPr>
              <w:spacing w:after="0" w:line="240" w:lineRule="auto"/>
              <w:jc w:val="both"/>
              <w:rPr>
                <w:rFonts w:cs="Calibri"/>
                <w:sz w:val="18"/>
                <w:szCs w:val="18"/>
              </w:rPr>
            </w:pPr>
            <w:r w:rsidRPr="003401FE">
              <w:rPr>
                <w:rFonts w:cs="Calibri"/>
                <w:sz w:val="18"/>
                <w:szCs w:val="18"/>
              </w:rPr>
              <w:t>dostosowanie warunków, środków, metod i form kształcenia do możliwości ucznia.</w:t>
            </w:r>
          </w:p>
          <w:p w:rsidR="0068405C" w:rsidRPr="003401FE" w:rsidRDefault="0068405C" w:rsidP="009F3572">
            <w:pPr>
              <w:pStyle w:val="Akapitzlist"/>
              <w:ind w:left="0"/>
              <w:rPr>
                <w:sz w:val="18"/>
                <w:szCs w:val="18"/>
              </w:rPr>
            </w:pPr>
            <w:r w:rsidRPr="003401FE">
              <w:rPr>
                <w:sz w:val="18"/>
                <w:szCs w:val="18"/>
              </w:rPr>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F3572">
            <w:pPr>
              <w:pStyle w:val="Akapitzlist"/>
              <w:spacing w:after="0" w:line="240" w:lineRule="auto"/>
              <w:ind w:left="0"/>
              <w:jc w:val="both"/>
              <w:rPr>
                <w:rFonts w:cs="Calibri"/>
                <w:sz w:val="18"/>
                <w:szCs w:val="18"/>
              </w:rPr>
            </w:pPr>
            <w:r w:rsidRPr="003401FE">
              <w:rPr>
                <w:sz w:val="18"/>
                <w:szCs w:val="18"/>
              </w:rPr>
              <w:t>Wskazane jest, aby przygotować 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p>
        </w:tc>
      </w:tr>
    </w:tbl>
    <w:p w:rsidR="0068405C" w:rsidRPr="003401FE" w:rsidRDefault="0068405C" w:rsidP="0068405C">
      <w:pPr>
        <w:rPr>
          <w:rFonts w:ascii="Calibri" w:hAnsi="Calibri" w:cs="Calibri"/>
          <w:sz w:val="4"/>
          <w:szCs w:val="18"/>
        </w:rPr>
      </w:pPr>
    </w:p>
    <w:tbl>
      <w:tblPr>
        <w:tblpPr w:leftFromText="141" w:rightFromText="141" w:bottomFromText="200" w:vertAnchor="text" w:horzAnchor="margin" w:tblpX="108" w:tblpY="280"/>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04"/>
        <w:gridCol w:w="1417"/>
        <w:gridCol w:w="1559"/>
        <w:gridCol w:w="4820"/>
      </w:tblGrid>
      <w:tr w:rsidR="0068405C" w:rsidRPr="003401FE" w:rsidTr="009F3572">
        <w:trPr>
          <w:trHeight w:val="70"/>
          <w:tblHeader/>
        </w:trPr>
        <w:tc>
          <w:tcPr>
            <w:tcW w:w="14000" w:type="dxa"/>
            <w:gridSpan w:val="4"/>
            <w:tcBorders>
              <w:top w:val="single" w:sz="4" w:space="0" w:color="auto"/>
              <w:left w:val="single" w:sz="4" w:space="0" w:color="auto"/>
              <w:bottom w:val="single" w:sz="4" w:space="0" w:color="auto"/>
              <w:right w:val="single" w:sz="4" w:space="0" w:color="auto"/>
            </w:tcBorders>
            <w:shd w:val="clear" w:color="auto" w:fill="BFBFBF"/>
          </w:tcPr>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7.4. Montaż i badanie urządzeń grzejnych i chłodniczych</w:t>
            </w:r>
          </w:p>
        </w:tc>
      </w:tr>
      <w:tr w:rsidR="0068405C" w:rsidRPr="003401FE" w:rsidTr="009F3572">
        <w:trPr>
          <w:trHeight w:val="472"/>
        </w:trPr>
        <w:tc>
          <w:tcPr>
            <w:tcW w:w="6204"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417"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559"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820" w:type="dxa"/>
            <w:tcBorders>
              <w:top w:val="single" w:sz="4" w:space="0" w:color="auto"/>
              <w:left w:val="single" w:sz="4" w:space="0" w:color="auto"/>
              <w:bottom w:val="single" w:sz="4" w:space="0" w:color="auto"/>
              <w:right w:val="single" w:sz="4" w:space="0" w:color="auto"/>
            </w:tcBorders>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PKZ(E.a)(9)1 </w:t>
            </w:r>
            <w:r>
              <w:rPr>
                <w:rFonts w:ascii="Calibri" w:hAnsi="Calibri" w:cs="Calibri"/>
                <w:sz w:val="18"/>
                <w:szCs w:val="18"/>
              </w:rPr>
              <w:t>odczytać</w:t>
            </w:r>
            <w:r w:rsidRPr="003401FE">
              <w:rPr>
                <w:rFonts w:ascii="Calibri" w:hAnsi="Calibri" w:cs="Calibri"/>
                <w:sz w:val="18"/>
                <w:szCs w:val="18"/>
              </w:rPr>
              <w:t xml:space="preserve">  rysunek techniczny podczas prac montażowych;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820" w:type="dxa"/>
            <w:vMerge w:val="restart"/>
            <w:tcBorders>
              <w:left w:val="single" w:sz="4" w:space="0" w:color="auto"/>
              <w:right w:val="single" w:sz="4" w:space="0" w:color="auto"/>
            </w:tcBorders>
          </w:tcPr>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Zasady BHP w zakresie wykonywania montażu i badania transformatorów</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Udzielanie pierwszej pomocy porażonym prądem.</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Urządzenia elektrotermiczne rezystancyjne</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Urządzenia elektrotermiczne elektrodowe</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lastRenderedPageBreak/>
              <w:t>Urządzenia elektrotermiczne łukowe</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Urządzenia elektrotermiczne indukcyjne</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Urządzenia elektrotermiczne pojemnościowe</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Urządzenia grzejne domowe</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Regulacja temperatury w urządzeniach grzejnych</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Urządzenia chłodnicze</w:t>
            </w:r>
            <w:r>
              <w:rPr>
                <w:rFonts w:ascii="Calibri" w:hAnsi="Calibri" w:cs="Calibri"/>
                <w:sz w:val="18"/>
                <w:szCs w:val="18"/>
              </w:rPr>
              <w:t>.</w:t>
            </w:r>
            <w:r w:rsidRPr="003401FE">
              <w:rPr>
                <w:rFonts w:ascii="Calibri" w:hAnsi="Calibri" w:cs="Calibri"/>
                <w:sz w:val="18"/>
                <w:szCs w:val="18"/>
              </w:rPr>
              <w:t xml:space="preserve"> </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Regulacja temperatury w urządzeniach chłodniczych</w:t>
            </w:r>
            <w:r>
              <w:rPr>
                <w:rFonts w:ascii="Calibri" w:hAnsi="Calibri" w:cs="Calibri"/>
                <w:sz w:val="18"/>
                <w:szCs w:val="18"/>
              </w:rPr>
              <w:t>.</w:t>
            </w:r>
          </w:p>
          <w:p w:rsidR="0068405C" w:rsidRPr="003401FE" w:rsidRDefault="0068405C" w:rsidP="009F3572">
            <w:pPr>
              <w:pStyle w:val="lewakolumna"/>
            </w:pPr>
            <w:r w:rsidRPr="003401FE">
              <w:t>Energooszczędne urządzenia grzejne</w:t>
            </w:r>
            <w: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Klimatyzacja</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Automatyzacja w ogrzewnictwie i klimatyzacji</w:t>
            </w:r>
            <w:r>
              <w:rPr>
                <w:rFonts w:ascii="Calibri" w:hAnsi="Calibri" w:cs="Calibri"/>
                <w:sz w:val="18"/>
                <w:szCs w:val="18"/>
              </w:rPr>
              <w:t>.</w:t>
            </w:r>
          </w:p>
          <w:p w:rsidR="0068405C" w:rsidRPr="003401FE" w:rsidRDefault="0068405C" w:rsidP="009B1F13">
            <w:pPr>
              <w:pStyle w:val="Default"/>
              <w:numPr>
                <w:ilvl w:val="0"/>
                <w:numId w:val="5"/>
              </w:numPr>
              <w:ind w:left="318"/>
              <w:rPr>
                <w:rFonts w:ascii="Calibri" w:hAnsi="Calibri" w:cs="Calibri"/>
                <w:sz w:val="18"/>
                <w:szCs w:val="18"/>
              </w:rPr>
            </w:pPr>
            <w:r w:rsidRPr="003401FE">
              <w:rPr>
                <w:rFonts w:ascii="Calibri" w:hAnsi="Calibri" w:cs="Calibri"/>
                <w:sz w:val="18"/>
                <w:szCs w:val="18"/>
              </w:rPr>
              <w:t>Wentylacja i klimatyzacja przemysłowa</w:t>
            </w:r>
            <w:r>
              <w:rPr>
                <w:rFonts w:ascii="Calibri" w:hAnsi="Calibri" w:cs="Calibri"/>
                <w:sz w:val="18"/>
                <w:szCs w:val="18"/>
              </w:rPr>
              <w:t>.</w:t>
            </w: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sz w:val="18"/>
                <w:szCs w:val="18"/>
              </w:rPr>
              <w:t xml:space="preserve">PKZ(E.a)(9)2  </w:t>
            </w:r>
            <w:r>
              <w:rPr>
                <w:rFonts w:ascii="Calibri" w:hAnsi="Calibri"/>
                <w:sz w:val="18"/>
                <w:szCs w:val="18"/>
              </w:rPr>
              <w:t>posłużyć</w:t>
            </w:r>
            <w:r w:rsidRPr="003401FE">
              <w:rPr>
                <w:rFonts w:ascii="Calibri" w:hAnsi="Calibri"/>
                <w:sz w:val="18"/>
                <w:szCs w:val="18"/>
              </w:rPr>
              <w:t xml:space="preserve"> się    i </w:t>
            </w:r>
            <w:r>
              <w:rPr>
                <w:rFonts w:ascii="Calibri" w:hAnsi="Calibri"/>
                <w:sz w:val="18"/>
                <w:szCs w:val="18"/>
              </w:rPr>
              <w:t>zastosować</w:t>
            </w:r>
            <w:r w:rsidRPr="003401FE">
              <w:rPr>
                <w:rFonts w:ascii="Calibri" w:hAnsi="Calibri"/>
                <w:sz w:val="18"/>
                <w:szCs w:val="18"/>
              </w:rPr>
              <w:t xml:space="preserve"> rysunek  techniczny do prac montażowych;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PKZ(E.a)(10)2 </w:t>
            </w:r>
            <w:r>
              <w:rPr>
                <w:rFonts w:ascii="Calibri" w:hAnsi="Calibri" w:cs="Calibri"/>
                <w:sz w:val="18"/>
                <w:szCs w:val="18"/>
              </w:rPr>
              <w:t>ocenić</w:t>
            </w:r>
            <w:r w:rsidRPr="003401FE">
              <w:rPr>
                <w:rFonts w:ascii="Calibri" w:hAnsi="Calibri" w:cs="Calibri"/>
                <w:sz w:val="18"/>
                <w:szCs w:val="18"/>
              </w:rPr>
              <w:t xml:space="preserve"> </w:t>
            </w:r>
            <w:r w:rsidRPr="003401FE">
              <w:rPr>
                <w:rFonts w:ascii="Calibri" w:hAnsi="Calibri"/>
                <w:sz w:val="18"/>
                <w:szCs w:val="18"/>
              </w:rPr>
              <w:t xml:space="preserve"> możliwości zastosowania </w:t>
            </w:r>
            <w:r w:rsidRPr="003401FE">
              <w:rPr>
                <w:rFonts w:ascii="Calibri" w:hAnsi="Calibri" w:cs="Calibri"/>
                <w:sz w:val="18"/>
                <w:szCs w:val="18"/>
              </w:rPr>
              <w:t>narzędzi i przyrządów pomiarowych do prac z zakresu montażu mechanicznego elementów i urządzeń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227"/>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 xml:space="preserve">PKZ(E.a)(10)3 </w:t>
            </w:r>
            <w:r>
              <w:rPr>
                <w:rFonts w:ascii="Calibri" w:hAnsi="Calibri" w:cs="Calibri"/>
                <w:sz w:val="18"/>
                <w:szCs w:val="18"/>
              </w:rPr>
              <w:t>wybrać</w:t>
            </w:r>
            <w:r w:rsidRPr="003401FE">
              <w:rPr>
                <w:rFonts w:ascii="Calibri" w:hAnsi="Calibri" w:cs="Calibri"/>
                <w:sz w:val="18"/>
                <w:szCs w:val="18"/>
              </w:rPr>
              <w:t xml:space="preserve"> narzędzia i przyrządy pomiarowe do prac z zakresu montażu mechanicznego elementów i urządzeń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 xml:space="preserve">PKZ(E.a)(10)4 </w:t>
            </w:r>
            <w:r>
              <w:rPr>
                <w:rFonts w:ascii="Calibri" w:hAnsi="Calibri" w:cs="Calibri"/>
                <w:sz w:val="18"/>
                <w:szCs w:val="18"/>
              </w:rPr>
              <w:t>zastosować</w:t>
            </w:r>
            <w:r w:rsidRPr="003401FE">
              <w:rPr>
                <w:rFonts w:ascii="Calibri" w:hAnsi="Calibri" w:cs="Calibri"/>
                <w:sz w:val="18"/>
                <w:szCs w:val="18"/>
              </w:rPr>
              <w:t xml:space="preserve"> narzędzia i przyrządy pomiarowe do prac z zakresu montażu mechanicznego elementów i urządzeń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color w:val="000000"/>
                <w:spacing w:val="-17"/>
                <w:sz w:val="18"/>
                <w:szCs w:val="18"/>
                <w:lang w:eastAsia="ja-JP"/>
              </w:rPr>
            </w:pPr>
            <w:r w:rsidRPr="003401FE">
              <w:rPr>
                <w:rFonts w:ascii="Calibri" w:eastAsia="MS Mincho" w:hAnsi="Calibri" w:cs="Calibri"/>
                <w:color w:val="000000"/>
                <w:spacing w:val="-3"/>
                <w:sz w:val="18"/>
                <w:szCs w:val="18"/>
                <w:lang w:eastAsia="ja-JP"/>
              </w:rPr>
              <w:t xml:space="preserve">E.7.1.(10)2 </w:t>
            </w:r>
            <w:r>
              <w:rPr>
                <w:rFonts w:ascii="Calibri" w:eastAsia="MS Mincho" w:hAnsi="Calibri" w:cs="Calibri"/>
                <w:color w:val="000000"/>
                <w:spacing w:val="-3"/>
                <w:sz w:val="18"/>
                <w:szCs w:val="18"/>
                <w:lang w:eastAsia="ja-JP"/>
              </w:rPr>
              <w:t>odczytać</w:t>
            </w:r>
            <w:r w:rsidRPr="003401FE">
              <w:rPr>
                <w:rFonts w:ascii="Calibri" w:eastAsia="MS Mincho" w:hAnsi="Calibri" w:cs="Calibri"/>
                <w:color w:val="000000"/>
                <w:spacing w:val="-3"/>
                <w:sz w:val="18"/>
                <w:szCs w:val="18"/>
                <w:lang w:eastAsia="ja-JP"/>
              </w:rPr>
              <w:t xml:space="preserve"> </w:t>
            </w:r>
            <w:r w:rsidRPr="003401FE">
              <w:rPr>
                <w:rFonts w:ascii="Calibri" w:eastAsia="MS Mincho" w:hAnsi="Calibri" w:cs="Calibri"/>
                <w:sz w:val="18"/>
                <w:szCs w:val="18"/>
                <w:lang w:eastAsia="ja-JP"/>
              </w:rPr>
              <w:t xml:space="preserve"> </w:t>
            </w:r>
            <w:r w:rsidRPr="003401FE">
              <w:rPr>
                <w:rFonts w:ascii="Calibri" w:hAnsi="Calibri" w:cs="Calibri"/>
                <w:color w:val="000000"/>
                <w:spacing w:val="-3"/>
                <w:sz w:val="18"/>
                <w:szCs w:val="18"/>
                <w:lang w:eastAsia="ja-JP"/>
              </w:rPr>
              <w:t>rysunki oraz schematy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131"/>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z w:val="18"/>
                <w:szCs w:val="18"/>
                <w:lang w:eastAsia="ja-JP"/>
              </w:rPr>
            </w:pPr>
            <w:r w:rsidRPr="003401FE">
              <w:rPr>
                <w:rFonts w:ascii="Calibri" w:eastAsia="MS Mincho" w:hAnsi="Calibri" w:cs="Calibri"/>
                <w:spacing w:val="-3"/>
                <w:sz w:val="18"/>
                <w:szCs w:val="18"/>
                <w:lang w:eastAsia="ja-JP"/>
              </w:rPr>
              <w:t xml:space="preserve">E.7.1.(11)1 </w:t>
            </w:r>
            <w:r>
              <w:rPr>
                <w:rFonts w:ascii="Calibri" w:eastAsia="MS Mincho" w:hAnsi="Calibri"/>
                <w:sz w:val="18"/>
                <w:szCs w:val="18"/>
              </w:rPr>
              <w:t>rozróżnić</w:t>
            </w:r>
            <w:r w:rsidRPr="003401FE">
              <w:rPr>
                <w:rFonts w:ascii="Calibri" w:eastAsia="MS Mincho" w:hAnsi="Calibri" w:cs="Calibri"/>
                <w:sz w:val="18"/>
                <w:szCs w:val="18"/>
                <w:lang w:eastAsia="ja-JP"/>
              </w:rPr>
              <w:t xml:space="preserve"> </w:t>
            </w:r>
            <w:r w:rsidRPr="003401FE">
              <w:rPr>
                <w:rFonts w:ascii="Calibri" w:eastAsia="MS Mincho" w:hAnsi="Calibri" w:cs="Calibri"/>
                <w:spacing w:val="-3"/>
                <w:sz w:val="18"/>
                <w:szCs w:val="18"/>
                <w:lang w:eastAsia="ja-JP"/>
              </w:rPr>
              <w:t>narz</w:t>
            </w:r>
            <w:r w:rsidRPr="003401FE">
              <w:rPr>
                <w:rFonts w:ascii="Calibri" w:hAnsi="Calibri" w:cs="Calibri"/>
                <w:spacing w:val="-3"/>
                <w:sz w:val="18"/>
                <w:szCs w:val="18"/>
                <w:lang w:eastAsia="ja-JP"/>
              </w:rPr>
              <w:t>ędzia do montażu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z w:val="18"/>
                <w:szCs w:val="18"/>
                <w:lang w:eastAsia="ja-JP"/>
              </w:rPr>
            </w:pPr>
            <w:r w:rsidRPr="003401FE">
              <w:rPr>
                <w:rFonts w:ascii="Calibri" w:eastAsia="MS Mincho" w:hAnsi="Calibri" w:cs="Calibri"/>
                <w:spacing w:val="-3"/>
                <w:sz w:val="18"/>
                <w:szCs w:val="18"/>
                <w:lang w:eastAsia="ja-JP"/>
              </w:rPr>
              <w:t xml:space="preserve">E.7.1.(11)2 </w:t>
            </w:r>
            <w:r>
              <w:rPr>
                <w:rFonts w:ascii="Calibri" w:eastAsia="MS Mincho" w:hAnsi="Calibri" w:cs="Calibri"/>
                <w:sz w:val="18"/>
                <w:szCs w:val="18"/>
                <w:lang w:eastAsia="ja-JP"/>
              </w:rPr>
              <w:t>scharakteryzować</w:t>
            </w:r>
            <w:r w:rsidRPr="003401FE">
              <w:rPr>
                <w:rFonts w:ascii="Calibri" w:eastAsia="MS Mincho" w:hAnsi="Calibri" w:cs="Calibri"/>
                <w:sz w:val="18"/>
                <w:szCs w:val="18"/>
                <w:lang w:eastAsia="ja-JP"/>
              </w:rPr>
              <w:t xml:space="preserve"> </w:t>
            </w:r>
            <w:r w:rsidRPr="003401FE">
              <w:rPr>
                <w:rFonts w:ascii="Calibri" w:eastAsia="MS Mincho" w:hAnsi="Calibri" w:cs="Calibri"/>
                <w:spacing w:val="-3"/>
                <w:sz w:val="18"/>
                <w:szCs w:val="18"/>
                <w:lang w:eastAsia="ja-JP"/>
              </w:rPr>
              <w:t>narz</w:t>
            </w:r>
            <w:r w:rsidRPr="003401FE">
              <w:rPr>
                <w:rFonts w:ascii="Calibri" w:hAnsi="Calibri" w:cs="Calibri"/>
                <w:spacing w:val="-3"/>
                <w:sz w:val="18"/>
                <w:szCs w:val="18"/>
                <w:lang w:eastAsia="ja-JP"/>
              </w:rPr>
              <w:t>ędzia do montażu maszyn i urządzeń;</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A</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hAnsi="Calibri" w:cs="Calibri"/>
                <w:sz w:val="18"/>
                <w:szCs w:val="18"/>
              </w:rPr>
            </w:pPr>
            <w:r w:rsidRPr="003401FE">
              <w:rPr>
                <w:rFonts w:ascii="Calibri" w:hAnsi="Calibri" w:cs="Calibri"/>
                <w:spacing w:val="-3"/>
                <w:sz w:val="18"/>
                <w:szCs w:val="18"/>
              </w:rPr>
              <w:t xml:space="preserve">E.7.1.(11)3 </w:t>
            </w:r>
            <w:r w:rsidRPr="003401FE">
              <w:rPr>
                <w:rFonts w:ascii="Calibri" w:hAnsi="Calibri"/>
                <w:sz w:val="18"/>
                <w:szCs w:val="18"/>
              </w:rPr>
              <w:t xml:space="preserve"> </w:t>
            </w:r>
            <w:r>
              <w:rPr>
                <w:rFonts w:ascii="Calibri" w:hAnsi="Calibri"/>
                <w:sz w:val="18"/>
                <w:szCs w:val="18"/>
              </w:rPr>
              <w:t>wybrać</w:t>
            </w:r>
            <w:r w:rsidRPr="003401FE">
              <w:rPr>
                <w:rFonts w:ascii="Calibri" w:hAnsi="Calibri"/>
                <w:sz w:val="18"/>
                <w:szCs w:val="18"/>
              </w:rPr>
              <w:t xml:space="preserve"> </w:t>
            </w:r>
            <w:r w:rsidRPr="003401FE">
              <w:rPr>
                <w:rFonts w:ascii="Calibri" w:hAnsi="Calibri" w:cs="Calibri"/>
                <w:spacing w:val="-3"/>
                <w:sz w:val="18"/>
                <w:szCs w:val="18"/>
              </w:rPr>
              <w:t>narzędzi do montażu w zależności od rodzaju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E.7.1.(12)1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dokumentacji technicznej w celu zamontowania podzespołów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E.7.1.(12)2  </w:t>
            </w:r>
            <w:r>
              <w:rPr>
                <w:rFonts w:ascii="Calibri" w:hAnsi="Calibri"/>
                <w:sz w:val="18"/>
                <w:szCs w:val="18"/>
                <w:lang w:eastAsia="ja-JP"/>
              </w:rPr>
              <w:t>dokonać</w:t>
            </w:r>
            <w:r w:rsidRPr="003401FE">
              <w:rPr>
                <w:rFonts w:ascii="Calibri" w:hAnsi="Calibri"/>
                <w:sz w:val="18"/>
                <w:szCs w:val="18"/>
                <w:lang w:eastAsia="ja-JP"/>
              </w:rPr>
              <w:t xml:space="preserve"> montażu mechanicznego podzespołów elektrycznych i elektronicznych;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jc w:val="cente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4"/>
                <w:sz w:val="18"/>
                <w:szCs w:val="18"/>
                <w:lang w:eastAsia="ja-JP"/>
              </w:rPr>
            </w:pPr>
            <w:r w:rsidRPr="003401FE">
              <w:rPr>
                <w:rFonts w:ascii="Calibri" w:eastAsia="MS Mincho" w:hAnsi="Calibri" w:cs="Calibri"/>
                <w:spacing w:val="-3"/>
                <w:sz w:val="18"/>
                <w:szCs w:val="18"/>
                <w:lang w:eastAsia="ja-JP"/>
              </w:rPr>
              <w:t xml:space="preserve">E.7.1.(14)1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w:t>
            </w:r>
            <w:r w:rsidRPr="003401FE">
              <w:rPr>
                <w:rFonts w:ascii="Calibri" w:hAnsi="Calibri" w:cs="Calibri"/>
                <w:spacing w:val="-4"/>
                <w:sz w:val="18"/>
                <w:szCs w:val="18"/>
                <w:lang w:eastAsia="ja-JP"/>
              </w:rPr>
              <w:t>wykonanych prac z dokumentacją;</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pacing w:val="-3"/>
                <w:sz w:val="18"/>
                <w:szCs w:val="18"/>
              </w:rPr>
              <w:t xml:space="preserve">E.7.1.(14)2 </w:t>
            </w:r>
            <w:r>
              <w:rPr>
                <w:rFonts w:ascii="Calibri" w:hAnsi="Calibri"/>
                <w:sz w:val="18"/>
                <w:szCs w:val="18"/>
              </w:rPr>
              <w:t>wyciągnąć</w:t>
            </w:r>
            <w:r w:rsidRPr="003401FE">
              <w:rPr>
                <w:rFonts w:ascii="Calibri" w:hAnsi="Calibri"/>
                <w:sz w:val="18"/>
                <w:szCs w:val="18"/>
              </w:rPr>
              <w:t xml:space="preserve"> wnioski o zgodności wykonanych prac z dokumentacją</w:t>
            </w:r>
            <w:r w:rsidRPr="003401FE">
              <w:rPr>
                <w:rFonts w:ascii="Calibri" w:hAnsi="Calibri" w:cs="Calibri"/>
                <w:spacing w:val="-3"/>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E.7.1.(15)1 </w:t>
            </w:r>
            <w:r>
              <w:rPr>
                <w:rFonts w:ascii="Calibri" w:eastAsia="MS Mincho" w:hAnsi="Calibri" w:cs="Calibri"/>
                <w:spacing w:val="-3"/>
                <w:sz w:val="18"/>
                <w:szCs w:val="18"/>
                <w:lang w:eastAsia="ja-JP"/>
              </w:rPr>
              <w:t>scharakteryzować</w:t>
            </w:r>
            <w:r w:rsidRPr="003401FE">
              <w:rPr>
                <w:rFonts w:ascii="Calibri" w:eastAsia="MS Mincho" w:hAnsi="Calibri" w:cs="Calibri"/>
                <w:spacing w:val="-3"/>
                <w:sz w:val="18"/>
                <w:szCs w:val="18"/>
                <w:lang w:eastAsia="ja-JP"/>
              </w:rPr>
              <w:t xml:space="preserve"> pomiary parametr</w:t>
            </w:r>
            <w:r w:rsidRPr="003401FE">
              <w:rPr>
                <w:rFonts w:ascii="Calibri" w:hAnsi="Calibri" w:cs="Calibri"/>
                <w:spacing w:val="-3"/>
                <w:sz w:val="18"/>
                <w:szCs w:val="18"/>
                <w:lang w:eastAsia="ja-JP"/>
              </w:rPr>
              <w:t>ów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E.7.1.(15)2 </w:t>
            </w:r>
            <w:r>
              <w:rPr>
                <w:rFonts w:ascii="Calibri" w:eastAsia="MS Mincho" w:hAnsi="Calibri" w:cs="Calibri"/>
                <w:spacing w:val="-3"/>
                <w:sz w:val="18"/>
                <w:szCs w:val="18"/>
                <w:lang w:eastAsia="ja-JP"/>
              </w:rPr>
              <w:t>dobrać</w:t>
            </w:r>
            <w:r w:rsidRPr="003401FE">
              <w:rPr>
                <w:rFonts w:ascii="Calibri" w:eastAsia="MS Mincho" w:hAnsi="Calibri" w:cs="Calibri"/>
                <w:spacing w:val="-3"/>
                <w:sz w:val="18"/>
                <w:szCs w:val="18"/>
                <w:lang w:eastAsia="ja-JP"/>
              </w:rPr>
              <w:t xml:space="preserve"> przyrządy do pomiaru parametr</w:t>
            </w:r>
            <w:r w:rsidRPr="003401FE">
              <w:rPr>
                <w:rFonts w:ascii="Calibri" w:hAnsi="Calibri" w:cs="Calibri"/>
                <w:spacing w:val="-3"/>
                <w:sz w:val="18"/>
                <w:szCs w:val="18"/>
                <w:lang w:eastAsia="ja-JP"/>
              </w:rPr>
              <w:t>ów maszyn 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widowControl w:val="0"/>
              <w:shd w:val="clear" w:color="auto" w:fill="FFFFFF"/>
              <w:tabs>
                <w:tab w:val="left" w:pos="691"/>
              </w:tabs>
              <w:autoSpaceDE w:val="0"/>
              <w:autoSpaceDN w:val="0"/>
              <w:adjustRightInd w:val="0"/>
              <w:rPr>
                <w:rFonts w:ascii="Calibri" w:eastAsia="MS Mincho" w:hAnsi="Calibri" w:cs="Calibri"/>
                <w:spacing w:val="-17"/>
                <w:sz w:val="18"/>
                <w:szCs w:val="18"/>
                <w:lang w:eastAsia="ja-JP"/>
              </w:rPr>
            </w:pPr>
            <w:r w:rsidRPr="003401FE">
              <w:rPr>
                <w:rFonts w:ascii="Calibri" w:eastAsia="MS Mincho" w:hAnsi="Calibri" w:cs="Calibri"/>
                <w:spacing w:val="-3"/>
                <w:sz w:val="18"/>
                <w:szCs w:val="18"/>
                <w:lang w:eastAsia="ja-JP"/>
              </w:rPr>
              <w:t xml:space="preserve">E.7.1.(15)4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pomiaru parametr</w:t>
            </w:r>
            <w:r w:rsidRPr="003401FE">
              <w:rPr>
                <w:rFonts w:ascii="Calibri" w:hAnsi="Calibri" w:cs="Calibri"/>
                <w:spacing w:val="-3"/>
                <w:sz w:val="18"/>
                <w:szCs w:val="18"/>
                <w:lang w:eastAsia="ja-JP"/>
              </w:rPr>
              <w:t>ów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7"/>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shd w:val="clear" w:color="auto" w:fill="FFFFFF"/>
              <w:ind w:left="72"/>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E.7.2.(1)2 </w:t>
            </w:r>
            <w:r>
              <w:rPr>
                <w:rFonts w:ascii="Calibri" w:eastAsia="MS Mincho" w:hAnsi="Calibri" w:cs="Calibri"/>
                <w:spacing w:val="-3"/>
                <w:sz w:val="18"/>
                <w:szCs w:val="18"/>
                <w:lang w:eastAsia="ja-JP"/>
              </w:rPr>
              <w:t>nazwać</w:t>
            </w:r>
            <w:r w:rsidRPr="003401FE">
              <w:rPr>
                <w:rFonts w:ascii="Calibri" w:eastAsia="MS Mincho" w:hAnsi="Calibri" w:cs="Calibri"/>
                <w:spacing w:val="-3"/>
                <w:sz w:val="18"/>
                <w:szCs w:val="18"/>
                <w:lang w:eastAsia="ja-JP"/>
              </w:rPr>
              <w:t xml:space="preserve"> </w:t>
            </w:r>
            <w:r w:rsidRPr="003401FE">
              <w:rPr>
                <w:rFonts w:ascii="Calibri" w:eastAsia="MS Mincho" w:hAnsi="Calibri"/>
                <w:sz w:val="18"/>
                <w:szCs w:val="18"/>
              </w:rPr>
              <w:t xml:space="preserve">części </w:t>
            </w:r>
            <w:r w:rsidRPr="003401FE">
              <w:rPr>
                <w:rFonts w:ascii="Calibri" w:hAnsi="Calibri" w:cs="Calibri"/>
                <w:spacing w:val="-3"/>
                <w:sz w:val="18"/>
                <w:szCs w:val="18"/>
                <w:lang w:eastAsia="ja-JP"/>
              </w:rPr>
              <w:t>zamienne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A</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7"/>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shd w:val="clear" w:color="auto" w:fill="FFFFFF"/>
              <w:ind w:left="72"/>
              <w:rPr>
                <w:rFonts w:ascii="Calibri" w:eastAsia="MS Mincho" w:hAnsi="Calibri" w:cs="Calibri"/>
                <w:spacing w:val="-3"/>
                <w:sz w:val="18"/>
                <w:szCs w:val="18"/>
                <w:lang w:eastAsia="ja-JP"/>
              </w:rPr>
            </w:pPr>
            <w:r w:rsidRPr="003401FE">
              <w:rPr>
                <w:rFonts w:ascii="Calibri" w:hAnsi="Calibri"/>
                <w:sz w:val="18"/>
                <w:szCs w:val="18"/>
                <w:lang w:eastAsia="ja-JP"/>
              </w:rPr>
              <w:t xml:space="preserve">E.7.2.(1)4 </w:t>
            </w:r>
            <w:r>
              <w:rPr>
                <w:rFonts w:ascii="Calibri" w:hAnsi="Calibri"/>
                <w:sz w:val="18"/>
                <w:szCs w:val="18"/>
                <w:lang w:eastAsia="ja-JP"/>
              </w:rPr>
              <w:t>rozpoznać</w:t>
            </w:r>
            <w:r w:rsidRPr="003401FE">
              <w:rPr>
                <w:rFonts w:ascii="Calibri" w:hAnsi="Calibri"/>
                <w:sz w:val="18"/>
                <w:szCs w:val="18"/>
                <w:lang w:eastAsia="ja-JP"/>
              </w:rPr>
              <w:t xml:space="preserve"> części zamienne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820" w:type="dxa"/>
            <w:vMerge/>
            <w:tcBorders>
              <w:left w:val="single" w:sz="4" w:space="0" w:color="auto"/>
              <w:right w:val="single" w:sz="4" w:space="0" w:color="auto"/>
            </w:tcBorders>
            <w:vAlign w:val="center"/>
          </w:tcPr>
          <w:p w:rsidR="0068405C" w:rsidRPr="003401FE" w:rsidRDefault="0068405C" w:rsidP="009B1F13">
            <w:pPr>
              <w:numPr>
                <w:ilvl w:val="0"/>
                <w:numId w:val="5"/>
              </w:num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E.7.2.(2)2 </w:t>
            </w:r>
            <w:r>
              <w:rPr>
                <w:rFonts w:ascii="Calibri" w:hAnsi="Calibri"/>
                <w:sz w:val="18"/>
                <w:szCs w:val="18"/>
                <w:lang w:eastAsia="ja-JP"/>
              </w:rPr>
              <w:t>dokonać</w:t>
            </w:r>
            <w:r w:rsidRPr="003401FE">
              <w:rPr>
                <w:rFonts w:ascii="Calibri" w:hAnsi="Calibri"/>
                <w:sz w:val="18"/>
                <w:szCs w:val="18"/>
                <w:lang w:eastAsia="ja-JP"/>
              </w:rPr>
              <w:t xml:space="preserve"> analizy objawów uszkodzenia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E.7.2.(2)4 </w:t>
            </w:r>
            <w:r>
              <w:rPr>
                <w:rFonts w:ascii="Calibri" w:hAnsi="Calibri"/>
                <w:sz w:val="18"/>
                <w:szCs w:val="18"/>
                <w:lang w:eastAsia="ja-JP"/>
              </w:rPr>
              <w:t>rozpoznać</w:t>
            </w:r>
            <w:r w:rsidRPr="003401FE">
              <w:rPr>
                <w:rFonts w:ascii="Calibri" w:hAnsi="Calibri"/>
                <w:sz w:val="18"/>
                <w:szCs w:val="18"/>
                <w:lang w:eastAsia="ja-JP"/>
              </w:rPr>
              <w:t xml:space="preserve"> uszkodzenia urządzeń elektrycznych na podstawie objawów uszkodzenia;</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E.7.2.(2)6 </w:t>
            </w:r>
            <w:r>
              <w:rPr>
                <w:rFonts w:ascii="Calibri" w:hAnsi="Calibri"/>
                <w:sz w:val="18"/>
                <w:szCs w:val="18"/>
                <w:lang w:eastAsia="ja-JP"/>
              </w:rPr>
              <w:t>określić</w:t>
            </w:r>
            <w:r w:rsidRPr="003401FE">
              <w:rPr>
                <w:rFonts w:ascii="Calibri" w:hAnsi="Calibri"/>
                <w:sz w:val="18"/>
                <w:szCs w:val="18"/>
                <w:lang w:eastAsia="ja-JP"/>
              </w:rPr>
              <w:t xml:space="preserve"> lokalizację uszkodzeń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D</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E.7.2.(3)2 </w:t>
            </w:r>
            <w:r>
              <w:rPr>
                <w:rFonts w:ascii="Calibri" w:eastAsia="MS Mincho" w:hAnsi="Calibri" w:cs="Calibri"/>
                <w:spacing w:val="-3"/>
                <w:sz w:val="18"/>
                <w:szCs w:val="18"/>
                <w:lang w:eastAsia="ja-JP"/>
              </w:rPr>
              <w:t>podać</w:t>
            </w:r>
            <w:r w:rsidRPr="003401FE">
              <w:rPr>
                <w:rFonts w:ascii="Calibri" w:eastAsia="MS Mincho" w:hAnsi="Calibri" w:cs="Calibri"/>
                <w:spacing w:val="-3"/>
                <w:sz w:val="18"/>
                <w:szCs w:val="18"/>
                <w:lang w:eastAsia="ja-JP"/>
              </w:rPr>
              <w:t xml:space="preserve"> ogólne</w:t>
            </w:r>
            <w:r w:rsidRPr="003401FE">
              <w:rPr>
                <w:rFonts w:ascii="Calibri" w:hAnsi="Calibri" w:cs="Calibri"/>
                <w:spacing w:val="-3"/>
                <w:sz w:val="18"/>
                <w:szCs w:val="18"/>
                <w:lang w:eastAsia="ja-JP"/>
              </w:rPr>
              <w:t xml:space="preserve"> zasady konserwacji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A</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E.7.2.(3)4 </w:t>
            </w:r>
            <w:r>
              <w:rPr>
                <w:rFonts w:ascii="Calibri" w:hAnsi="Calibri"/>
                <w:sz w:val="18"/>
                <w:szCs w:val="18"/>
                <w:lang w:eastAsia="ja-JP"/>
              </w:rPr>
              <w:t>sformułować</w:t>
            </w:r>
            <w:r w:rsidRPr="003401FE">
              <w:rPr>
                <w:rFonts w:ascii="Calibri" w:hAnsi="Calibri"/>
                <w:sz w:val="18"/>
                <w:szCs w:val="18"/>
                <w:lang w:eastAsia="ja-JP"/>
              </w:rPr>
              <w:t xml:space="preserve"> zasady konserwacji urządzeń elektrycznych uwzględniając warunki eksploatacji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A</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5"/>
                <w:sz w:val="18"/>
                <w:szCs w:val="18"/>
                <w:lang w:eastAsia="ja-JP"/>
              </w:rPr>
            </w:pPr>
            <w:r w:rsidRPr="003401FE">
              <w:rPr>
                <w:rFonts w:ascii="Calibri" w:eastAsia="MS Mincho" w:hAnsi="Calibri" w:cs="Calibri"/>
                <w:spacing w:val="-3"/>
                <w:sz w:val="18"/>
                <w:szCs w:val="18"/>
                <w:lang w:eastAsia="ja-JP"/>
              </w:rPr>
              <w:t xml:space="preserve">E.7.2.(4)2 </w:t>
            </w:r>
            <w:r>
              <w:rPr>
                <w:rFonts w:ascii="Calibri" w:eastAsia="MS Mincho" w:hAnsi="Calibri"/>
                <w:sz w:val="18"/>
                <w:szCs w:val="18"/>
              </w:rPr>
              <w:t>sklasyfikować</w:t>
            </w:r>
            <w:r w:rsidRPr="003401FE">
              <w:rPr>
                <w:rFonts w:ascii="Calibri" w:hAnsi="Calibri"/>
                <w:sz w:val="18"/>
                <w:szCs w:val="18"/>
                <w:lang w:eastAsia="ja-JP"/>
              </w:rPr>
              <w:t xml:space="preserve"> </w:t>
            </w:r>
            <w:r w:rsidRPr="003401FE">
              <w:rPr>
                <w:rFonts w:ascii="Calibri" w:eastAsia="MS Mincho" w:hAnsi="Calibri" w:cs="Calibri"/>
                <w:spacing w:val="-3"/>
                <w:sz w:val="18"/>
                <w:szCs w:val="18"/>
                <w:lang w:eastAsia="ja-JP"/>
              </w:rPr>
              <w:t xml:space="preserve">czynności </w:t>
            </w:r>
            <w:r w:rsidRPr="003401FE">
              <w:rPr>
                <w:rFonts w:ascii="Calibri" w:hAnsi="Calibri" w:cs="Calibri"/>
                <w:spacing w:val="-1"/>
                <w:sz w:val="18"/>
                <w:szCs w:val="18"/>
                <w:lang w:eastAsia="ja-JP"/>
              </w:rPr>
              <w:t xml:space="preserve">podczas demontażu i montażu urządzeń </w:t>
            </w:r>
            <w:r w:rsidRPr="003401FE">
              <w:rPr>
                <w:rFonts w:ascii="Calibri" w:hAnsi="Calibri" w:cs="Calibri"/>
                <w:spacing w:val="-5"/>
                <w:sz w:val="18"/>
                <w:szCs w:val="18"/>
                <w:lang w:eastAsia="ja-JP"/>
              </w:rPr>
              <w:t>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A</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5"/>
                <w:sz w:val="18"/>
                <w:szCs w:val="18"/>
                <w:lang w:eastAsia="ja-JP"/>
              </w:rPr>
            </w:pPr>
            <w:r w:rsidRPr="003401FE">
              <w:rPr>
                <w:rFonts w:ascii="Calibri" w:eastAsia="MS Mincho" w:hAnsi="Calibri" w:cs="Calibri"/>
                <w:spacing w:val="-3"/>
                <w:sz w:val="18"/>
                <w:szCs w:val="18"/>
                <w:lang w:eastAsia="ja-JP"/>
              </w:rPr>
              <w:t xml:space="preserve">E.7.2.(4)4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w:t>
            </w:r>
            <w:r w:rsidRPr="003401FE">
              <w:rPr>
                <w:rFonts w:ascii="Calibri" w:eastAsia="MS Mincho" w:hAnsi="Calibri" w:cs="Calibri"/>
                <w:spacing w:val="-1"/>
                <w:sz w:val="18"/>
                <w:szCs w:val="18"/>
                <w:lang w:eastAsia="ja-JP"/>
              </w:rPr>
              <w:t>kolejno</w:t>
            </w:r>
            <w:r w:rsidRPr="003401FE">
              <w:rPr>
                <w:rFonts w:ascii="Calibri" w:hAnsi="Calibri" w:cs="Calibri"/>
                <w:spacing w:val="-1"/>
                <w:sz w:val="18"/>
                <w:szCs w:val="18"/>
                <w:lang w:eastAsia="ja-JP"/>
              </w:rPr>
              <w:t xml:space="preserve">ści czynności podczas demontażu i montażu urządzeń </w:t>
            </w:r>
            <w:r w:rsidRPr="003401FE">
              <w:rPr>
                <w:rFonts w:ascii="Calibri" w:hAnsi="Calibri" w:cs="Calibri"/>
                <w:spacing w:val="-5"/>
                <w:sz w:val="18"/>
                <w:szCs w:val="18"/>
                <w:lang w:eastAsia="ja-JP"/>
              </w:rPr>
              <w:t>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pacing w:val="-3"/>
                <w:sz w:val="18"/>
                <w:szCs w:val="18"/>
              </w:rPr>
              <w:t xml:space="preserve">E.7.2.(4)6 </w:t>
            </w:r>
            <w:r>
              <w:rPr>
                <w:rFonts w:ascii="Calibri" w:hAnsi="Calibri" w:cs="Calibri"/>
                <w:spacing w:val="-3"/>
                <w:sz w:val="18"/>
                <w:szCs w:val="18"/>
              </w:rPr>
              <w:t>sformułować</w:t>
            </w:r>
            <w:r w:rsidRPr="003401FE">
              <w:rPr>
                <w:rFonts w:ascii="Calibri" w:hAnsi="Calibri" w:cs="Calibri"/>
                <w:spacing w:val="-3"/>
                <w:sz w:val="18"/>
                <w:szCs w:val="18"/>
              </w:rPr>
              <w:t xml:space="preserve"> algorytm </w:t>
            </w:r>
            <w:r w:rsidRPr="003401FE">
              <w:rPr>
                <w:rFonts w:ascii="Calibri" w:hAnsi="Calibri" w:cs="Calibri"/>
                <w:spacing w:val="-1"/>
                <w:sz w:val="18"/>
                <w:szCs w:val="18"/>
              </w:rPr>
              <w:t xml:space="preserve">wykonywania czynności podczas demontażu i </w:t>
            </w:r>
            <w:r w:rsidRPr="003401FE">
              <w:rPr>
                <w:rFonts w:ascii="Calibri" w:hAnsi="Calibri" w:cs="Calibri"/>
                <w:spacing w:val="-1"/>
                <w:sz w:val="18"/>
                <w:szCs w:val="18"/>
              </w:rPr>
              <w:lastRenderedPageBreak/>
              <w:t xml:space="preserve">montażu urządzeń </w:t>
            </w:r>
            <w:r w:rsidRPr="003401FE">
              <w:rPr>
                <w:rFonts w:ascii="Calibri" w:hAnsi="Calibri" w:cs="Calibri"/>
                <w:spacing w:val="-5"/>
                <w:sz w:val="18"/>
                <w:szCs w:val="18"/>
              </w:rPr>
              <w:t>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lastRenderedPageBreak/>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820" w:type="dxa"/>
            <w:vMerge/>
            <w:tcBorders>
              <w:left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rPr>
            </w:pPr>
            <w:r w:rsidRPr="003401FE">
              <w:rPr>
                <w:rFonts w:ascii="Calibri" w:hAnsi="Calibri"/>
                <w:sz w:val="18"/>
                <w:szCs w:val="18"/>
              </w:rPr>
              <w:lastRenderedPageBreak/>
              <w:t xml:space="preserve">E.7.2.(6)3 </w:t>
            </w:r>
            <w:r>
              <w:rPr>
                <w:rFonts w:ascii="Calibri" w:hAnsi="Calibri"/>
                <w:sz w:val="18"/>
                <w:szCs w:val="18"/>
              </w:rPr>
              <w:t>dobrać</w:t>
            </w:r>
            <w:r w:rsidRPr="003401FE">
              <w:rPr>
                <w:rFonts w:ascii="Calibri" w:hAnsi="Calibri"/>
                <w:sz w:val="18"/>
                <w:szCs w:val="18"/>
              </w:rPr>
              <w:t xml:space="preserve"> części zamienne w celu wymiany zużytych lub uszkodzonych elementów i podzespołów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F3572">
            <w:pPr>
              <w:jc w:val="center"/>
              <w:rPr>
                <w:rFonts w:ascii="Calibri" w:hAnsi="Calibri" w:cs="Calibri"/>
                <w:sz w:val="18"/>
                <w:szCs w:val="18"/>
              </w:rPr>
            </w:pPr>
          </w:p>
        </w:tc>
      </w:tr>
      <w:tr w:rsidR="0068405C" w:rsidRPr="003401FE" w:rsidTr="009F3572">
        <w:trPr>
          <w:trHeight w:val="102"/>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E.7.2.(6)5 </w:t>
            </w:r>
            <w:r>
              <w:rPr>
                <w:rFonts w:ascii="Calibri" w:hAnsi="Calibri"/>
                <w:sz w:val="18"/>
                <w:szCs w:val="18"/>
                <w:lang w:eastAsia="ja-JP"/>
              </w:rPr>
              <w:t>wymienić</w:t>
            </w:r>
            <w:r w:rsidRPr="003401FE">
              <w:rPr>
                <w:rFonts w:ascii="Calibri" w:hAnsi="Calibri"/>
                <w:sz w:val="18"/>
                <w:szCs w:val="18"/>
                <w:lang w:eastAsia="ja-JP"/>
              </w:rPr>
              <w:t xml:space="preserve"> zużyte lub uszkodzone elementy i podzespoły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02"/>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E.7.2.(9)2 </w:t>
            </w:r>
            <w:r>
              <w:rPr>
                <w:rFonts w:ascii="Calibri" w:eastAsia="MS Mincho" w:hAnsi="Calibri" w:cs="Calibri"/>
                <w:sz w:val="18"/>
                <w:szCs w:val="18"/>
                <w:lang w:eastAsia="ja-JP"/>
              </w:rPr>
              <w:t>określić</w:t>
            </w:r>
            <w:r w:rsidRPr="003401FE">
              <w:rPr>
                <w:rFonts w:ascii="Calibri" w:eastAsia="MS Mincho" w:hAnsi="Calibri" w:cs="Calibri"/>
                <w:sz w:val="18"/>
                <w:szCs w:val="18"/>
                <w:lang w:eastAsia="ja-JP"/>
              </w:rPr>
              <w:t xml:space="preserve"> zakres i terminy oględzin </w:t>
            </w:r>
            <w:r w:rsidRPr="003401FE">
              <w:rPr>
                <w:rFonts w:ascii="Calibri" w:eastAsia="MS Mincho" w:hAnsi="Calibri" w:cs="Calibri"/>
                <w:spacing w:val="-3"/>
                <w:sz w:val="18"/>
                <w:szCs w:val="18"/>
                <w:lang w:eastAsia="ja-JP"/>
              </w:rPr>
              <w:t>urz</w:t>
            </w:r>
            <w:r w:rsidRPr="003401FE">
              <w:rPr>
                <w:rFonts w:ascii="Calibri" w:hAnsi="Calibri" w:cs="Calibri"/>
                <w:spacing w:val="-3"/>
                <w:sz w:val="18"/>
                <w:szCs w:val="18"/>
                <w:lang w:eastAsia="ja-JP"/>
              </w:rPr>
              <w:t>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E.7.2.(9)4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ogl</w:t>
            </w:r>
            <w:r w:rsidRPr="003401FE">
              <w:rPr>
                <w:rFonts w:ascii="Calibri" w:hAnsi="Calibri" w:cs="Calibri"/>
                <w:spacing w:val="-3"/>
                <w:sz w:val="18"/>
                <w:szCs w:val="18"/>
                <w:lang w:eastAsia="ja-JP"/>
              </w:rPr>
              <w:t>ędzin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E.7.2.(92)2 </w:t>
            </w:r>
            <w:r>
              <w:rPr>
                <w:rFonts w:ascii="Calibri" w:hAnsi="Calibri"/>
                <w:sz w:val="18"/>
                <w:szCs w:val="18"/>
                <w:lang w:eastAsia="ja-JP"/>
              </w:rPr>
              <w:t>określić</w:t>
            </w:r>
            <w:r w:rsidRPr="003401FE">
              <w:rPr>
                <w:rFonts w:ascii="Calibri" w:hAnsi="Calibri"/>
                <w:sz w:val="18"/>
                <w:szCs w:val="18"/>
                <w:lang w:eastAsia="ja-JP"/>
              </w:rPr>
              <w:t xml:space="preserve"> zakres i terminy oględzin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E.7.2.(92)3 </w:t>
            </w:r>
            <w:r>
              <w:rPr>
                <w:rFonts w:ascii="Calibri" w:hAnsi="Calibri"/>
                <w:sz w:val="18"/>
                <w:szCs w:val="18"/>
                <w:lang w:eastAsia="ja-JP"/>
              </w:rPr>
              <w:t>dokonać</w:t>
            </w:r>
            <w:r w:rsidRPr="003401FE">
              <w:rPr>
                <w:rFonts w:ascii="Calibri" w:hAnsi="Calibri"/>
                <w:sz w:val="18"/>
                <w:szCs w:val="18"/>
                <w:lang w:eastAsia="ja-JP"/>
              </w:rPr>
              <w:t xml:space="preserve"> oględzin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820" w:type="dxa"/>
            <w:vMerge/>
            <w:tcBorders>
              <w:left w:val="single" w:sz="4" w:space="0" w:color="auto"/>
              <w:bottom w:val="nil"/>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E.7.2.(92)5 </w:t>
            </w:r>
            <w:r>
              <w:rPr>
                <w:rFonts w:ascii="Calibri" w:hAnsi="Calibri"/>
                <w:sz w:val="18"/>
                <w:szCs w:val="18"/>
                <w:lang w:eastAsia="ja-JP"/>
              </w:rPr>
              <w:t>określić</w:t>
            </w:r>
            <w:r w:rsidRPr="003401FE">
              <w:rPr>
                <w:rFonts w:ascii="Calibri" w:hAnsi="Calibri"/>
                <w:sz w:val="18"/>
                <w:szCs w:val="18"/>
                <w:lang w:eastAsia="ja-JP"/>
              </w:rPr>
              <w:t xml:space="preserve"> zakres i terminy konserwacji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820" w:type="dxa"/>
            <w:vMerge/>
            <w:tcBorders>
              <w:left w:val="single" w:sz="4" w:space="0" w:color="auto"/>
              <w:bottom w:val="nil"/>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hAnsi="Calibri"/>
                <w:sz w:val="18"/>
                <w:szCs w:val="18"/>
                <w:lang w:eastAsia="ja-JP"/>
              </w:rPr>
              <w:t xml:space="preserve">E.7.2.(92)7 </w:t>
            </w:r>
            <w:r>
              <w:rPr>
                <w:rFonts w:ascii="Calibri" w:hAnsi="Calibri"/>
                <w:sz w:val="18"/>
                <w:szCs w:val="18"/>
                <w:lang w:eastAsia="ja-JP"/>
              </w:rPr>
              <w:t>dokonać</w:t>
            </w:r>
            <w:r w:rsidRPr="003401FE">
              <w:rPr>
                <w:rFonts w:ascii="Calibri" w:hAnsi="Calibri"/>
                <w:sz w:val="18"/>
                <w:szCs w:val="18"/>
                <w:lang w:eastAsia="ja-JP"/>
              </w:rPr>
              <w:t xml:space="preserve"> konserwacji urządzeń elektrycznych;</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820" w:type="dxa"/>
            <w:vMerge/>
            <w:tcBorders>
              <w:left w:val="single" w:sz="4" w:space="0" w:color="auto"/>
              <w:bottom w:val="nil"/>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32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 xml:space="preserve">E.7.2.(10)2 </w:t>
            </w:r>
            <w:r>
              <w:rPr>
                <w:rFonts w:ascii="Calibri" w:eastAsia="MS Mincho" w:hAnsi="Calibri" w:cs="Calibri"/>
                <w:spacing w:val="-3"/>
                <w:sz w:val="18"/>
                <w:szCs w:val="18"/>
                <w:lang w:eastAsia="ja-JP"/>
              </w:rPr>
              <w:t>dokonać</w:t>
            </w:r>
            <w:r w:rsidRPr="003401FE">
              <w:rPr>
                <w:rFonts w:ascii="Calibri" w:eastAsia="MS Mincho" w:hAnsi="Calibri" w:cs="Calibri"/>
                <w:spacing w:val="-3"/>
                <w:sz w:val="18"/>
                <w:szCs w:val="18"/>
                <w:lang w:eastAsia="ja-JP"/>
              </w:rPr>
              <w:t xml:space="preserve"> analizy połączeń </w:t>
            </w:r>
            <w:r w:rsidRPr="003401FE">
              <w:rPr>
                <w:rFonts w:ascii="Calibri" w:hAnsi="Calibri" w:cs="Calibri"/>
                <w:spacing w:val="-3"/>
                <w:sz w:val="18"/>
                <w:szCs w:val="18"/>
                <w:lang w:eastAsia="ja-JP"/>
              </w:rPr>
              <w:t>urządzeń elektrycznych po montażu i konserwacji;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820" w:type="dxa"/>
            <w:vMerge/>
            <w:tcBorders>
              <w:left w:val="single" w:sz="4" w:space="0" w:color="auto"/>
              <w:bottom w:val="nil"/>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471"/>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pacing w:val="-3"/>
                <w:sz w:val="18"/>
                <w:szCs w:val="18"/>
                <w:lang w:eastAsia="ja-JP"/>
              </w:rPr>
            </w:pPr>
            <w:r w:rsidRPr="003401FE">
              <w:rPr>
                <w:rFonts w:ascii="Calibri" w:eastAsia="MS Mincho" w:hAnsi="Calibri" w:cs="Calibri"/>
                <w:spacing w:val="-3"/>
                <w:sz w:val="18"/>
                <w:szCs w:val="18"/>
                <w:lang w:eastAsia="ja-JP"/>
              </w:rPr>
              <w:t>E.7.2.(10)</w:t>
            </w:r>
            <w:r w:rsidRPr="003401FE">
              <w:rPr>
                <w:rFonts w:ascii="Calibri" w:eastAsia="MS Mincho" w:hAnsi="Calibri"/>
                <w:sz w:val="18"/>
                <w:szCs w:val="18"/>
              </w:rPr>
              <w:t>4</w:t>
            </w:r>
            <w:r w:rsidRPr="003401FE">
              <w:rPr>
                <w:rFonts w:ascii="Calibri" w:eastAsia="MS Mincho" w:hAnsi="Calibri" w:cs="Calibri"/>
                <w:spacing w:val="-3"/>
                <w:sz w:val="18"/>
                <w:szCs w:val="18"/>
                <w:lang w:eastAsia="ja-JP"/>
              </w:rPr>
              <w:t xml:space="preserve"> </w:t>
            </w:r>
            <w:r>
              <w:rPr>
                <w:rFonts w:ascii="Calibri" w:eastAsia="MS Mincho" w:hAnsi="Calibri" w:cs="Calibri"/>
                <w:spacing w:val="-3"/>
                <w:sz w:val="18"/>
                <w:szCs w:val="18"/>
                <w:lang w:eastAsia="ja-JP"/>
              </w:rPr>
              <w:t>przeprowadzić</w:t>
            </w:r>
            <w:r w:rsidRPr="003401FE">
              <w:rPr>
                <w:rFonts w:ascii="Calibri" w:eastAsia="MS Mincho" w:hAnsi="Calibri" w:cs="Calibri"/>
                <w:spacing w:val="-3"/>
                <w:sz w:val="18"/>
                <w:szCs w:val="18"/>
                <w:lang w:eastAsia="ja-JP"/>
              </w:rPr>
              <w:t xml:space="preserve"> próby działania </w:t>
            </w:r>
            <w:r w:rsidRPr="003401FE">
              <w:rPr>
                <w:rFonts w:ascii="Calibri" w:hAnsi="Calibri" w:cs="Calibri"/>
                <w:spacing w:val="-3"/>
                <w:sz w:val="18"/>
                <w:szCs w:val="18"/>
                <w:lang w:eastAsia="ja-JP"/>
              </w:rPr>
              <w:t>urządzeń elektrycznych po montażu i konserwacji;</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820" w:type="dxa"/>
            <w:vMerge/>
            <w:tcBorders>
              <w:top w:val="nil"/>
              <w:left w:val="single" w:sz="4" w:space="0" w:color="auto"/>
              <w:bottom w:val="nil"/>
              <w:right w:val="nil"/>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 (6)5 </w:t>
            </w:r>
            <w:r>
              <w:rPr>
                <w:rFonts w:ascii="Calibri" w:hAnsi="Calibri" w:cs="Calibri"/>
                <w:sz w:val="18"/>
                <w:szCs w:val="18"/>
              </w:rPr>
              <w:t>scharakteryzować</w:t>
            </w:r>
            <w:r w:rsidRPr="003401FE">
              <w:rPr>
                <w:rFonts w:ascii="Calibri" w:hAnsi="Calibri" w:cs="Calibri"/>
                <w:sz w:val="18"/>
                <w:szCs w:val="18"/>
              </w:rPr>
              <w:t xml:space="preserve"> skutki oddziaływania prądu elektrycznego na organizm człowieka;</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820" w:type="dxa"/>
            <w:vMerge w:val="restart"/>
            <w:tcBorders>
              <w:top w:val="nil"/>
              <w:left w:val="single" w:sz="4" w:space="0" w:color="auto"/>
              <w:bottom w:val="nil"/>
              <w:right w:val="nil"/>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70"/>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BHP(10)1 </w:t>
            </w:r>
            <w:r>
              <w:rPr>
                <w:rFonts w:ascii="Calibri" w:hAnsi="Calibri"/>
                <w:sz w:val="18"/>
                <w:szCs w:val="18"/>
              </w:rPr>
              <w:t>udzielić</w:t>
            </w:r>
            <w:r w:rsidRPr="003401FE">
              <w:rPr>
                <w:rFonts w:ascii="Calibri" w:hAnsi="Calibri" w:cs="Calibri"/>
                <w:sz w:val="18"/>
                <w:szCs w:val="18"/>
              </w:rPr>
              <w:t xml:space="preserve"> pierwszej pomocy porażonemu prądem elektrycznym;</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820" w:type="dxa"/>
            <w:vMerge/>
            <w:tcBorders>
              <w:top w:val="nil"/>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107"/>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 (7)1 </w:t>
            </w:r>
            <w:r>
              <w:rPr>
                <w:rFonts w:ascii="Calibri" w:hAnsi="Calibri" w:cs="Calibri"/>
                <w:sz w:val="18"/>
                <w:szCs w:val="18"/>
              </w:rPr>
              <w:t>przyjąć</w:t>
            </w:r>
            <w:r w:rsidRPr="003401FE">
              <w:rPr>
                <w:rFonts w:ascii="Calibri" w:hAnsi="Calibri" w:cs="Calibri"/>
                <w:sz w:val="18"/>
                <w:szCs w:val="18"/>
              </w:rPr>
              <w:t xml:space="preserve"> odpowiedzialność za powierzone informacje zawodowe;</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227"/>
        </w:trPr>
        <w:tc>
          <w:tcPr>
            <w:tcW w:w="6204" w:type="dxa"/>
            <w:tcBorders>
              <w:top w:val="single" w:sz="4" w:space="0" w:color="auto"/>
              <w:left w:val="single" w:sz="4" w:space="0" w:color="auto"/>
              <w:bottom w:val="single" w:sz="4" w:space="0" w:color="auto"/>
              <w:right w:val="single" w:sz="4" w:space="0" w:color="auto"/>
            </w:tcBorders>
          </w:tcPr>
          <w:p w:rsidR="0068405C" w:rsidRPr="003401FE" w:rsidRDefault="0068405C" w:rsidP="009F3572">
            <w:pPr>
              <w:rPr>
                <w:rFonts w:ascii="Calibri" w:eastAsia="MS Mincho" w:hAnsi="Calibri" w:cs="Calibri"/>
                <w:spacing w:val="-3"/>
                <w:sz w:val="18"/>
                <w:szCs w:val="18"/>
                <w:lang w:eastAsia="ja-JP"/>
              </w:rPr>
            </w:pPr>
            <w:r w:rsidRPr="003401FE">
              <w:rPr>
                <w:rFonts w:ascii="Calibri" w:eastAsia="MS Mincho" w:hAnsi="Calibri" w:cs="Calibri"/>
                <w:spacing w:val="-3"/>
                <w:sz w:val="18"/>
                <w:szCs w:val="18"/>
                <w:lang w:eastAsia="ja-JP"/>
              </w:rPr>
              <w:t xml:space="preserve">KPS (6)1 </w:t>
            </w:r>
            <w:r>
              <w:rPr>
                <w:rFonts w:ascii="Calibri" w:eastAsia="MS Mincho" w:hAnsi="Calibri" w:cs="Calibri"/>
                <w:spacing w:val="-3"/>
                <w:sz w:val="18"/>
                <w:szCs w:val="18"/>
                <w:lang w:eastAsia="ja-JP"/>
              </w:rPr>
              <w:t xml:space="preserve">zanalizować </w:t>
            </w:r>
            <w:r w:rsidRPr="003401FE">
              <w:rPr>
                <w:rFonts w:ascii="Calibri" w:eastAsia="MS Mincho" w:hAnsi="Calibri" w:cs="Calibri"/>
                <w:spacing w:val="-3"/>
                <w:sz w:val="18"/>
                <w:szCs w:val="18"/>
                <w:lang w:eastAsia="ja-JP"/>
              </w:rPr>
              <w:t>posiadaną wiedzę;</w:t>
            </w:r>
          </w:p>
        </w:tc>
        <w:tc>
          <w:tcPr>
            <w:tcW w:w="1417"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Borders>
              <w:top w:val="single" w:sz="4" w:space="0" w:color="auto"/>
              <w:left w:val="single" w:sz="4" w:space="0" w:color="auto"/>
              <w:bottom w:val="single" w:sz="4" w:space="0" w:color="auto"/>
              <w:right w:val="single" w:sz="4" w:space="0" w:color="auto"/>
            </w:tcBorders>
            <w:vAlign w:val="center"/>
          </w:tcPr>
          <w:p w:rsidR="0068405C" w:rsidRPr="003401FE" w:rsidRDefault="0068405C" w:rsidP="009F3572">
            <w:pPr>
              <w:pStyle w:val="Default"/>
              <w:jc w:val="center"/>
              <w:rPr>
                <w:rFonts w:ascii="Calibri" w:hAnsi="Calibri" w:cs="Calibri"/>
                <w:color w:val="auto"/>
                <w:sz w:val="18"/>
                <w:szCs w:val="18"/>
              </w:rPr>
            </w:pPr>
          </w:p>
        </w:tc>
        <w:tc>
          <w:tcPr>
            <w:tcW w:w="4820" w:type="dxa"/>
            <w:vMerge/>
            <w:tcBorders>
              <w:left w:val="single" w:sz="4" w:space="0" w:color="auto"/>
              <w:right w:val="single" w:sz="4" w:space="0" w:color="auto"/>
            </w:tcBorders>
            <w:vAlign w:val="center"/>
          </w:tcPr>
          <w:p w:rsidR="0068405C" w:rsidRPr="003401FE" w:rsidRDefault="0068405C" w:rsidP="009F3572">
            <w:pPr>
              <w:rPr>
                <w:rFonts w:ascii="Calibri" w:hAnsi="Calibri" w:cs="Calibri"/>
                <w:sz w:val="18"/>
                <w:szCs w:val="18"/>
              </w:rPr>
            </w:pP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 xml:space="preserve">Planowane zadania </w:t>
            </w:r>
          </w:p>
          <w:p w:rsidR="0068405C" w:rsidRDefault="0068405C" w:rsidP="009F3572">
            <w:pPr>
              <w:jc w:val="both"/>
              <w:rPr>
                <w:rFonts w:ascii="Calibri" w:hAnsi="Calibri" w:cs="Calibri"/>
                <w:sz w:val="18"/>
                <w:szCs w:val="18"/>
                <w:shd w:val="clear" w:color="auto" w:fill="FAFAFA"/>
              </w:rPr>
            </w:pPr>
            <w:r w:rsidRPr="003401FE">
              <w:rPr>
                <w:rFonts w:ascii="Calibri" w:hAnsi="Calibri" w:cs="Calibri"/>
                <w:sz w:val="18"/>
                <w:szCs w:val="18"/>
              </w:rPr>
              <w:t xml:space="preserve">Dokonaj montażu, uruchomienia i sprawdzenie działania domowego naściennego grzejnika konwekcyjnego typu </w:t>
            </w:r>
            <w:r w:rsidRPr="003401FE">
              <w:rPr>
                <w:rFonts w:ascii="Calibri" w:hAnsi="Calibri" w:cs="Calibri"/>
                <w:bCs/>
                <w:color w:val="444444"/>
                <w:sz w:val="18"/>
                <w:szCs w:val="18"/>
                <w:shd w:val="clear" w:color="auto" w:fill="FFFFFF"/>
              </w:rPr>
              <w:t xml:space="preserve">F18 1000W. </w:t>
            </w:r>
            <w:r w:rsidRPr="003401FE">
              <w:rPr>
                <w:rFonts w:ascii="Calibri" w:hAnsi="Calibri" w:cs="Calibri"/>
                <w:sz w:val="18"/>
                <w:szCs w:val="18"/>
                <w:shd w:val="clear" w:color="auto" w:fill="FAFAFA"/>
              </w:rPr>
              <w:t>Na podstawie opisu ze strony producenta, omów potencjalnemu klientowi (w tą rolę wcieli się nauczyciel), sposób obsługi i zalety grzejnika.</w:t>
            </w:r>
          </w:p>
          <w:p w:rsidR="0068405C" w:rsidRPr="0072261D" w:rsidRDefault="0068405C" w:rsidP="009F3572">
            <w:pPr>
              <w:jc w:val="both"/>
              <w:rPr>
                <w:rFonts w:ascii="Calibri" w:hAnsi="Calibri" w:cs="Calibri"/>
                <w:sz w:val="18"/>
                <w:szCs w:val="18"/>
                <w:shd w:val="clear" w:color="auto" w:fill="FAFAFA"/>
              </w:rPr>
            </w:pP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autoSpaceDE w:val="0"/>
              <w:autoSpaceDN w:val="0"/>
              <w:adjustRightInd w:val="0"/>
              <w:rPr>
                <w:rFonts w:ascii="Calibri" w:hAnsi="Calibri" w:cs="Calibri"/>
                <w:b/>
                <w:bCs/>
                <w:sz w:val="18"/>
                <w:szCs w:val="18"/>
              </w:rPr>
            </w:pPr>
            <w:r w:rsidRPr="003401FE">
              <w:rPr>
                <w:rFonts w:ascii="Calibri" w:hAnsi="Calibri" w:cs="Calibri"/>
                <w:b/>
                <w:bCs/>
                <w:sz w:val="18"/>
                <w:szCs w:val="18"/>
              </w:rPr>
              <w:t>Warunki osiągania efektów kształcenia, w tym środki dydaktyczne, metody, formy organizacyjne</w:t>
            </w:r>
          </w:p>
          <w:p w:rsidR="0068405C" w:rsidRDefault="0068405C" w:rsidP="009F3572">
            <w:pPr>
              <w:rPr>
                <w:rFonts w:ascii="Calibri" w:hAnsi="Calibri" w:cs="Calibri"/>
                <w:sz w:val="18"/>
                <w:szCs w:val="18"/>
              </w:rPr>
            </w:pPr>
            <w:r w:rsidRPr="003401FE">
              <w:rPr>
                <w:rFonts w:ascii="Calibri" w:hAnsi="Calibri" w:cs="Calibri"/>
                <w:sz w:val="18"/>
                <w:szCs w:val="18"/>
              </w:rPr>
              <w:t>Kształcenie praktyczne może odbywać się w: pracowniach szkolnych, placówkach kształcenia ustawicznego, placówkach kształcenia praktycznego oraz podmiotach stanowiących potencjalne miejsca zatrudnienia absolwentów szkół kształcących w zawodzie.</w:t>
            </w:r>
          </w:p>
          <w:p w:rsidR="0068405C" w:rsidRPr="003401FE" w:rsidRDefault="0068405C" w:rsidP="009F3572">
            <w:pPr>
              <w:rPr>
                <w:rFonts w:ascii="Calibri" w:hAnsi="Calibri" w:cs="Calibri"/>
                <w:sz w:val="18"/>
                <w:szCs w:val="18"/>
              </w:rPr>
            </w:pPr>
          </w:p>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 xml:space="preserve">Środki dydaktyczne </w:t>
            </w:r>
          </w:p>
          <w:p w:rsidR="0068405C" w:rsidRDefault="0068405C" w:rsidP="009F3572">
            <w:pPr>
              <w:autoSpaceDE w:val="0"/>
              <w:autoSpaceDN w:val="0"/>
              <w:adjustRightInd w:val="0"/>
              <w:rPr>
                <w:rFonts w:ascii="Calibri" w:hAnsi="Calibri" w:cs="Calibri"/>
                <w:sz w:val="18"/>
                <w:szCs w:val="18"/>
              </w:rPr>
            </w:pPr>
            <w:r w:rsidRPr="003401FE">
              <w:rPr>
                <w:rFonts w:ascii="Calibri" w:hAnsi="Calibri" w:cs="Calibri"/>
                <w:color w:val="000000"/>
                <w:sz w:val="18"/>
                <w:szCs w:val="18"/>
              </w:rPr>
              <w:t xml:space="preserve">Zajęcia obywają się w pracowni montażu i eksploatacji maszyn oraz urządzeń elektrycznych, wyposażonej w: stanowiska do obróbki ręcznej metali i tworzyw sztucznych (jedno stanowisko dla jednego ucznia); przyrządy do pomiaru wielkości geometrycznych; stanowiska montażowe (jedno stanowisko dla dwóch uczniów) zasilane napięciem 230/400 V prądu przemiennego, zabezpieczone ochroną przeciwporażeniową oraz wyposażone w wyłączniki awaryjne i wyłącznik awaryjny centralny, przystosowane do demontażu i montażu: podzespołów, maszyn, </w:t>
            </w:r>
            <w:r w:rsidRPr="003401FE">
              <w:rPr>
                <w:rFonts w:ascii="Calibri" w:hAnsi="Calibri" w:cs="Calibri"/>
                <w:color w:val="000000"/>
                <w:sz w:val="18"/>
                <w:szCs w:val="18"/>
              </w:rPr>
              <w:lastRenderedPageBreak/>
              <w:t xml:space="preserve">urządzeń elektrycznych, układów sterowania, regulacji i zabezpieczeń; autotransformatory; przyrządy pomiarowe analogowe i cyfrowe, mierniki rezystancji izolacji, mierniki prędkości obrotowej; maszyny i urządzenia elektryczne przystosowane do pomiarów; układy elektronicznego sterowania maszynami i urządzeniami elektrycznymi (jedno stanowisko dla dwóch uczniów); stanowiska komputerowe (jedno stanowisko dla dwóch uczniów) z oprogramowaniem umożliwiającym symulację montażu i eksploatacji maszyn i urządzeń elektrycznych; </w:t>
            </w:r>
            <w:r w:rsidRPr="003401FE">
              <w:rPr>
                <w:rFonts w:ascii="Calibri" w:hAnsi="Calibri" w:cs="Calibri"/>
                <w:sz w:val="18"/>
                <w:szCs w:val="18"/>
              </w:rPr>
              <w:t>Zestawy ćwiczeń, instrukcje do ćwiczeń, komputerowe programy demonstracyjne i symulacyjne czasopisma branżowe, katalogi, schematy ideowe i montażowe</w:t>
            </w:r>
            <w:r>
              <w:rPr>
                <w:rFonts w:ascii="Calibri" w:hAnsi="Calibri" w:cs="Calibri"/>
                <w:sz w:val="18"/>
                <w:szCs w:val="18"/>
              </w:rPr>
              <w:t>.</w:t>
            </w:r>
          </w:p>
          <w:p w:rsidR="0068405C" w:rsidRDefault="0068405C" w:rsidP="009F3572">
            <w:pPr>
              <w:autoSpaceDE w:val="0"/>
              <w:autoSpaceDN w:val="0"/>
              <w:adjustRightInd w:val="0"/>
              <w:rPr>
                <w:rFonts w:ascii="Calibri" w:hAnsi="Calibri" w:cs="Calibri"/>
                <w:sz w:val="18"/>
                <w:szCs w:val="18"/>
              </w:rPr>
            </w:pPr>
          </w:p>
          <w:p w:rsidR="0068405C" w:rsidRPr="003401FE" w:rsidRDefault="0068405C" w:rsidP="009F3572">
            <w:pPr>
              <w:autoSpaceDE w:val="0"/>
              <w:autoSpaceDN w:val="0"/>
              <w:adjustRightInd w:val="0"/>
              <w:rPr>
                <w:rFonts w:ascii="Calibri" w:hAnsi="Calibri" w:cs="Calibri"/>
                <w:bCs/>
                <w:sz w:val="18"/>
                <w:szCs w:val="18"/>
              </w:rPr>
            </w:pPr>
          </w:p>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Zalecane metody dydaktyczne</w:t>
            </w:r>
          </w:p>
          <w:p w:rsidR="0068405C" w:rsidRDefault="0068405C" w:rsidP="009F3572">
            <w:pPr>
              <w:jc w:val="both"/>
              <w:rPr>
                <w:rFonts w:ascii="Calibri" w:hAnsi="Calibri"/>
                <w:sz w:val="18"/>
                <w:szCs w:val="18"/>
              </w:rPr>
            </w:pPr>
            <w:r w:rsidRPr="003401FE">
              <w:rPr>
                <w:rFonts w:ascii="Calibri" w:hAnsi="Calibri" w:cs="Calibri"/>
                <w:sz w:val="18"/>
                <w:szCs w:val="18"/>
              </w:rPr>
              <w:t>Zajęcia należy prowadzić metodą ćwiczeń praktycznych.</w:t>
            </w:r>
            <w:r w:rsidRPr="003401FE">
              <w:rPr>
                <w:rFonts w:ascii="Calibri" w:hAnsi="Calibri"/>
                <w:sz w:val="18"/>
                <w:szCs w:val="18"/>
              </w:rPr>
              <w:t>(gdyż jest optymalna do uzyskania najlepszych efektów kształcenia)</w:t>
            </w:r>
            <w:r>
              <w:rPr>
                <w:rFonts w:ascii="Calibri" w:hAnsi="Calibri"/>
                <w:sz w:val="18"/>
                <w:szCs w:val="18"/>
              </w:rPr>
              <w:t>.</w:t>
            </w:r>
          </w:p>
          <w:p w:rsidR="0068405C" w:rsidRPr="003401FE" w:rsidRDefault="0068405C" w:rsidP="009F3572">
            <w:pPr>
              <w:jc w:val="both"/>
              <w:rPr>
                <w:rFonts w:ascii="Calibri" w:hAnsi="Calibri" w:cs="Calibri"/>
                <w:sz w:val="18"/>
                <w:szCs w:val="18"/>
              </w:rPr>
            </w:pPr>
          </w:p>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t>Formy organizacyjne</w:t>
            </w:r>
          </w:p>
          <w:p w:rsidR="0068405C" w:rsidRDefault="0068405C" w:rsidP="009F3572">
            <w:pPr>
              <w:jc w:val="both"/>
              <w:rPr>
                <w:rFonts w:ascii="Calibri" w:hAnsi="Calibri" w:cs="Calibri"/>
                <w:sz w:val="18"/>
                <w:szCs w:val="18"/>
              </w:rPr>
            </w:pPr>
            <w:r w:rsidRPr="003401FE">
              <w:rPr>
                <w:rFonts w:ascii="Calibri" w:hAnsi="Calibri" w:cs="Calibri"/>
                <w:sz w:val="18"/>
                <w:szCs w:val="18"/>
                <w:u w:val="single"/>
              </w:rPr>
              <w:t>Z uwagi na bezpieczeństwo uczniów</w:t>
            </w:r>
            <w:r w:rsidRPr="003401FE">
              <w:rPr>
                <w:rFonts w:ascii="Calibri" w:hAnsi="Calibri" w:cs="Calibri"/>
                <w:sz w:val="18"/>
                <w:szCs w:val="18"/>
              </w:rPr>
              <w:t xml:space="preserve"> (praca pod napięciem) oraz spodziewane efekty kształcenia, </w:t>
            </w:r>
            <w:r w:rsidRPr="003401FE">
              <w:rPr>
                <w:rFonts w:ascii="Calibri" w:hAnsi="Calibri" w:cs="Calibri"/>
                <w:sz w:val="18"/>
                <w:szCs w:val="18"/>
                <w:u w:val="single"/>
              </w:rPr>
              <w:t>zajęcia nie mogą odbywać się w grupach powyżej 16 osób</w:t>
            </w:r>
            <w:r w:rsidRPr="003401FE">
              <w:rPr>
                <w:rFonts w:ascii="Calibri" w:hAnsi="Calibri" w:cs="Calibri"/>
                <w:sz w:val="18"/>
                <w:szCs w:val="18"/>
              </w:rPr>
              <w:t>. Dopuszcza się realizację zajęć w grupach liczniejszych niż 16-osobowe (max. 32-osobowe) w przypadku prowadzenia zajęć jednocześnie przez dwóch nauczycieli. Podczas wykonywania ćwiczenia, uczniowie powinni pracować w dwuosobowych lub trzy osobowych sekcjach.</w:t>
            </w:r>
          </w:p>
          <w:p w:rsidR="0068405C" w:rsidRPr="003401FE" w:rsidRDefault="0068405C" w:rsidP="009F3572">
            <w:pPr>
              <w:jc w:val="both"/>
              <w:rPr>
                <w:rFonts w:ascii="Calibri" w:hAnsi="Calibri" w:cs="Calibri"/>
                <w:sz w:val="18"/>
                <w:szCs w:val="18"/>
              </w:rPr>
            </w:pPr>
          </w:p>
        </w:tc>
      </w:tr>
      <w:tr w:rsidR="0068405C" w:rsidRPr="003401FE" w:rsidTr="009F3572">
        <w:trPr>
          <w:trHeight w:val="414"/>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bCs/>
                <w:sz w:val="18"/>
                <w:szCs w:val="18"/>
              </w:rPr>
            </w:pPr>
            <w:r w:rsidRPr="003401FE">
              <w:rPr>
                <w:rFonts w:ascii="Calibri" w:hAnsi="Calibri" w:cs="Calibri"/>
                <w:b/>
                <w:bCs/>
                <w:sz w:val="18"/>
                <w:szCs w:val="18"/>
              </w:rPr>
              <w:lastRenderedPageBreak/>
              <w:t xml:space="preserve">Propozycje kryteriów oceny i metod sprawdzania efektów kształcenia </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Metody sprawdzania efektów kształcenia: test praktyczny, ocena z realizacji powierzonego zadania, ocena wykonanego sprawozdania.</w:t>
            </w:r>
          </w:p>
        </w:tc>
      </w:tr>
      <w:tr w:rsidR="0068405C" w:rsidRPr="003401FE" w:rsidTr="009F3572">
        <w:trPr>
          <w:trHeight w:val="129"/>
        </w:trPr>
        <w:tc>
          <w:tcPr>
            <w:tcW w:w="14000" w:type="dxa"/>
            <w:gridSpan w:val="4"/>
            <w:tcBorders>
              <w:left w:val="single" w:sz="4" w:space="0" w:color="auto"/>
              <w:right w:val="single" w:sz="4" w:space="0" w:color="auto"/>
            </w:tcBorders>
            <w:vAlign w:val="center"/>
          </w:tcPr>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 xml:space="preserve">Formy indywidualizacji pracy uczniów uwzględniające: </w:t>
            </w:r>
          </w:p>
          <w:p w:rsidR="0068405C" w:rsidRPr="003401FE" w:rsidRDefault="0068405C" w:rsidP="009B1F13">
            <w:pPr>
              <w:pStyle w:val="Akapitzlist"/>
              <w:numPr>
                <w:ilvl w:val="0"/>
                <w:numId w:val="24"/>
              </w:numPr>
              <w:spacing w:after="0" w:line="240" w:lineRule="auto"/>
              <w:jc w:val="both"/>
              <w:rPr>
                <w:rFonts w:cs="Calibri"/>
                <w:sz w:val="18"/>
                <w:szCs w:val="18"/>
              </w:rPr>
            </w:pPr>
            <w:r w:rsidRPr="003401FE">
              <w:rPr>
                <w:rFonts w:cs="Calibri"/>
                <w:sz w:val="18"/>
                <w:szCs w:val="18"/>
              </w:rPr>
              <w:t>dostosowanie warunków, środków, metod i form kształcenia do potrzeb ucznia.</w:t>
            </w:r>
          </w:p>
          <w:p w:rsidR="0068405C" w:rsidRPr="003401FE" w:rsidRDefault="0068405C" w:rsidP="009B1F13">
            <w:pPr>
              <w:pStyle w:val="Akapitzlist"/>
              <w:numPr>
                <w:ilvl w:val="0"/>
                <w:numId w:val="25"/>
              </w:numPr>
              <w:spacing w:after="0" w:line="240" w:lineRule="auto"/>
              <w:jc w:val="both"/>
              <w:rPr>
                <w:rFonts w:cs="Calibri"/>
                <w:sz w:val="18"/>
                <w:szCs w:val="18"/>
              </w:rPr>
            </w:pPr>
            <w:r w:rsidRPr="003401FE">
              <w:rPr>
                <w:rFonts w:cs="Calibri"/>
                <w:sz w:val="18"/>
                <w:szCs w:val="18"/>
              </w:rPr>
              <w:t>dostosowanie warunków, środków, metod i form kształcenia do możliwości ucznia.</w:t>
            </w:r>
          </w:p>
          <w:p w:rsidR="0068405C" w:rsidRPr="003401FE" w:rsidRDefault="0068405C" w:rsidP="009F3572">
            <w:pPr>
              <w:pStyle w:val="Akapitzlist"/>
              <w:spacing w:after="0"/>
              <w:ind w:left="0"/>
              <w:rPr>
                <w:sz w:val="18"/>
                <w:szCs w:val="18"/>
              </w:rPr>
            </w:pPr>
            <w:r w:rsidRPr="003401FE">
              <w:rPr>
                <w:sz w:val="18"/>
                <w:szCs w:val="18"/>
              </w:rPr>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F3572">
            <w:pPr>
              <w:pStyle w:val="Akapitzlist"/>
              <w:spacing w:after="0" w:line="240" w:lineRule="auto"/>
              <w:ind w:left="0"/>
              <w:jc w:val="both"/>
              <w:rPr>
                <w:rFonts w:cs="Calibri"/>
                <w:sz w:val="18"/>
                <w:szCs w:val="18"/>
              </w:rPr>
            </w:pPr>
            <w:r w:rsidRPr="003401FE">
              <w:rPr>
                <w:sz w:val="18"/>
                <w:szCs w:val="18"/>
              </w:rPr>
              <w:t>Wskazane jest, aby przygotować 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p>
        </w:tc>
      </w:tr>
    </w:tbl>
    <w:p w:rsidR="0068405C" w:rsidRDefault="0068405C" w:rsidP="0068405C">
      <w:pPr>
        <w:pStyle w:val="Styl1"/>
        <w:keepNext w:val="0"/>
        <w:pageBreakBefore/>
        <w:numPr>
          <w:ilvl w:val="0"/>
          <w:numId w:val="0"/>
        </w:numPr>
        <w:spacing w:before="0" w:after="0" w:line="276" w:lineRule="auto"/>
        <w:rPr>
          <w:szCs w:val="22"/>
        </w:rPr>
      </w:pPr>
      <w:bookmarkStart w:id="1" w:name="_Toc337371438"/>
    </w:p>
    <w:p w:rsidR="0068405C" w:rsidRPr="003401FE" w:rsidRDefault="0068405C" w:rsidP="009B1F13">
      <w:pPr>
        <w:pStyle w:val="Styl1"/>
        <w:keepNext w:val="0"/>
        <w:pageBreakBefore/>
        <w:numPr>
          <w:ilvl w:val="0"/>
          <w:numId w:val="14"/>
        </w:numPr>
        <w:spacing w:before="0" w:after="0" w:line="276" w:lineRule="auto"/>
        <w:ind w:left="0" w:firstLine="0"/>
        <w:rPr>
          <w:szCs w:val="22"/>
        </w:rPr>
      </w:pPr>
      <w:r w:rsidRPr="003401FE">
        <w:rPr>
          <w:szCs w:val="22"/>
        </w:rPr>
        <w:lastRenderedPageBreak/>
        <w:t>Montaż instalacji elektrycznych – zajęcia praktyczne</w:t>
      </w:r>
      <w:bookmarkEnd w:id="1"/>
    </w:p>
    <w:p w:rsidR="0068405C" w:rsidRPr="003401FE" w:rsidRDefault="0068405C" w:rsidP="0068405C">
      <w:pPr>
        <w:rPr>
          <w:rFonts w:ascii="Calibri" w:hAnsi="Calibri"/>
          <w:sz w:val="20"/>
          <w:szCs w:val="20"/>
        </w:rPr>
      </w:pPr>
      <w:r w:rsidRPr="003401FE">
        <w:rPr>
          <w:rFonts w:ascii="Calibri" w:hAnsi="Calibri"/>
          <w:sz w:val="20"/>
          <w:szCs w:val="20"/>
        </w:rPr>
        <w:t>8.1   Montaż elementów instalacji elektrycznych</w:t>
      </w:r>
    </w:p>
    <w:p w:rsidR="0068405C" w:rsidRPr="0072261D" w:rsidRDefault="0068405C" w:rsidP="0068405C">
      <w:pPr>
        <w:pStyle w:val="Akapitzlist4"/>
        <w:spacing w:after="240" w:line="240" w:lineRule="auto"/>
        <w:ind w:left="0"/>
      </w:pPr>
      <w:r w:rsidRPr="003401FE">
        <w:t>8.2   Konserwacja i naprawa instalacji elektrycznych</w:t>
      </w:r>
    </w:p>
    <w:tbl>
      <w:tblPr>
        <w:tblW w:w="138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04"/>
        <w:gridCol w:w="1417"/>
        <w:gridCol w:w="1559"/>
        <w:gridCol w:w="4693"/>
      </w:tblGrid>
      <w:tr w:rsidR="0068405C" w:rsidRPr="003401FE" w:rsidTr="009F3572">
        <w:trPr>
          <w:trHeight w:val="70"/>
          <w:tblHeader/>
          <w:jc w:val="center"/>
        </w:trPr>
        <w:tc>
          <w:tcPr>
            <w:tcW w:w="13873" w:type="dxa"/>
            <w:gridSpan w:val="4"/>
            <w:shd w:val="clear" w:color="auto" w:fill="BFBFBF"/>
          </w:tcPr>
          <w:p w:rsidR="0068405C" w:rsidRPr="003401FE" w:rsidRDefault="0068405C" w:rsidP="009F3572">
            <w:pPr>
              <w:pStyle w:val="Akapitzlist4"/>
              <w:spacing w:after="0" w:line="240" w:lineRule="auto"/>
              <w:ind w:left="0"/>
              <w:jc w:val="both"/>
              <w:rPr>
                <w:rFonts w:cs="Calibri"/>
                <w:b/>
                <w:sz w:val="18"/>
                <w:szCs w:val="18"/>
              </w:rPr>
            </w:pPr>
            <w:r w:rsidRPr="003401FE">
              <w:rPr>
                <w:b/>
                <w:sz w:val="18"/>
                <w:szCs w:val="18"/>
              </w:rPr>
              <w:t>8.1   Montaż elementów instalacji elektrycznych</w:t>
            </w:r>
          </w:p>
        </w:tc>
      </w:tr>
      <w:tr w:rsidR="0068405C" w:rsidRPr="003401FE" w:rsidTr="009F3572">
        <w:trPr>
          <w:trHeight w:val="444"/>
          <w:jc w:val="center"/>
        </w:trPr>
        <w:tc>
          <w:tcPr>
            <w:tcW w:w="6204"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417"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559"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693" w:type="dxa"/>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p>
        </w:tc>
      </w:tr>
      <w:tr w:rsidR="0068405C" w:rsidRPr="003401FE" w:rsidTr="009F3572">
        <w:trPr>
          <w:trHeight w:val="128"/>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(4)1 </w:t>
            </w:r>
            <w:r>
              <w:rPr>
                <w:rFonts w:ascii="Calibri" w:hAnsi="Calibri"/>
                <w:sz w:val="18"/>
                <w:szCs w:val="18"/>
              </w:rPr>
              <w:t>określić</w:t>
            </w:r>
            <w:r w:rsidRPr="003401FE">
              <w:rPr>
                <w:rFonts w:ascii="Calibri" w:hAnsi="Calibri"/>
                <w:sz w:val="18"/>
                <w:szCs w:val="18"/>
              </w:rPr>
              <w:t xml:space="preserve"> zagrożenia związane z występowaniem szkodliwych czynników w środowisku pracy związanym z wykonywaniem pomiarów parametrów układów elektrycznych i elektronicznych;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val="restart"/>
          </w:tcPr>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agrożenia wynikające z wykonywania prac z zakresu montażu 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asady BHP obowiązujące przy wykonywaniu prac z zakresu montażu podzespołów 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agrożenia wynikające wykonywania pomiarów parametrów 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asady BHP w zakresie wykonywania pomiarów 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agrożenia wynikające z wykonywania napraw 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asady BHP w zakresie wykonywania napraw instalacji elektrycznych</w:t>
            </w:r>
            <w:r>
              <w:rPr>
                <w:rFonts w:ascii="Calibri" w:hAnsi="Calibri" w:cs="Calibri"/>
                <w:sz w:val="18"/>
                <w:szCs w:val="18"/>
              </w:rPr>
              <w:t>.</w:t>
            </w:r>
            <w:r w:rsidRPr="003401FE">
              <w:rPr>
                <w:rFonts w:ascii="Calibri" w:hAnsi="Calibri" w:cs="Calibri"/>
                <w:sz w:val="18"/>
                <w:szCs w:val="18"/>
              </w:rPr>
              <w:t xml:space="preserve"> </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asady BHP w zakresie wykonywania prac konserwacyjnych 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U</w:t>
            </w:r>
            <w:r w:rsidRPr="003401FE">
              <w:rPr>
                <w:rFonts w:ascii="Calibri" w:hAnsi="Calibri" w:cs="Calibri"/>
                <w:sz w:val="18"/>
                <w:szCs w:val="18"/>
              </w:rPr>
              <w:t>dzielanie pierwszej pomocy poszkodowanym w wypadkach podczas montażu i konserwacji 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asady wykonywania montażu instalacji elektrycznych: montaż mechaniczny i wykonywanie połączeń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D</w:t>
            </w:r>
            <w:r w:rsidRPr="003401FE">
              <w:rPr>
                <w:rFonts w:ascii="Calibri" w:hAnsi="Calibri" w:cs="Calibri"/>
                <w:sz w:val="18"/>
                <w:szCs w:val="18"/>
              </w:rPr>
              <w:t>obieranie narzędzi do montażu instalacji elektrycznych i zasady ich zastosowania</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Z</w:t>
            </w:r>
            <w:r w:rsidRPr="003401FE">
              <w:rPr>
                <w:rFonts w:ascii="Calibri" w:hAnsi="Calibri" w:cs="Calibri"/>
                <w:sz w:val="18"/>
                <w:szCs w:val="18"/>
              </w:rPr>
              <w:t xml:space="preserve">asady posługiwania się dokumentacją techniczna podczas montażu instalacji elektrycznych: czytanie i tworzenie schematów ideowych i montażowych </w:t>
            </w:r>
            <w:r w:rsidRPr="003401FE">
              <w:rPr>
                <w:rFonts w:ascii="Calibri" w:hAnsi="Calibri" w:cs="Calibri"/>
                <w:sz w:val="18"/>
                <w:szCs w:val="18"/>
              </w:rPr>
              <w:lastRenderedPageBreak/>
              <w:t>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W</w:t>
            </w:r>
            <w:r w:rsidRPr="003401FE">
              <w:rPr>
                <w:rFonts w:ascii="Calibri" w:hAnsi="Calibri" w:cs="Calibri"/>
                <w:sz w:val="18"/>
                <w:szCs w:val="18"/>
              </w:rPr>
              <w:t>ykaz działań związanych z montowaniem instalacji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W</w:t>
            </w:r>
            <w:r w:rsidRPr="003401FE">
              <w:rPr>
                <w:rFonts w:ascii="Calibri" w:hAnsi="Calibri" w:cs="Calibri"/>
                <w:sz w:val="18"/>
                <w:szCs w:val="18"/>
              </w:rPr>
              <w:t>ykonywanie wtynkowej instalacji elektrycznej</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W</w:t>
            </w:r>
            <w:r w:rsidRPr="003401FE">
              <w:rPr>
                <w:rFonts w:ascii="Calibri" w:hAnsi="Calibri" w:cs="Calibri"/>
                <w:sz w:val="18"/>
                <w:szCs w:val="18"/>
              </w:rPr>
              <w:t>ykonywanie podtynkowej instalacji elektrycznej w rurach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W</w:t>
            </w:r>
            <w:r w:rsidRPr="003401FE">
              <w:rPr>
                <w:rFonts w:ascii="Calibri" w:hAnsi="Calibri" w:cs="Calibri"/>
                <w:sz w:val="18"/>
                <w:szCs w:val="18"/>
              </w:rPr>
              <w:t>ykonywanie instalacji elektrycznej przewodami kabelkowymi</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U</w:t>
            </w:r>
            <w:r w:rsidRPr="003401FE">
              <w:rPr>
                <w:rFonts w:ascii="Calibri" w:hAnsi="Calibri" w:cs="Calibri"/>
                <w:sz w:val="18"/>
                <w:szCs w:val="18"/>
              </w:rPr>
              <w:t>kładanie przewodów w rurach stalowych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U</w:t>
            </w:r>
            <w:r w:rsidRPr="003401FE">
              <w:rPr>
                <w:rFonts w:ascii="Calibri" w:hAnsi="Calibri" w:cs="Calibri"/>
                <w:sz w:val="18"/>
                <w:szCs w:val="18"/>
              </w:rPr>
              <w:t>kładanie przewodów w rurach winidurowych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W</w:t>
            </w:r>
            <w:r w:rsidRPr="003401FE">
              <w:rPr>
                <w:rFonts w:ascii="Calibri" w:hAnsi="Calibri" w:cs="Calibri"/>
                <w:sz w:val="18"/>
                <w:szCs w:val="18"/>
              </w:rPr>
              <w:t>ykonywanie instalacji elektrycznej w listwach elektroinstalacyjnych podłogowych i przyściennych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W</w:t>
            </w:r>
            <w:r w:rsidRPr="003401FE">
              <w:rPr>
                <w:rFonts w:ascii="Calibri" w:hAnsi="Calibri" w:cs="Calibri"/>
                <w:sz w:val="18"/>
                <w:szCs w:val="18"/>
              </w:rPr>
              <w:t>ykonywanie podłogowej instalacji elektrycznej</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W</w:t>
            </w:r>
            <w:r w:rsidRPr="003401FE">
              <w:rPr>
                <w:rFonts w:ascii="Calibri" w:hAnsi="Calibri" w:cs="Calibri"/>
                <w:sz w:val="18"/>
                <w:szCs w:val="18"/>
              </w:rPr>
              <w:t>ykonanie elektrycznych instalacji przemysłowych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W</w:t>
            </w:r>
            <w:r w:rsidRPr="003401FE">
              <w:rPr>
                <w:rFonts w:ascii="Calibri" w:hAnsi="Calibri" w:cs="Calibri"/>
                <w:sz w:val="18"/>
                <w:szCs w:val="18"/>
              </w:rPr>
              <w:t>ykonanie instalacji specjalnych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D</w:t>
            </w:r>
            <w:r w:rsidRPr="003401FE">
              <w:rPr>
                <w:rFonts w:ascii="Calibri" w:hAnsi="Calibri" w:cs="Calibri"/>
                <w:sz w:val="18"/>
                <w:szCs w:val="18"/>
              </w:rPr>
              <w:t>obieranie i montowanie osprzętu w instalacjach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D</w:t>
            </w:r>
            <w:r w:rsidRPr="003401FE">
              <w:rPr>
                <w:rFonts w:ascii="Calibri" w:hAnsi="Calibri" w:cs="Calibri"/>
                <w:sz w:val="18"/>
                <w:szCs w:val="18"/>
              </w:rPr>
              <w:t>obieranie i montowanie zabezpieczeń w instalacjach elektrycznych</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z w:val="18"/>
                <w:szCs w:val="18"/>
              </w:rPr>
            </w:pPr>
            <w:r>
              <w:rPr>
                <w:rFonts w:ascii="Calibri" w:hAnsi="Calibri"/>
                <w:sz w:val="18"/>
                <w:szCs w:val="18"/>
              </w:rPr>
              <w:t>M</w:t>
            </w:r>
            <w:r w:rsidRPr="003401FE">
              <w:rPr>
                <w:rFonts w:ascii="Calibri" w:hAnsi="Calibri" w:cs="Calibri"/>
                <w:sz w:val="18"/>
                <w:szCs w:val="18"/>
              </w:rPr>
              <w:t>ontaż mechaniczny rozdzielnic niskiego napięcia</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pacing w:val="-3"/>
                <w:sz w:val="18"/>
                <w:szCs w:val="18"/>
              </w:rPr>
            </w:pPr>
            <w:r>
              <w:rPr>
                <w:rFonts w:ascii="Calibri" w:hAnsi="Calibri"/>
                <w:sz w:val="18"/>
                <w:szCs w:val="18"/>
              </w:rPr>
              <w:t>W</w:t>
            </w:r>
            <w:r w:rsidRPr="003401FE">
              <w:rPr>
                <w:rFonts w:ascii="Calibri" w:hAnsi="Calibri" w:cs="Calibri"/>
                <w:sz w:val="18"/>
                <w:szCs w:val="18"/>
              </w:rPr>
              <w:t>ykonywanie połączeń elektrycznych w rozdzielnicach niskiego napięcia</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cs="Calibri"/>
                <w:spacing w:val="-3"/>
                <w:sz w:val="18"/>
                <w:szCs w:val="18"/>
              </w:rPr>
            </w:pPr>
            <w:r>
              <w:rPr>
                <w:rFonts w:ascii="Calibri" w:hAnsi="Calibri"/>
                <w:sz w:val="18"/>
                <w:szCs w:val="18"/>
              </w:rPr>
              <w:t>Z</w:t>
            </w:r>
            <w:r w:rsidRPr="003401FE">
              <w:rPr>
                <w:rFonts w:ascii="Calibri" w:hAnsi="Calibri" w:cs="Calibri"/>
                <w:spacing w:val="-3"/>
                <w:sz w:val="18"/>
                <w:szCs w:val="18"/>
              </w:rPr>
              <w:t>asady sprawdzania działania instalacji elektrycznej po wykonanym montażu</w:t>
            </w:r>
            <w:r>
              <w:rPr>
                <w:rFonts w:ascii="Calibri" w:hAnsi="Calibri" w:cs="Calibri"/>
                <w:spacing w:val="-3"/>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M</w:t>
            </w:r>
            <w:r w:rsidRPr="003401FE">
              <w:rPr>
                <w:rFonts w:ascii="Calibri" w:hAnsi="Calibri" w:cs="Calibri"/>
                <w:spacing w:val="-4"/>
                <w:sz w:val="18"/>
                <w:szCs w:val="18"/>
              </w:rPr>
              <w:t xml:space="preserve">ierniki do wykonywania pomiarów </w:t>
            </w:r>
            <w:r w:rsidRPr="003401FE">
              <w:rPr>
                <w:rFonts w:ascii="Calibri" w:hAnsi="Calibri" w:cs="Calibri"/>
                <w:sz w:val="18"/>
                <w:szCs w:val="18"/>
              </w:rPr>
              <w:t>parametrów instalacji elektrycznych i zabezpieczeń</w:t>
            </w:r>
            <w:r>
              <w:rPr>
                <w:rFonts w:ascii="Calibri" w:hAnsi="Calibri" w:cs="Calibri"/>
                <w:sz w:val="18"/>
                <w:szCs w:val="18"/>
              </w:rPr>
              <w:t>.</w:t>
            </w:r>
          </w:p>
          <w:p w:rsidR="0068405C" w:rsidRPr="003401FE" w:rsidRDefault="0068405C" w:rsidP="009B1F13">
            <w:pPr>
              <w:pStyle w:val="Default"/>
              <w:numPr>
                <w:ilvl w:val="0"/>
                <w:numId w:val="3"/>
              </w:numPr>
            </w:pPr>
            <w:r>
              <w:rPr>
                <w:rFonts w:ascii="Calibri" w:hAnsi="Calibri"/>
                <w:sz w:val="18"/>
                <w:szCs w:val="18"/>
              </w:rPr>
              <w:t>B</w:t>
            </w:r>
            <w:r w:rsidRPr="003401FE">
              <w:rPr>
                <w:rFonts w:ascii="Calibri" w:hAnsi="Calibri" w:cs="Calibri"/>
                <w:bCs/>
                <w:sz w:val="18"/>
                <w:szCs w:val="18"/>
              </w:rPr>
              <w:t>adania odbiorcze instalacji elektrycznych</w:t>
            </w:r>
            <w:r>
              <w:rPr>
                <w:rFonts w:ascii="Calibri" w:hAnsi="Calibri" w:cs="Calibri"/>
                <w:bCs/>
                <w:sz w:val="18"/>
                <w:szCs w:val="18"/>
              </w:rPr>
              <w:t>.</w:t>
            </w:r>
          </w:p>
        </w:tc>
      </w:tr>
      <w:tr w:rsidR="0068405C" w:rsidRPr="003401FE" w:rsidTr="009F3572">
        <w:trPr>
          <w:trHeight w:val="128"/>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BHP(4)2 </w:t>
            </w:r>
            <w:r>
              <w:rPr>
                <w:rFonts w:ascii="Calibri" w:hAnsi="Calibri"/>
                <w:sz w:val="18"/>
                <w:szCs w:val="18"/>
              </w:rPr>
              <w:t>określić</w:t>
            </w:r>
            <w:r w:rsidRPr="003401FE">
              <w:rPr>
                <w:rFonts w:ascii="Calibri" w:hAnsi="Calibri" w:cs="Calibri"/>
                <w:sz w:val="18"/>
                <w:szCs w:val="18"/>
              </w:rPr>
              <w:t xml:space="preserve"> zagrożenia związane z występowaniem szkodliwych czynników w środowisku pracy związanym z montażem i konserwacją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pStyle w:val="Default"/>
              <w:numPr>
                <w:ilvl w:val="0"/>
                <w:numId w:val="3"/>
              </w:numPr>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BHP(4)3 </w:t>
            </w:r>
            <w:r>
              <w:rPr>
                <w:rFonts w:ascii="Calibri" w:hAnsi="Calibri"/>
                <w:sz w:val="18"/>
                <w:szCs w:val="18"/>
              </w:rPr>
              <w:t>określić</w:t>
            </w:r>
            <w:r w:rsidRPr="003401FE">
              <w:rPr>
                <w:rFonts w:ascii="Calibri" w:hAnsi="Calibri" w:cs="Calibri"/>
                <w:sz w:val="18"/>
                <w:szCs w:val="18"/>
              </w:rPr>
              <w:t xml:space="preserve"> zagrożenia związane z występowaniem szkodliwych czynników w środowisku pracy związanym z badaniem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(4)4 </w:t>
            </w:r>
            <w:r>
              <w:rPr>
                <w:rFonts w:ascii="Calibri" w:hAnsi="Calibri"/>
                <w:sz w:val="18"/>
                <w:szCs w:val="18"/>
              </w:rPr>
              <w:t>określić</w:t>
            </w:r>
            <w:r w:rsidRPr="003401FE">
              <w:rPr>
                <w:rFonts w:ascii="Calibri" w:hAnsi="Calibri"/>
                <w:sz w:val="18"/>
                <w:szCs w:val="18"/>
              </w:rPr>
              <w:t xml:space="preserve"> zagrożenia związane z występowaniem szkodliwych czynników w środowisku pracy związanym z eksploatacją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(4)5 </w:t>
            </w:r>
            <w:r>
              <w:rPr>
                <w:rFonts w:ascii="Calibri" w:hAnsi="Calibri"/>
                <w:sz w:val="18"/>
                <w:szCs w:val="18"/>
              </w:rPr>
              <w:t>scharakteryzować</w:t>
            </w:r>
            <w:r w:rsidRPr="003401FE">
              <w:rPr>
                <w:rFonts w:ascii="Calibri" w:hAnsi="Calibri"/>
                <w:sz w:val="18"/>
                <w:szCs w:val="18"/>
              </w:rPr>
              <w:t xml:space="preserve"> zagrożenia związane z występowaniem szkodliwych czynników w środowisku pracy związanym z wykonywaniem pomiarów parametrów układów elektrycznych i elektronicznych;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BHP(4)6 </w:t>
            </w:r>
            <w:r>
              <w:rPr>
                <w:rFonts w:ascii="Calibri" w:hAnsi="Calibri" w:cs="Calibri"/>
                <w:sz w:val="18"/>
                <w:szCs w:val="18"/>
              </w:rPr>
              <w:t>scharakteryzować</w:t>
            </w:r>
            <w:r w:rsidRPr="003401FE">
              <w:rPr>
                <w:rFonts w:ascii="Calibri" w:hAnsi="Calibri" w:cs="Calibri"/>
                <w:sz w:val="18"/>
                <w:szCs w:val="18"/>
              </w:rPr>
              <w:t xml:space="preserve"> zagrożenia związane z występowaniem szkodliwych czynników w środowisku pracy związanym z montażem i konserwacją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BHP(4)7 </w:t>
            </w:r>
            <w:r>
              <w:rPr>
                <w:rFonts w:ascii="Calibri" w:hAnsi="Calibri" w:cs="Calibri"/>
                <w:sz w:val="18"/>
                <w:szCs w:val="18"/>
              </w:rPr>
              <w:t>scharakteryzować</w:t>
            </w:r>
            <w:r w:rsidRPr="003401FE">
              <w:rPr>
                <w:rFonts w:ascii="Calibri" w:hAnsi="Calibri" w:cs="Calibri"/>
                <w:sz w:val="18"/>
                <w:szCs w:val="18"/>
              </w:rPr>
              <w:t xml:space="preserve"> zagrożenia związane z występowaniem szkodliwych czynników w środowisku pracy związanym z badaniem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(4)8 </w:t>
            </w:r>
            <w:r>
              <w:rPr>
                <w:rFonts w:ascii="Calibri" w:hAnsi="Calibri"/>
                <w:sz w:val="18"/>
                <w:szCs w:val="18"/>
              </w:rPr>
              <w:t>scharakteryzować</w:t>
            </w:r>
            <w:r w:rsidRPr="003401FE">
              <w:rPr>
                <w:rFonts w:ascii="Calibri" w:hAnsi="Calibri"/>
                <w:sz w:val="18"/>
                <w:szCs w:val="18"/>
              </w:rPr>
              <w:t xml:space="preserve"> zagrożenia związane z występowaniem szkodliwych czynników w środowisku pracy związanym z eksploatacją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BHP(5)2 </w:t>
            </w:r>
            <w:r>
              <w:rPr>
                <w:rFonts w:ascii="Calibri" w:hAnsi="Calibri"/>
                <w:sz w:val="18"/>
                <w:szCs w:val="18"/>
              </w:rPr>
              <w:t>określić</w:t>
            </w:r>
            <w:r w:rsidRPr="003401FE">
              <w:rPr>
                <w:rFonts w:ascii="Calibri" w:hAnsi="Calibri" w:cs="Calibri"/>
                <w:sz w:val="18"/>
                <w:szCs w:val="18"/>
              </w:rPr>
              <w:t xml:space="preserve"> czynniki szkodliwe występujące podczas wykonywania prac w zakresie montażu i konserwacji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 xml:space="preserve">BHP(5)3 </w:t>
            </w:r>
            <w:r>
              <w:rPr>
                <w:rFonts w:ascii="Calibri" w:hAnsi="Calibri"/>
                <w:sz w:val="18"/>
                <w:szCs w:val="18"/>
              </w:rPr>
              <w:t>określić</w:t>
            </w:r>
            <w:r w:rsidRPr="003401FE">
              <w:rPr>
                <w:rFonts w:ascii="Calibri" w:hAnsi="Calibri" w:cs="Calibri"/>
                <w:sz w:val="18"/>
                <w:szCs w:val="18"/>
              </w:rPr>
              <w:t xml:space="preserve"> czynniki szkodliwe występujące podczas wykonywania prac w zakresie badania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 xml:space="preserve">BHP(5)6 </w:t>
            </w:r>
            <w:r>
              <w:rPr>
                <w:rFonts w:ascii="Calibri" w:hAnsi="Calibri" w:cs="Calibri"/>
                <w:sz w:val="18"/>
                <w:szCs w:val="18"/>
              </w:rPr>
              <w:t>przewidzieć</w:t>
            </w:r>
            <w:r w:rsidRPr="003401FE">
              <w:rPr>
                <w:rFonts w:ascii="Calibri" w:hAnsi="Calibri" w:cs="Calibri"/>
                <w:sz w:val="18"/>
                <w:szCs w:val="18"/>
              </w:rPr>
              <w:t xml:space="preserve"> sytuacje i okoliczności mogące stanowić zagrożenie dla zdrowia i życia człowieka oraz mienia i środowiska związane z wykonywaniem montażu i konserwacji maszyn, urządzeń i instalacji elektrycznych </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BHP(5)7 </w:t>
            </w:r>
            <w:r>
              <w:rPr>
                <w:rFonts w:ascii="Calibri" w:hAnsi="Calibri" w:cs="Calibri"/>
                <w:sz w:val="18"/>
                <w:szCs w:val="18"/>
              </w:rPr>
              <w:t>przewidzieć</w:t>
            </w:r>
            <w:r w:rsidRPr="003401FE">
              <w:rPr>
                <w:rFonts w:ascii="Calibri" w:hAnsi="Calibri" w:cs="Calibri"/>
                <w:sz w:val="18"/>
                <w:szCs w:val="18"/>
              </w:rPr>
              <w:t xml:space="preserve"> sytuacje i okoliczności mogące stanowić zagrożenie dla zdrowia i życia człowieka oraz mienia i środowiska związane z badaniem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BHP(6)2 </w:t>
            </w:r>
            <w:r>
              <w:rPr>
                <w:rFonts w:ascii="Calibri" w:hAnsi="Calibri" w:cs="Calibri"/>
                <w:sz w:val="18"/>
                <w:szCs w:val="18"/>
              </w:rPr>
              <w:t>wskazać</w:t>
            </w:r>
            <w:r w:rsidRPr="003401FE">
              <w:rPr>
                <w:rFonts w:ascii="Calibri" w:hAnsi="Calibri" w:cs="Calibri"/>
                <w:bCs/>
                <w:sz w:val="18"/>
                <w:szCs w:val="18"/>
              </w:rPr>
              <w:t xml:space="preserve"> skutki działania</w:t>
            </w:r>
            <w:r w:rsidRPr="003401FE">
              <w:rPr>
                <w:rFonts w:ascii="Calibri" w:hAnsi="Calibri" w:cs="Calibri"/>
                <w:sz w:val="18"/>
                <w:szCs w:val="18"/>
              </w:rPr>
              <w:t xml:space="preserve"> czynników szkodliwych na organizm człowieka podczas wykonywania prac z zakresu montażu i konserwacji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BHP(6)3 </w:t>
            </w:r>
            <w:r>
              <w:rPr>
                <w:rFonts w:ascii="Calibri" w:hAnsi="Calibri" w:cs="Calibri"/>
                <w:sz w:val="18"/>
                <w:szCs w:val="18"/>
              </w:rPr>
              <w:t>wskazać</w:t>
            </w:r>
            <w:r w:rsidRPr="003401FE">
              <w:rPr>
                <w:rFonts w:ascii="Calibri" w:hAnsi="Calibri" w:cs="Calibri"/>
                <w:bCs/>
                <w:sz w:val="18"/>
                <w:szCs w:val="18"/>
              </w:rPr>
              <w:t xml:space="preserve"> skutki działania</w:t>
            </w:r>
            <w:r w:rsidRPr="003401FE">
              <w:rPr>
                <w:rFonts w:ascii="Calibri" w:hAnsi="Calibri" w:cs="Calibri"/>
                <w:sz w:val="18"/>
                <w:szCs w:val="18"/>
              </w:rPr>
              <w:t xml:space="preserve"> czynników szkodliwych na organizm człowieka podczas wykonywania prac z zakresu badania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BHP(6)6 </w:t>
            </w:r>
            <w:r>
              <w:rPr>
                <w:rFonts w:ascii="Calibri" w:hAnsi="Calibri" w:cs="Calibri"/>
                <w:sz w:val="18"/>
                <w:szCs w:val="18"/>
              </w:rPr>
              <w:t>scharakteryzować</w:t>
            </w:r>
            <w:r w:rsidRPr="003401FE">
              <w:rPr>
                <w:rFonts w:ascii="Calibri" w:hAnsi="Calibri" w:cs="Calibri"/>
                <w:bCs/>
                <w:sz w:val="18"/>
                <w:szCs w:val="18"/>
              </w:rPr>
              <w:t xml:space="preserve"> skutki działania</w:t>
            </w:r>
            <w:r w:rsidRPr="003401FE">
              <w:rPr>
                <w:rFonts w:ascii="Calibri" w:hAnsi="Calibri" w:cs="Calibri"/>
                <w:sz w:val="18"/>
                <w:szCs w:val="18"/>
              </w:rPr>
              <w:t xml:space="preserve"> czynników szkodliwych na organizm człowieka podczas wykonywania prac z zakresu montażu i konserwacji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BHP(6)7 </w:t>
            </w:r>
            <w:r>
              <w:rPr>
                <w:rFonts w:ascii="Calibri" w:hAnsi="Calibri" w:cs="Calibri"/>
                <w:sz w:val="18"/>
                <w:szCs w:val="18"/>
              </w:rPr>
              <w:t>scharakteryzować</w:t>
            </w:r>
            <w:r w:rsidRPr="003401FE">
              <w:rPr>
                <w:rFonts w:ascii="Calibri" w:hAnsi="Calibri" w:cs="Calibri"/>
                <w:bCs/>
                <w:sz w:val="18"/>
                <w:szCs w:val="18"/>
              </w:rPr>
              <w:t xml:space="preserve"> skutki działania</w:t>
            </w:r>
            <w:r w:rsidRPr="003401FE">
              <w:rPr>
                <w:rFonts w:ascii="Calibri" w:hAnsi="Calibri" w:cs="Calibri"/>
                <w:sz w:val="18"/>
                <w:szCs w:val="18"/>
              </w:rPr>
              <w:t xml:space="preserve"> czynników szkodliwych na organizm człowieka podczas wykonywania prac z zakresu badania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BHP(7)2 </w:t>
            </w:r>
            <w:r>
              <w:rPr>
                <w:rFonts w:ascii="Calibri" w:hAnsi="Calibri" w:cs="Calibri"/>
                <w:sz w:val="18"/>
                <w:szCs w:val="18"/>
              </w:rPr>
              <w:t>przygotować</w:t>
            </w:r>
            <w:r w:rsidRPr="003401FE">
              <w:rPr>
                <w:rFonts w:ascii="Calibri" w:hAnsi="Calibri" w:cs="Calibri"/>
                <w:sz w:val="18"/>
                <w:szCs w:val="18"/>
              </w:rPr>
              <w:t xml:space="preserve"> stanowisko pracy do montażu i konserwacji maszyn, urządzeń i instalacji elektrycznych, zgodnie z obowiązującymi wymaganiami ergonomii, przepisami bezpieczeństwa i higieny pracy, ochrony przeciwpożarowej i ochrony środowiska;</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BHP(7)3 </w:t>
            </w:r>
            <w:r>
              <w:rPr>
                <w:rFonts w:ascii="Calibri" w:hAnsi="Calibri" w:cs="Calibri"/>
                <w:sz w:val="18"/>
                <w:szCs w:val="18"/>
              </w:rPr>
              <w:t>przygotować</w:t>
            </w:r>
            <w:r w:rsidRPr="003401FE">
              <w:rPr>
                <w:rFonts w:ascii="Calibri" w:hAnsi="Calibri" w:cs="Calibri"/>
                <w:sz w:val="18"/>
                <w:szCs w:val="18"/>
              </w:rPr>
              <w:t xml:space="preserve"> stanowisko pracy do badania maszyn, urządzeń i instalacji elektrycznych zgodnie z obowiązującymi wymaganiami ergonomii, przepisami bezpieczeństwa i higieny pracy, ochrony przeciwpożarowej i ochrony środowiska;</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BHP(7)4 </w:t>
            </w:r>
            <w:r>
              <w:rPr>
                <w:rFonts w:ascii="Calibri" w:hAnsi="Calibri" w:cs="Calibri"/>
                <w:sz w:val="18"/>
                <w:szCs w:val="18"/>
              </w:rPr>
              <w:t>przygotować</w:t>
            </w:r>
            <w:r w:rsidRPr="003401FE">
              <w:rPr>
                <w:rFonts w:ascii="Calibri" w:hAnsi="Calibri" w:cs="Calibri"/>
                <w:sz w:val="18"/>
                <w:szCs w:val="18"/>
              </w:rPr>
              <w:t xml:space="preserve"> stanowisko pracy do wykonywania napraw maszyn i urządzeń elektrycznych zgodnie z obowiązującymi wymaganiami ergonomii, przepisami bezpieczeństwa i higieny pracy, ochrony przeciwpożarowej i ochrony środowiska;</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BHP(7)6</w:t>
            </w:r>
            <w:r w:rsidRPr="003401FE">
              <w:rPr>
                <w:rFonts w:ascii="Calibri" w:hAnsi="Calibri" w:cs="Calibri"/>
                <w:bCs/>
                <w:sz w:val="18"/>
                <w:szCs w:val="18"/>
              </w:rPr>
              <w:t xml:space="preserve"> </w:t>
            </w:r>
            <w:r>
              <w:rPr>
                <w:rFonts w:ascii="Calibri" w:hAnsi="Calibri" w:cs="Calibri"/>
                <w:bCs/>
                <w:sz w:val="18"/>
                <w:szCs w:val="18"/>
              </w:rPr>
              <w:t>zastosować</w:t>
            </w:r>
            <w:r w:rsidRPr="003401FE">
              <w:rPr>
                <w:rFonts w:ascii="Calibri" w:hAnsi="Calibri" w:cs="Calibri"/>
                <w:bCs/>
                <w:sz w:val="18"/>
                <w:szCs w:val="18"/>
              </w:rPr>
              <w:t xml:space="preserve"> zasady bezpiecznej pracy, </w:t>
            </w:r>
            <w:r w:rsidRPr="003401FE">
              <w:rPr>
                <w:rFonts w:ascii="Calibri" w:hAnsi="Calibri" w:cs="Calibri"/>
                <w:sz w:val="18"/>
                <w:szCs w:val="18"/>
              </w:rPr>
              <w:t>ochrony przeciwpożarowej i ochrony środowiska</w:t>
            </w:r>
            <w:r w:rsidRPr="003401FE">
              <w:rPr>
                <w:rFonts w:ascii="Calibri" w:hAnsi="Calibri" w:cs="Calibri"/>
                <w:bCs/>
                <w:sz w:val="18"/>
                <w:szCs w:val="18"/>
              </w:rPr>
              <w:t xml:space="preserve"> podczas</w:t>
            </w:r>
            <w:r w:rsidRPr="003401FE">
              <w:rPr>
                <w:rFonts w:ascii="Calibri" w:hAnsi="Calibri" w:cs="Calibri"/>
                <w:sz w:val="18"/>
                <w:szCs w:val="18"/>
              </w:rPr>
              <w:t xml:space="preserve"> montażu i konserwacji maszyn, urządzeń i instalacji </w:t>
            </w:r>
            <w:r w:rsidRPr="003401FE">
              <w:rPr>
                <w:rFonts w:ascii="Calibri" w:hAnsi="Calibri" w:cs="Calibri"/>
                <w:sz w:val="18"/>
                <w:szCs w:val="18"/>
              </w:rPr>
              <w:lastRenderedPageBreak/>
              <w:t>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lastRenderedPageBreak/>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BHP(7)7</w:t>
            </w:r>
            <w:r w:rsidRPr="003401FE">
              <w:rPr>
                <w:rFonts w:ascii="Calibri" w:hAnsi="Calibri" w:cs="Calibri"/>
                <w:bCs/>
                <w:sz w:val="18"/>
                <w:szCs w:val="18"/>
              </w:rPr>
              <w:t xml:space="preserve"> </w:t>
            </w:r>
            <w:r>
              <w:rPr>
                <w:rFonts w:ascii="Calibri" w:hAnsi="Calibri" w:cs="Calibri"/>
                <w:bCs/>
                <w:sz w:val="18"/>
                <w:szCs w:val="18"/>
              </w:rPr>
              <w:t>zastosować</w:t>
            </w:r>
            <w:r w:rsidRPr="003401FE">
              <w:rPr>
                <w:rFonts w:ascii="Calibri" w:hAnsi="Calibri" w:cs="Calibri"/>
                <w:bCs/>
                <w:sz w:val="18"/>
                <w:szCs w:val="18"/>
              </w:rPr>
              <w:t xml:space="preserve"> zasady bezpiecznej pracy, </w:t>
            </w:r>
            <w:r w:rsidRPr="003401FE">
              <w:rPr>
                <w:rFonts w:ascii="Calibri" w:hAnsi="Calibri" w:cs="Calibri"/>
                <w:sz w:val="18"/>
                <w:szCs w:val="18"/>
              </w:rPr>
              <w:t>ochrony przeciwpożarowej i ochrony środowiska</w:t>
            </w:r>
            <w:r w:rsidRPr="003401FE">
              <w:rPr>
                <w:rFonts w:ascii="Calibri" w:hAnsi="Calibri" w:cs="Calibri"/>
                <w:bCs/>
                <w:sz w:val="18"/>
                <w:szCs w:val="18"/>
              </w:rPr>
              <w:t xml:space="preserve"> podczas</w:t>
            </w:r>
            <w:r w:rsidRPr="003401FE">
              <w:rPr>
                <w:rFonts w:ascii="Calibri" w:hAnsi="Calibri" w:cs="Calibri"/>
                <w:sz w:val="18"/>
                <w:szCs w:val="18"/>
              </w:rPr>
              <w:t xml:space="preserve"> badania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BHP(8)2 </w:t>
            </w:r>
            <w:r>
              <w:rPr>
                <w:rFonts w:ascii="Calibri" w:hAnsi="Calibri" w:cs="Calibri"/>
                <w:sz w:val="18"/>
                <w:szCs w:val="18"/>
              </w:rPr>
              <w:t>dobrać</w:t>
            </w:r>
            <w:r w:rsidRPr="003401FE">
              <w:rPr>
                <w:rFonts w:ascii="Calibri" w:hAnsi="Calibri" w:cs="Calibri"/>
                <w:sz w:val="18"/>
                <w:szCs w:val="18"/>
              </w:rPr>
              <w:t xml:space="preserve"> środki ochrony indywidualnej i zbiorowej podczas wykonywania montażu i konserwacji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BHP(8)3 </w:t>
            </w:r>
            <w:r>
              <w:rPr>
                <w:rFonts w:ascii="Calibri" w:hAnsi="Calibri" w:cs="Calibri"/>
                <w:sz w:val="18"/>
                <w:szCs w:val="18"/>
              </w:rPr>
              <w:t>dobrać</w:t>
            </w:r>
            <w:r w:rsidRPr="003401FE">
              <w:rPr>
                <w:rFonts w:ascii="Calibri" w:hAnsi="Calibri" w:cs="Calibri"/>
                <w:sz w:val="18"/>
                <w:szCs w:val="18"/>
              </w:rPr>
              <w:t xml:space="preserve"> środki ochrony indywidualnej i zbiorowej podczas badania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BHP(8)6 </w:t>
            </w:r>
            <w:r>
              <w:rPr>
                <w:rFonts w:ascii="Calibri" w:hAnsi="Calibri" w:cs="Calibri"/>
                <w:sz w:val="18"/>
                <w:szCs w:val="18"/>
              </w:rPr>
              <w:t>zastosować</w:t>
            </w:r>
            <w:r w:rsidRPr="003401FE">
              <w:rPr>
                <w:rFonts w:ascii="Calibri" w:hAnsi="Calibri" w:cs="Calibri"/>
                <w:sz w:val="18"/>
                <w:szCs w:val="18"/>
              </w:rPr>
              <w:t xml:space="preserve"> środki ochrony indywidualnej i zbiorowej podczas wykonywania montażu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BHP(8)7 </w:t>
            </w:r>
            <w:r>
              <w:rPr>
                <w:rFonts w:ascii="Calibri" w:hAnsi="Calibri" w:cs="Calibri"/>
                <w:sz w:val="18"/>
                <w:szCs w:val="18"/>
              </w:rPr>
              <w:t>zastosować</w:t>
            </w:r>
            <w:r w:rsidRPr="003401FE">
              <w:rPr>
                <w:rFonts w:ascii="Calibri" w:hAnsi="Calibri" w:cs="Calibri"/>
                <w:sz w:val="18"/>
                <w:szCs w:val="18"/>
              </w:rPr>
              <w:t xml:space="preserve"> środki ochrony indywidualnej i zbiorowej podczas badania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BHP(9)2 </w:t>
            </w:r>
            <w:r>
              <w:rPr>
                <w:rFonts w:ascii="Calibri" w:hAnsi="Calibri" w:cs="Calibri"/>
                <w:sz w:val="18"/>
                <w:szCs w:val="18"/>
              </w:rPr>
              <w:t>zastosować</w:t>
            </w:r>
            <w:r w:rsidRPr="003401FE">
              <w:rPr>
                <w:rFonts w:ascii="Calibri" w:hAnsi="Calibri" w:cs="Calibri"/>
                <w:sz w:val="18"/>
                <w:szCs w:val="18"/>
              </w:rPr>
              <w:t xml:space="preserve"> zasady bezpieczeństwa i higieny pracy oraz przepisy prawa dotyczące ochrony przeciwpożarowej i ochrony środowiska w zakresie wykonywania montażu i konserwacji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BHP(9)3 </w:t>
            </w:r>
            <w:r>
              <w:rPr>
                <w:rFonts w:ascii="Calibri" w:hAnsi="Calibri" w:cs="Calibri"/>
                <w:sz w:val="18"/>
                <w:szCs w:val="18"/>
              </w:rPr>
              <w:t>zastosować</w:t>
            </w:r>
            <w:r w:rsidRPr="003401FE">
              <w:rPr>
                <w:rFonts w:ascii="Calibri" w:hAnsi="Calibri" w:cs="Calibri"/>
                <w:sz w:val="18"/>
                <w:szCs w:val="18"/>
              </w:rPr>
              <w:t xml:space="preserve"> zasady bezpieczeństwa i higieny pracy oraz przepisy prawa dotyczące ochrony przeciwpożarowej i ochrony środowiska w zakresie badania maszyn, urządzeń i instalacji elektrycznych; </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BHP(10)2 </w:t>
            </w:r>
            <w:r>
              <w:rPr>
                <w:rFonts w:ascii="Calibri" w:hAnsi="Calibri" w:cs="Calibri"/>
                <w:sz w:val="18"/>
                <w:szCs w:val="18"/>
              </w:rPr>
              <w:t>udzielić</w:t>
            </w:r>
            <w:r w:rsidRPr="003401FE">
              <w:rPr>
                <w:rFonts w:ascii="Calibri" w:hAnsi="Calibri" w:cs="Calibri"/>
                <w:sz w:val="18"/>
                <w:szCs w:val="18"/>
              </w:rPr>
              <w:t xml:space="preserve"> pierwszej pomocy poszkodowanym w wypadkach przy pracy oraz w stanach zagrożenia zdrowia i życia podczas wykonywania montażu i konserwacji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BHP(10)3 </w:t>
            </w:r>
            <w:r>
              <w:rPr>
                <w:rFonts w:ascii="Calibri" w:hAnsi="Calibri" w:cs="Calibri"/>
                <w:sz w:val="18"/>
                <w:szCs w:val="18"/>
              </w:rPr>
              <w:t>udzielić</w:t>
            </w:r>
            <w:r w:rsidRPr="003401FE">
              <w:rPr>
                <w:rFonts w:ascii="Calibri" w:hAnsi="Calibri" w:cs="Calibri"/>
                <w:sz w:val="18"/>
                <w:szCs w:val="18"/>
              </w:rPr>
              <w:t xml:space="preserve"> pierwszej pomocy poszkodowanym w wypadkach przy pracy oraz w stanach zagrożenia zdrowia i życia podczas badania maszyn, urządzeń i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pacing w:val="-4"/>
                <w:sz w:val="18"/>
                <w:szCs w:val="18"/>
              </w:rPr>
              <w:t xml:space="preserve">E.8.1(5)6 </w:t>
            </w:r>
            <w:r>
              <w:rPr>
                <w:rFonts w:ascii="Calibri" w:hAnsi="Calibri" w:cs="Calibri"/>
                <w:spacing w:val="-4"/>
                <w:sz w:val="18"/>
                <w:szCs w:val="18"/>
              </w:rPr>
              <w:t>zastosować</w:t>
            </w:r>
            <w:r w:rsidRPr="003401FE">
              <w:rPr>
                <w:rFonts w:ascii="Calibri" w:hAnsi="Calibri" w:cs="Calibri"/>
                <w:spacing w:val="-4"/>
                <w:sz w:val="18"/>
                <w:szCs w:val="18"/>
              </w:rPr>
              <w:t xml:space="preserve"> zasady wykonywania </w:t>
            </w:r>
            <w:r w:rsidRPr="003401FE">
              <w:rPr>
                <w:rFonts w:ascii="Calibri" w:hAnsi="Calibri" w:cs="Calibri"/>
                <w:sz w:val="18"/>
                <w:szCs w:val="18"/>
              </w:rPr>
              <w:t>instalacji elektrycznych w budynkach mieszkalnych i przemysłowych;</w:t>
            </w:r>
          </w:p>
        </w:tc>
        <w:tc>
          <w:tcPr>
            <w:tcW w:w="1417"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E.8.1(7)1 </w:t>
            </w:r>
            <w:r>
              <w:rPr>
                <w:rFonts w:ascii="Calibri" w:hAnsi="Calibri"/>
                <w:sz w:val="18"/>
                <w:szCs w:val="18"/>
              </w:rPr>
              <w:t>wyznaczyć</w:t>
            </w:r>
            <w:r w:rsidRPr="003401FE">
              <w:rPr>
                <w:rFonts w:ascii="Calibri" w:hAnsi="Calibri" w:cs="Calibri"/>
                <w:sz w:val="18"/>
                <w:szCs w:val="18"/>
              </w:rPr>
              <w:t xml:space="preserve"> trasę przewodów i miejsca na sprzęt instalacyjny na podstawie dokumentacji technicznej;</w:t>
            </w:r>
          </w:p>
        </w:tc>
        <w:tc>
          <w:tcPr>
            <w:tcW w:w="1417"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E.8.1(7)2 </w:t>
            </w:r>
            <w:r>
              <w:rPr>
                <w:rFonts w:ascii="Calibri" w:hAnsi="Calibri"/>
                <w:sz w:val="18"/>
                <w:szCs w:val="18"/>
              </w:rPr>
              <w:t>zamocować</w:t>
            </w:r>
            <w:r w:rsidRPr="003401FE">
              <w:rPr>
                <w:rFonts w:ascii="Calibri" w:hAnsi="Calibri"/>
                <w:sz w:val="18"/>
                <w:szCs w:val="18"/>
              </w:rPr>
              <w:t xml:space="preserve"> sprzęt instalacyjny i oprawy oświetleniowe;</w:t>
            </w:r>
          </w:p>
        </w:tc>
        <w:tc>
          <w:tcPr>
            <w:tcW w:w="1417"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23"/>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E.8.1(7)3 </w:t>
            </w:r>
            <w:r>
              <w:rPr>
                <w:rFonts w:ascii="Calibri" w:hAnsi="Calibri" w:cs="Calibri"/>
                <w:sz w:val="18"/>
                <w:szCs w:val="18"/>
              </w:rPr>
              <w:t>ułożyć</w:t>
            </w:r>
            <w:r w:rsidRPr="003401FE">
              <w:rPr>
                <w:rFonts w:ascii="Calibri" w:hAnsi="Calibri" w:cs="Calibri"/>
                <w:sz w:val="18"/>
                <w:szCs w:val="18"/>
              </w:rPr>
              <w:t xml:space="preserve"> przewody zgodnie z dokumentacją;</w:t>
            </w:r>
          </w:p>
        </w:tc>
        <w:tc>
          <w:tcPr>
            <w:tcW w:w="1417"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265"/>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E.8.1(8)1 </w:t>
            </w:r>
            <w:r>
              <w:rPr>
                <w:rFonts w:ascii="Calibri" w:hAnsi="Calibri"/>
                <w:sz w:val="18"/>
                <w:szCs w:val="18"/>
              </w:rPr>
              <w:t>rozróżnić</w:t>
            </w:r>
            <w:r w:rsidRPr="003401FE">
              <w:rPr>
                <w:rFonts w:ascii="Calibri" w:hAnsi="Calibri"/>
                <w:sz w:val="18"/>
                <w:szCs w:val="18"/>
              </w:rPr>
              <w:t xml:space="preserve"> narzędzia do wykonywania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p>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p>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lastRenderedPageBreak/>
              <w:t xml:space="preserve">E.8.1(8)2 </w:t>
            </w:r>
            <w:r>
              <w:rPr>
                <w:rFonts w:ascii="Calibri" w:hAnsi="Calibri" w:cs="Calibri"/>
                <w:sz w:val="18"/>
                <w:szCs w:val="18"/>
              </w:rPr>
              <w:t>sklasyfikować</w:t>
            </w:r>
            <w:r w:rsidRPr="003401FE">
              <w:rPr>
                <w:rFonts w:ascii="Calibri" w:hAnsi="Calibri" w:cs="Calibri"/>
                <w:sz w:val="18"/>
                <w:szCs w:val="18"/>
              </w:rPr>
              <w:t xml:space="preserve"> </w:t>
            </w:r>
            <w:r w:rsidRPr="003401FE">
              <w:rPr>
                <w:rFonts w:ascii="Calibri" w:hAnsi="Calibri" w:cs="Calibri"/>
                <w:spacing w:val="-3"/>
                <w:sz w:val="18"/>
                <w:szCs w:val="18"/>
              </w:rPr>
              <w:t>narzędzia i elektronarzędzia do wykonywania różnych rodzajów instalacji elektrycznych;</w:t>
            </w:r>
          </w:p>
        </w:tc>
        <w:tc>
          <w:tcPr>
            <w:tcW w:w="1417"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vAlign w:val="center"/>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E.8.1(8)3 </w:t>
            </w:r>
            <w:r>
              <w:rPr>
                <w:rFonts w:ascii="Calibri" w:hAnsi="Calibri" w:cs="Calibri"/>
                <w:sz w:val="18"/>
                <w:szCs w:val="18"/>
              </w:rPr>
              <w:t>zastosować</w:t>
            </w:r>
            <w:r w:rsidRPr="003401FE">
              <w:rPr>
                <w:rFonts w:ascii="Calibri" w:hAnsi="Calibri" w:cs="Calibri"/>
                <w:sz w:val="18"/>
                <w:szCs w:val="18"/>
              </w:rPr>
              <w:t xml:space="preserve"> </w:t>
            </w:r>
            <w:r w:rsidRPr="003401FE">
              <w:rPr>
                <w:rFonts w:ascii="Calibri" w:hAnsi="Calibri" w:cs="Calibri"/>
                <w:spacing w:val="-3"/>
                <w:sz w:val="18"/>
                <w:szCs w:val="18"/>
              </w:rPr>
              <w:t>narzędzia i elektronarzędzia do wykonywania różnych rodzajów instalacji elektrycznych;</w:t>
            </w:r>
          </w:p>
        </w:tc>
        <w:tc>
          <w:tcPr>
            <w:tcW w:w="1417" w:type="dxa"/>
          </w:tcPr>
          <w:p w:rsidR="0068405C" w:rsidRPr="003401FE" w:rsidRDefault="0068405C" w:rsidP="009F3572">
            <w:pPr>
              <w:pStyle w:val="Default"/>
              <w:jc w:val="center"/>
              <w:rPr>
                <w:rFonts w:ascii="Calibri" w:hAnsi="Calibri" w:cs="Calibri"/>
                <w:color w:val="auto"/>
                <w:sz w:val="18"/>
                <w:szCs w:val="18"/>
              </w:rPr>
            </w:pPr>
          </w:p>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p>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17"/>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E.8.1(9)1 </w:t>
            </w:r>
            <w:r>
              <w:rPr>
                <w:rFonts w:ascii="Calibri" w:hAnsi="Calibri"/>
                <w:sz w:val="18"/>
                <w:szCs w:val="18"/>
              </w:rPr>
              <w:t>wyodrębnić</w:t>
            </w:r>
            <w:r w:rsidRPr="003401FE">
              <w:rPr>
                <w:rFonts w:ascii="Calibri" w:hAnsi="Calibri" w:cs="Calibri"/>
                <w:sz w:val="18"/>
                <w:szCs w:val="18"/>
              </w:rPr>
              <w:t xml:space="preserve"> poszczególne obwody instalacji;</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E.8.1(9)2 </w:t>
            </w:r>
            <w:r>
              <w:rPr>
                <w:rFonts w:ascii="Calibri" w:hAnsi="Calibri" w:cs="Calibri"/>
                <w:sz w:val="18"/>
                <w:szCs w:val="18"/>
              </w:rPr>
              <w:t>dobrać</w:t>
            </w:r>
            <w:r w:rsidRPr="003401FE">
              <w:rPr>
                <w:rFonts w:ascii="Calibri" w:hAnsi="Calibri" w:cs="Calibri"/>
                <w:sz w:val="18"/>
                <w:szCs w:val="18"/>
              </w:rPr>
              <w:t xml:space="preserve"> </w:t>
            </w:r>
            <w:r w:rsidRPr="003401FE">
              <w:rPr>
                <w:rFonts w:ascii="Calibri" w:hAnsi="Calibri" w:cs="Calibri"/>
                <w:spacing w:val="-3"/>
                <w:sz w:val="18"/>
                <w:szCs w:val="18"/>
              </w:rPr>
              <w:t>narzędzia do wykonywania połączeń między podzespołami elektrycznymi;</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E.8.1(9)3 </w:t>
            </w:r>
            <w:r>
              <w:rPr>
                <w:rFonts w:ascii="Calibri" w:hAnsi="Calibri" w:cs="Calibri"/>
                <w:sz w:val="18"/>
                <w:szCs w:val="18"/>
              </w:rPr>
              <w:t>połączyć</w:t>
            </w:r>
            <w:r w:rsidRPr="003401FE">
              <w:rPr>
                <w:rFonts w:ascii="Calibri" w:hAnsi="Calibri" w:cs="Calibri"/>
                <w:sz w:val="18"/>
                <w:szCs w:val="18"/>
              </w:rPr>
              <w:t xml:space="preserve"> </w:t>
            </w:r>
            <w:r w:rsidRPr="003401FE">
              <w:rPr>
                <w:rFonts w:ascii="Calibri" w:hAnsi="Calibri" w:cs="Calibri"/>
                <w:spacing w:val="-3"/>
                <w:sz w:val="18"/>
                <w:szCs w:val="18"/>
              </w:rPr>
              <w:t xml:space="preserve">podzespoły elektryczne według schematu </w:t>
            </w:r>
            <w:r w:rsidRPr="003401FE">
              <w:rPr>
                <w:rFonts w:ascii="Calibri" w:hAnsi="Calibri" w:cs="Calibri"/>
                <w:spacing w:val="-4"/>
                <w:sz w:val="18"/>
                <w:szCs w:val="18"/>
              </w:rPr>
              <w:t>ideowego i montażowego;</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19"/>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E.8.1(10)1 </w:t>
            </w:r>
            <w:r>
              <w:rPr>
                <w:rFonts w:ascii="Calibri" w:hAnsi="Calibri" w:cs="Calibri"/>
                <w:sz w:val="18"/>
                <w:szCs w:val="18"/>
              </w:rPr>
              <w:t>dokonać</w:t>
            </w:r>
            <w:r w:rsidRPr="003401FE">
              <w:rPr>
                <w:rFonts w:ascii="Calibri" w:hAnsi="Calibri" w:cs="Calibri"/>
                <w:sz w:val="18"/>
                <w:szCs w:val="18"/>
              </w:rPr>
              <w:t xml:space="preserve"> analizy </w:t>
            </w:r>
            <w:r w:rsidRPr="003401FE">
              <w:rPr>
                <w:rFonts w:ascii="Calibri" w:hAnsi="Calibri" w:cs="Calibri"/>
                <w:spacing w:val="-3"/>
                <w:sz w:val="18"/>
                <w:szCs w:val="18"/>
              </w:rPr>
              <w:t>montażu instalacji elektrycznej;</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widowControl w:val="0"/>
              <w:shd w:val="clear" w:color="auto" w:fill="FFFFFF"/>
              <w:tabs>
                <w:tab w:val="left" w:pos="686"/>
              </w:tabs>
              <w:autoSpaceDE w:val="0"/>
              <w:autoSpaceDN w:val="0"/>
              <w:adjustRightInd w:val="0"/>
              <w:rPr>
                <w:rFonts w:ascii="Calibri" w:hAnsi="Calibri" w:cs="Calibri"/>
                <w:spacing w:val="-17"/>
                <w:sz w:val="18"/>
                <w:szCs w:val="18"/>
              </w:rPr>
            </w:pPr>
            <w:r w:rsidRPr="003401FE">
              <w:rPr>
                <w:rFonts w:ascii="Calibri" w:hAnsi="Calibri" w:cs="Calibri"/>
                <w:color w:val="000000"/>
                <w:spacing w:val="-3"/>
                <w:sz w:val="18"/>
                <w:szCs w:val="18"/>
              </w:rPr>
              <w:t xml:space="preserve">E.8.1(10)2 </w:t>
            </w:r>
            <w:r w:rsidRPr="003401FE">
              <w:rPr>
                <w:rFonts w:ascii="Calibri" w:hAnsi="Calibri" w:cs="Calibri"/>
                <w:sz w:val="18"/>
                <w:szCs w:val="18"/>
              </w:rPr>
              <w:t xml:space="preserve">porównać wykonaną </w:t>
            </w:r>
            <w:r w:rsidRPr="003401FE">
              <w:rPr>
                <w:rFonts w:ascii="Calibri" w:hAnsi="Calibri" w:cs="Calibri"/>
                <w:spacing w:val="-3"/>
                <w:sz w:val="18"/>
                <w:szCs w:val="18"/>
              </w:rPr>
              <w:t>instalację elektryczną z jej schematem;</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B</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84"/>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E.8.1(10)3 </w:t>
            </w:r>
            <w:r>
              <w:rPr>
                <w:rFonts w:ascii="Calibri" w:hAnsi="Calibri" w:cs="Calibri"/>
                <w:color w:val="000000"/>
                <w:spacing w:val="-3"/>
                <w:sz w:val="18"/>
                <w:szCs w:val="18"/>
              </w:rPr>
              <w:t>dokonać</w:t>
            </w:r>
            <w:r w:rsidRPr="003401FE">
              <w:rPr>
                <w:rFonts w:ascii="Calibri" w:hAnsi="Calibri" w:cs="Calibri"/>
                <w:sz w:val="18"/>
                <w:szCs w:val="18"/>
              </w:rPr>
              <w:t xml:space="preserve"> ewentualnych poprawek w wykonanej </w:t>
            </w:r>
            <w:r w:rsidRPr="003401FE">
              <w:rPr>
                <w:rFonts w:ascii="Calibri" w:hAnsi="Calibri" w:cs="Calibri"/>
                <w:spacing w:val="-3"/>
                <w:sz w:val="18"/>
                <w:szCs w:val="18"/>
              </w:rPr>
              <w:t>instalacji elektrycznej;</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E.8.1(11)1 </w:t>
            </w:r>
            <w:r>
              <w:rPr>
                <w:rFonts w:ascii="Calibri" w:hAnsi="Calibri" w:cs="Calibri"/>
                <w:sz w:val="18"/>
                <w:szCs w:val="18"/>
              </w:rPr>
              <w:t>dokonać</w:t>
            </w:r>
            <w:r w:rsidRPr="003401FE">
              <w:rPr>
                <w:rFonts w:ascii="Calibri" w:hAnsi="Calibri" w:cs="Calibri"/>
                <w:sz w:val="18"/>
                <w:szCs w:val="18"/>
              </w:rPr>
              <w:t xml:space="preserve"> analizy instrukcji </w:t>
            </w:r>
            <w:r w:rsidRPr="003401FE">
              <w:rPr>
                <w:rFonts w:ascii="Calibri" w:hAnsi="Calibri" w:cs="Calibri"/>
                <w:spacing w:val="-3"/>
                <w:sz w:val="18"/>
                <w:szCs w:val="18"/>
              </w:rPr>
              <w:t>pomiarów parametrów instalacji i zabezpieczeń;</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E.8.1(11)2 </w:t>
            </w:r>
            <w:r>
              <w:rPr>
                <w:rFonts w:ascii="Calibri" w:hAnsi="Calibri" w:cs="Calibri"/>
                <w:sz w:val="18"/>
                <w:szCs w:val="18"/>
              </w:rPr>
              <w:t>dobrać</w:t>
            </w:r>
            <w:r w:rsidRPr="003401FE">
              <w:rPr>
                <w:rFonts w:ascii="Calibri" w:hAnsi="Calibri" w:cs="Calibri"/>
                <w:sz w:val="18"/>
                <w:szCs w:val="18"/>
              </w:rPr>
              <w:t xml:space="preserve"> odpowiednie mierniki do pomiarów </w:t>
            </w:r>
            <w:r w:rsidRPr="003401FE">
              <w:rPr>
                <w:rFonts w:ascii="Calibri" w:hAnsi="Calibri" w:cs="Calibri"/>
                <w:spacing w:val="-3"/>
                <w:sz w:val="18"/>
                <w:szCs w:val="18"/>
              </w:rPr>
              <w:t>parametrów instalacji i zabezpieczeń;</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E.8.1(11)3 </w:t>
            </w:r>
            <w:r>
              <w:rPr>
                <w:rFonts w:ascii="Calibri" w:hAnsi="Calibri"/>
                <w:sz w:val="18"/>
                <w:szCs w:val="18"/>
              </w:rPr>
              <w:t>określić</w:t>
            </w:r>
            <w:r w:rsidRPr="003401FE">
              <w:rPr>
                <w:rFonts w:ascii="Calibri" w:hAnsi="Calibri" w:cs="Calibri"/>
                <w:sz w:val="18"/>
                <w:szCs w:val="18"/>
              </w:rPr>
              <w:t xml:space="preserve"> zakres czynności wykonywanych podczas oględzin instalacji elektrycznej;</w:t>
            </w:r>
          </w:p>
        </w:tc>
        <w:tc>
          <w:tcPr>
            <w:tcW w:w="1417"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84"/>
          <w:jc w:val="center"/>
        </w:trPr>
        <w:tc>
          <w:tcPr>
            <w:tcW w:w="6204" w:type="dxa"/>
          </w:tcPr>
          <w:p w:rsidR="0068405C" w:rsidRPr="003401FE" w:rsidRDefault="0068405C" w:rsidP="009F3572">
            <w:pPr>
              <w:rPr>
                <w:rFonts w:ascii="Calibri" w:hAnsi="Calibri" w:cs="Calibri"/>
                <w:spacing w:val="-3"/>
                <w:sz w:val="18"/>
                <w:szCs w:val="18"/>
              </w:rPr>
            </w:pPr>
            <w:r w:rsidRPr="003401FE">
              <w:rPr>
                <w:rFonts w:ascii="Calibri" w:hAnsi="Calibri" w:cs="Calibri"/>
                <w:color w:val="000000"/>
                <w:spacing w:val="-3"/>
                <w:sz w:val="18"/>
                <w:szCs w:val="18"/>
              </w:rPr>
              <w:t xml:space="preserve">E.8.1(11)4 </w:t>
            </w:r>
            <w:r>
              <w:rPr>
                <w:rFonts w:ascii="Calibri" w:hAnsi="Calibri" w:cs="Calibri"/>
                <w:sz w:val="18"/>
                <w:szCs w:val="18"/>
              </w:rPr>
              <w:t>dokonać</w:t>
            </w:r>
            <w:r w:rsidRPr="003401FE">
              <w:rPr>
                <w:rFonts w:ascii="Calibri" w:hAnsi="Calibri" w:cs="Calibri"/>
                <w:sz w:val="18"/>
                <w:szCs w:val="18"/>
              </w:rPr>
              <w:t xml:space="preserve"> oględzin </w:t>
            </w:r>
            <w:r w:rsidRPr="003401FE">
              <w:rPr>
                <w:rFonts w:ascii="Calibri" w:hAnsi="Calibri" w:cs="Calibri"/>
                <w:spacing w:val="-3"/>
                <w:sz w:val="18"/>
                <w:szCs w:val="18"/>
              </w:rPr>
              <w:t>instalacji elektrycznej po wykonanym montażu;</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E.8.1(11)5 </w:t>
            </w:r>
            <w:r>
              <w:rPr>
                <w:rFonts w:ascii="Calibri" w:hAnsi="Calibri" w:cs="Calibri"/>
                <w:spacing w:val="-3"/>
                <w:sz w:val="18"/>
                <w:szCs w:val="18"/>
              </w:rPr>
              <w:t>dokonać</w:t>
            </w:r>
            <w:r w:rsidRPr="003401FE">
              <w:rPr>
                <w:rFonts w:ascii="Calibri" w:hAnsi="Calibri" w:cs="Calibri"/>
                <w:spacing w:val="-3"/>
                <w:sz w:val="18"/>
                <w:szCs w:val="18"/>
              </w:rPr>
              <w:t xml:space="preserve"> pomiarów parametrów instalacji i zabezpieczeń zgodnie z instrukcją;</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B</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E.8.1(11)6 </w:t>
            </w:r>
            <w:r>
              <w:rPr>
                <w:rFonts w:ascii="Calibri" w:hAnsi="Calibri"/>
                <w:sz w:val="18"/>
                <w:szCs w:val="18"/>
              </w:rPr>
              <w:t>sporządzić</w:t>
            </w:r>
            <w:r w:rsidRPr="003401FE">
              <w:rPr>
                <w:rFonts w:ascii="Calibri" w:hAnsi="Calibri" w:cs="Calibri"/>
                <w:spacing w:val="-3"/>
                <w:sz w:val="18"/>
                <w:szCs w:val="18"/>
              </w:rPr>
              <w:t xml:space="preserve"> protokół </w:t>
            </w:r>
            <w:r w:rsidRPr="003401FE">
              <w:rPr>
                <w:rFonts w:ascii="Calibri" w:hAnsi="Calibri" w:cs="Calibri"/>
                <w:sz w:val="18"/>
                <w:szCs w:val="18"/>
              </w:rPr>
              <w:t xml:space="preserve">oględzin i prób cząstkowych wykonanych podczas montażu; </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E.8.1(12)1 </w:t>
            </w:r>
            <w:r>
              <w:rPr>
                <w:rFonts w:ascii="Calibri" w:hAnsi="Calibri"/>
                <w:sz w:val="18"/>
                <w:szCs w:val="18"/>
              </w:rPr>
              <w:t>ocenić</w:t>
            </w:r>
            <w:r w:rsidRPr="003401FE">
              <w:rPr>
                <w:rFonts w:ascii="Calibri" w:hAnsi="Calibri" w:cs="Calibri"/>
                <w:sz w:val="18"/>
                <w:szCs w:val="18"/>
              </w:rPr>
              <w:t xml:space="preserve"> na podstawie wyników pomiarów stan techniczny instalacji elektrycznej;</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E.8.1(12)2 </w:t>
            </w:r>
            <w:r>
              <w:rPr>
                <w:rFonts w:ascii="Calibri" w:hAnsi="Calibri"/>
                <w:sz w:val="18"/>
                <w:szCs w:val="18"/>
              </w:rPr>
              <w:t>ocenić</w:t>
            </w:r>
            <w:r w:rsidRPr="003401FE">
              <w:rPr>
                <w:rFonts w:ascii="Calibri" w:hAnsi="Calibri" w:cs="Calibri"/>
                <w:sz w:val="18"/>
                <w:szCs w:val="18"/>
              </w:rPr>
              <w:t xml:space="preserve"> na podstawie wyników pomiarów skuteczność ochrony od porażeń prądem elektrycznym dla zabezpieczeń zastosowanych w instalacji;</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PP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cs="Calibri"/>
                <w:color w:val="auto"/>
                <w:sz w:val="18"/>
                <w:szCs w:val="18"/>
              </w:rPr>
              <w:t>D</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KPS(5)1 </w:t>
            </w:r>
            <w:r>
              <w:rPr>
                <w:rFonts w:ascii="Calibri" w:hAnsi="Calibri"/>
                <w:sz w:val="18"/>
                <w:szCs w:val="18"/>
              </w:rPr>
              <w:t>określić</w:t>
            </w:r>
            <w:r w:rsidRPr="003401FE">
              <w:rPr>
                <w:rFonts w:ascii="Calibri" w:hAnsi="Calibri" w:cs="Calibri"/>
                <w:sz w:val="18"/>
                <w:szCs w:val="18"/>
              </w:rPr>
              <w:t xml:space="preserve"> sposoby radzenia sobie ze stresem;</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02"/>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KPS(5)2</w:t>
            </w:r>
            <w:r>
              <w:rPr>
                <w:rFonts w:ascii="Calibri" w:hAnsi="Calibri" w:cs="Calibri"/>
                <w:sz w:val="18"/>
                <w:szCs w:val="18"/>
              </w:rPr>
              <w:t>zastosować</w:t>
            </w:r>
            <w:r w:rsidRPr="003401FE">
              <w:rPr>
                <w:rFonts w:ascii="Calibri" w:hAnsi="Calibri" w:cs="Calibri"/>
                <w:sz w:val="18"/>
                <w:szCs w:val="18"/>
              </w:rPr>
              <w:t xml:space="preserve"> techniki relaksacyjne; </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KPS(9)1 </w:t>
            </w:r>
            <w:r>
              <w:rPr>
                <w:rFonts w:ascii="Calibri" w:hAnsi="Calibri"/>
                <w:sz w:val="18"/>
                <w:szCs w:val="18"/>
              </w:rPr>
              <w:t>określić</w:t>
            </w:r>
            <w:r w:rsidRPr="003401FE">
              <w:rPr>
                <w:rFonts w:ascii="Calibri" w:hAnsi="Calibri" w:cs="Calibri"/>
                <w:sz w:val="18"/>
                <w:szCs w:val="18"/>
              </w:rPr>
              <w:t xml:space="preserve"> swoje postulaty; </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KPS(9)2 </w:t>
            </w:r>
            <w:r>
              <w:rPr>
                <w:rFonts w:ascii="Calibri" w:hAnsi="Calibri"/>
                <w:sz w:val="18"/>
                <w:szCs w:val="18"/>
              </w:rPr>
              <w:t>określić</w:t>
            </w:r>
            <w:r w:rsidRPr="003401FE">
              <w:rPr>
                <w:rFonts w:ascii="Calibri" w:hAnsi="Calibri" w:cs="Calibri"/>
                <w:sz w:val="18"/>
                <w:szCs w:val="18"/>
              </w:rPr>
              <w:t xml:space="preserve"> techniki mediacji;</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26"/>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KPS(9)3 </w:t>
            </w:r>
            <w:r>
              <w:rPr>
                <w:rFonts w:ascii="Calibri" w:hAnsi="Calibri"/>
                <w:sz w:val="18"/>
                <w:szCs w:val="18"/>
              </w:rPr>
              <w:t>ustalić</w:t>
            </w:r>
            <w:r w:rsidRPr="003401FE">
              <w:rPr>
                <w:rFonts w:ascii="Calibri" w:hAnsi="Calibri" w:cs="Calibri"/>
                <w:sz w:val="18"/>
                <w:szCs w:val="18"/>
              </w:rPr>
              <w:t xml:space="preserve"> korzystne warunki porozumień.</w:t>
            </w:r>
          </w:p>
        </w:tc>
        <w:tc>
          <w:tcPr>
            <w:tcW w:w="1417"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P</w:t>
            </w:r>
          </w:p>
        </w:tc>
        <w:tc>
          <w:tcPr>
            <w:tcW w:w="1559" w:type="dxa"/>
          </w:tcPr>
          <w:p w:rsidR="0068405C" w:rsidRPr="003401FE" w:rsidRDefault="0068405C" w:rsidP="009F3572">
            <w:pPr>
              <w:pStyle w:val="Default"/>
              <w:jc w:val="center"/>
              <w:rPr>
                <w:rFonts w:ascii="Calibri" w:hAnsi="Calibri" w:cs="Calibri"/>
                <w:color w:val="auto"/>
                <w:sz w:val="18"/>
                <w:szCs w:val="18"/>
              </w:rPr>
            </w:pPr>
            <w:r w:rsidRPr="003401FE">
              <w:rPr>
                <w:rFonts w:ascii="Calibri" w:hAnsi="Calibri"/>
                <w:sz w:val="18"/>
                <w:szCs w:val="18"/>
              </w:rPr>
              <w:t>C</w:t>
            </w:r>
          </w:p>
        </w:tc>
        <w:tc>
          <w:tcPr>
            <w:tcW w:w="4693"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414"/>
          <w:jc w:val="center"/>
        </w:trPr>
        <w:tc>
          <w:tcPr>
            <w:tcW w:w="13873" w:type="dxa"/>
            <w:gridSpan w:val="4"/>
          </w:tcPr>
          <w:p w:rsidR="0068405C" w:rsidRPr="003401FE" w:rsidRDefault="0068405C" w:rsidP="009F3572">
            <w:pPr>
              <w:rPr>
                <w:rFonts w:ascii="Calibri" w:hAnsi="Calibri" w:cs="Calibri"/>
                <w:b/>
                <w:sz w:val="18"/>
                <w:szCs w:val="18"/>
              </w:rPr>
            </w:pPr>
            <w:r w:rsidRPr="003401FE">
              <w:rPr>
                <w:rFonts w:ascii="Calibri" w:hAnsi="Calibri" w:cs="Calibri"/>
                <w:b/>
                <w:sz w:val="18"/>
                <w:szCs w:val="18"/>
              </w:rPr>
              <w:lastRenderedPageBreak/>
              <w:t>Planowane zadania</w:t>
            </w:r>
          </w:p>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t>Wykonanie fragmentu instalacji elektrycznej w rurkach PCV.</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 xml:space="preserve">Uczniowie pracują w dwuosobowych grupach, czas na wykonanie ćwiczenia ustala nauczyciel. Przed przystąpieniem do wykonania instalacji uczniowie sporządzają na podstawie planu instalacji zestawienie materiału. W oparciu o dane katalogowe producenta rur dobierają rury w zależności od liczby żył i ich przekroju oraz gromadzą zgodnie z sporządzonym zestawieniem potrzebne materiały. Prace montażowe rozpoczynają od wyznaczenia na podstawie planu instalacji trasy rur i miejsc rozmieszczenie uchwytów. Nauczyciel sprawdza poprawność wyznaczonych miejsc. Uczniowie wykonują odpowiednio wyprofilowane łuki rurek. Montują uchwyty rur, które należy połączyć za pomocą odpowiednich złączek i zamocować za pomocą uchwytów na ścianie Następie zostaje zamontowany osprzęt instalacyjny. Do zamontowanych rur uczniowie wciągają przewody. W dalszej kolejności łącza elementy instalacji elektrycznej. Prace kontroluje na bieżąco nauczyciel. Na zakończenie prac uczniowie sprawdzają zgodność wykonanych połączeń </w:t>
            </w:r>
            <w:r w:rsidRPr="003401FE">
              <w:rPr>
                <w:rFonts w:ascii="Calibri" w:hAnsi="Calibri" w:cs="Calibri"/>
                <w:sz w:val="18"/>
                <w:szCs w:val="18"/>
              </w:rPr>
              <w:br/>
              <w:t>z dokumentacją techniczną i oceniają jakość wykonanej pracy</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Środki dydaktyczne: stanowisko do wykonania instalacji, przybory i narzędzia montażu uchwytów i osprzętu instalacyjnego, rury PCV, przewody, osprzęt instalacyjny, plan instalacji elektrycznej, katalog rur PC, katalog osprzętu instalacyjnego, katalog przewodów instalacyjnych.</w:t>
            </w:r>
          </w:p>
        </w:tc>
      </w:tr>
      <w:tr w:rsidR="0068405C" w:rsidRPr="003401FE" w:rsidTr="009F3572">
        <w:trPr>
          <w:trHeight w:val="414"/>
          <w:jc w:val="center"/>
        </w:trPr>
        <w:tc>
          <w:tcPr>
            <w:tcW w:w="13873" w:type="dxa"/>
            <w:gridSpan w:val="4"/>
          </w:tcPr>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t>Warunki osiągania efektów kształcenia, w tym środki dydaktyczne, metody, formy organizacyjne</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 xml:space="preserve">Zajęcia edukacyjne powinny się odbywać w pracowni montażu i eksploatacji instalacji elektrycznych, wyposażonej w: stanowiska do obróbki ręcznej metali i tworzyw sztucznych (jedno stanowisko dla jednego ucznia), przyrządy do pomiaru wielkości geometrycznych; stanowiska wyposażone w ażurowe lub drewnopodobne ściany o wymiarach ok. </w:t>
            </w:r>
            <w:smartTag w:uri="urn:schemas-microsoft-com:office:smarttags" w:element="metricconverter">
              <w:smartTagPr>
                <w:attr w:name="ProductID" w:val="2 m"/>
              </w:smartTagPr>
              <w:r w:rsidRPr="003401FE">
                <w:rPr>
                  <w:rFonts w:ascii="Calibri" w:hAnsi="Calibri" w:cs="Calibri"/>
                  <w:sz w:val="18"/>
                  <w:szCs w:val="18"/>
                </w:rPr>
                <w:t>2 m</w:t>
              </w:r>
            </w:smartTag>
            <w:r w:rsidRPr="003401FE">
              <w:rPr>
                <w:rFonts w:ascii="Calibri" w:hAnsi="Calibri" w:cs="Calibri"/>
                <w:sz w:val="18"/>
                <w:szCs w:val="18"/>
              </w:rPr>
              <w:t xml:space="preserve"> x </w:t>
            </w:r>
            <w:smartTag w:uri="urn:schemas-microsoft-com:office:smarttags" w:element="metricconverter">
              <w:smartTagPr>
                <w:attr w:name="ProductID" w:val="2,5 m"/>
              </w:smartTagPr>
              <w:r w:rsidRPr="003401FE">
                <w:rPr>
                  <w:rFonts w:ascii="Calibri" w:hAnsi="Calibri" w:cs="Calibri"/>
                  <w:sz w:val="18"/>
                  <w:szCs w:val="18"/>
                </w:rPr>
                <w:t>2,5 m</w:t>
              </w:r>
            </w:smartTag>
            <w:r w:rsidRPr="003401FE">
              <w:rPr>
                <w:rFonts w:ascii="Calibri" w:hAnsi="Calibri" w:cs="Calibri"/>
                <w:sz w:val="18"/>
                <w:szCs w:val="18"/>
              </w:rPr>
              <w:t xml:space="preserve"> (jedno stanowisko dla dwóch uczniów) zasilane napięciem 230/400 V prądu przemiennego, zabezpieczone ochroną przeciwporażeniową oraz wyposażone w wyłączniki awaryjne i wyłącznik awaryjny centralny, przystosowane do montażu różnego rodzaju instalacji elektrycznych; przyrządy pomiarowe analogowe i cyfrowe, mierniki rezystancji izolacji, mierniki impedancji pętli zwarcia, mierniki rezystancji uziemień, liczniki energii elektrycznej; stanowiska komputerowe (jedno stanowisko dla dwóch uczniów) z oprogramowaniem umożliwiającym symulację montażu i eksploatacji instalacji elektrycznych;</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Pracownia powinna być wyposażona w stanowisko komputerowe dla nauczyciela podłączone do sieci lokalnej z dostępem do Internetu, z drukarką i ze skanerem oraz z projektorem multimedialnym.</w:t>
            </w:r>
          </w:p>
          <w:p w:rsidR="0068405C" w:rsidRDefault="0068405C" w:rsidP="009F3572">
            <w:pPr>
              <w:jc w:val="both"/>
              <w:rPr>
                <w:rFonts w:ascii="Calibri" w:hAnsi="Calibri" w:cs="Calibri"/>
                <w:sz w:val="18"/>
                <w:szCs w:val="18"/>
              </w:rPr>
            </w:pPr>
            <w:r w:rsidRPr="003401FE">
              <w:rPr>
                <w:rFonts w:ascii="Calibri" w:hAnsi="Calibri" w:cs="Calibri"/>
                <w:sz w:val="18"/>
                <w:szCs w:val="18"/>
              </w:rPr>
              <w:t>Kształcenie praktyczne może odbywać się w również w placówkach kształcenia ustawicznego, placówkach kształcenia praktycznego, oraz zakładach pracy branży elektroinstalacyjnej</w:t>
            </w:r>
            <w:r>
              <w:rPr>
                <w:rFonts w:ascii="Calibri" w:hAnsi="Calibri" w:cs="Calibri"/>
                <w:sz w:val="18"/>
                <w:szCs w:val="18"/>
              </w:rPr>
              <w:t>.</w:t>
            </w:r>
          </w:p>
          <w:p w:rsidR="0068405C" w:rsidRDefault="0068405C" w:rsidP="009F3572">
            <w:pPr>
              <w:jc w:val="both"/>
              <w:rPr>
                <w:rFonts w:ascii="Calibri" w:hAnsi="Calibri" w:cs="Calibri"/>
                <w:sz w:val="18"/>
                <w:szCs w:val="18"/>
              </w:rPr>
            </w:pPr>
          </w:p>
          <w:p w:rsidR="0068405C" w:rsidRPr="003401FE" w:rsidRDefault="0068405C" w:rsidP="009F3572">
            <w:pPr>
              <w:jc w:val="both"/>
              <w:rPr>
                <w:rFonts w:ascii="Calibri" w:hAnsi="Calibri" w:cs="Calibri"/>
                <w:sz w:val="18"/>
                <w:szCs w:val="18"/>
              </w:rPr>
            </w:pPr>
          </w:p>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t>Środki dydaktyczne</w:t>
            </w:r>
          </w:p>
          <w:p w:rsidR="0068405C" w:rsidRDefault="0068405C" w:rsidP="009F3572">
            <w:pPr>
              <w:jc w:val="both"/>
              <w:rPr>
                <w:rFonts w:ascii="Calibri" w:hAnsi="Calibri" w:cs="Calibri"/>
                <w:sz w:val="18"/>
                <w:szCs w:val="18"/>
              </w:rPr>
            </w:pPr>
            <w:r w:rsidRPr="003401FE">
              <w:rPr>
                <w:rFonts w:ascii="Calibri" w:hAnsi="Calibri" w:cs="Calibri"/>
                <w:sz w:val="18"/>
                <w:szCs w:val="18"/>
              </w:rPr>
              <w:t>Zestawy różnych łączników i przekaźników, osprzęt instalacyjny, liczniki energii elektrycznej, przewody elektryczne, tablice mieszkaniowe, rozdzielnice skrzynkowe, schematy ideowe i montażowe rozdzielnic, źródła światła i oprawy oświetleniowe, katalogi łączników i przekaźników oraz rozdzielnic, plany i schematy instalacji stanowiska do wykonywania różnego typu instalacji elektrycznych, zmontowane w pracowni obwody odbiorcze instalacji elektrycznej, rzeczywiste instalacje jednofazowe i trójfazowe, plansze foliogramy, filmy i prezentacje multimedialne na temat montażu instalacji elektrycznych, katalogi przewodów, osprzętu instalacyjnego, źródeł światła i opraw oświetleniowych, Polskie Normy, Przepisy Budowy i Eksploatacji Urządzeń Elektroenergetycznych</w:t>
            </w:r>
            <w:r>
              <w:rPr>
                <w:rFonts w:ascii="Calibri" w:hAnsi="Calibri" w:cs="Calibri"/>
                <w:sz w:val="18"/>
                <w:szCs w:val="18"/>
              </w:rPr>
              <w:t>.</w:t>
            </w:r>
          </w:p>
          <w:p w:rsidR="0068405C" w:rsidRPr="003401FE" w:rsidRDefault="0068405C" w:rsidP="009F3572">
            <w:pPr>
              <w:jc w:val="both"/>
              <w:rPr>
                <w:rFonts w:ascii="Calibri" w:hAnsi="Calibri" w:cs="Calibri"/>
                <w:sz w:val="18"/>
                <w:szCs w:val="18"/>
              </w:rPr>
            </w:pPr>
          </w:p>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t>Zalecane metody dydaktyczne</w:t>
            </w:r>
          </w:p>
          <w:p w:rsidR="0068405C" w:rsidRDefault="0068405C" w:rsidP="009F3572">
            <w:pPr>
              <w:jc w:val="both"/>
              <w:rPr>
                <w:rFonts w:ascii="Calibri" w:hAnsi="Calibri" w:cs="Calibri"/>
                <w:sz w:val="18"/>
                <w:szCs w:val="18"/>
              </w:rPr>
            </w:pPr>
            <w:r w:rsidRPr="003401FE">
              <w:rPr>
                <w:rFonts w:ascii="Calibri" w:hAnsi="Calibri" w:cs="Calibri"/>
                <w:sz w:val="18"/>
                <w:szCs w:val="18"/>
              </w:rPr>
              <w:t xml:space="preserve">Do kształtowania umiejętności związanych z montażem instalacji elektrycznych zaleca się zastosować metodę ćwiczeń praktycznych. Podczas wykonywania ćwiczeń nauczyciel powinien przeprowadzić pokaz czynności z objaśnieniem, na podstawie którego uczniowie planują działania, przygotowują niezbędne narzędzia i przyrządy. </w:t>
            </w:r>
            <w:r w:rsidRPr="003401FE">
              <w:rPr>
                <w:rFonts w:ascii="Calibri" w:hAnsi="Calibri" w:cs="Calibri"/>
                <w:spacing w:val="-3"/>
                <w:sz w:val="18"/>
                <w:szCs w:val="18"/>
              </w:rPr>
              <w:t xml:space="preserve">Ćwiczenia praktyczne powinien </w:t>
            </w:r>
            <w:r w:rsidRPr="003401FE">
              <w:rPr>
                <w:rFonts w:ascii="Calibri" w:hAnsi="Calibri" w:cs="Calibri"/>
                <w:spacing w:val="-2"/>
                <w:sz w:val="18"/>
                <w:szCs w:val="18"/>
              </w:rPr>
              <w:lastRenderedPageBreak/>
              <w:t xml:space="preserve">poprzedzić pokaz z objaśnieniem. Podczas pokazu należy </w:t>
            </w:r>
            <w:r w:rsidRPr="003401FE">
              <w:rPr>
                <w:rFonts w:ascii="Calibri" w:hAnsi="Calibri" w:cs="Calibri"/>
                <w:sz w:val="18"/>
                <w:szCs w:val="18"/>
              </w:rPr>
              <w:t xml:space="preserve">demonstrować jak najwięcej przykładów czynności, zwracając uwagę na prawidłowe ich wykonywanie. Nauczyciel w trakcie ćwiczeń powinien obserwować pracę ucznia, wskazywać popełniane błędy oraz </w:t>
            </w:r>
            <w:r w:rsidRPr="003401FE">
              <w:rPr>
                <w:rFonts w:ascii="Calibri" w:hAnsi="Calibri" w:cs="Calibri"/>
                <w:spacing w:val="-3"/>
                <w:sz w:val="18"/>
                <w:szCs w:val="18"/>
              </w:rPr>
              <w:t xml:space="preserve">naprowadzać na właściwy tok pracy. </w:t>
            </w:r>
            <w:r w:rsidRPr="003401FE">
              <w:rPr>
                <w:rFonts w:ascii="Calibri" w:hAnsi="Calibri" w:cs="Calibri"/>
                <w:sz w:val="18"/>
                <w:szCs w:val="18"/>
              </w:rPr>
              <w:t xml:space="preserve">Szczególna uwagę należy położyć na umiejętność posługiwania się dokumentacją techniczną urządzeń podczas wykonywania połączeń elementów i podzespołów instalacji elektrycznych. Do ćwiczeń praktycznych </w:t>
            </w:r>
            <w:r w:rsidRPr="003401FE">
              <w:rPr>
                <w:rFonts w:ascii="Calibri" w:hAnsi="Calibri" w:cs="Calibri"/>
                <w:sz w:val="18"/>
                <w:szCs w:val="18"/>
              </w:rPr>
              <w:br/>
              <w:t xml:space="preserve">z tego zakresu należy przygotować bardzo szczegółowe instrukcje. Istotne jest dokładne zapoznanie uczniów z procedurami związanymi z przeprowadzaniem pomiarów </w:t>
            </w:r>
            <w:r w:rsidRPr="003401FE">
              <w:rPr>
                <w:rFonts w:ascii="Calibri" w:hAnsi="Calibri" w:cs="Calibri"/>
                <w:sz w:val="18"/>
                <w:szCs w:val="18"/>
              </w:rPr>
              <w:br/>
              <w:t>w instalacjach elektrycznych oraz sporządzaną dokumentacją w tym zakresie. W czasie zajęć należy zwrócić uwagę na: przestrzeganie zasad bhp, utrzymanie porządku na stanowisku pracy, staranne wykonywanie zadań. Przed przystąpieniem do wykonywania ćwiczeń praktycznych, należy zapoznać uczniów z zasadami bezpieczeństwa obowiązującymi na danym stanowisku.</w:t>
            </w:r>
          </w:p>
          <w:p w:rsidR="0068405C" w:rsidRPr="003401FE" w:rsidRDefault="0068405C" w:rsidP="009F3572">
            <w:pPr>
              <w:jc w:val="both"/>
              <w:rPr>
                <w:rFonts w:ascii="Calibri" w:hAnsi="Calibri" w:cs="Calibri"/>
                <w:sz w:val="18"/>
                <w:szCs w:val="18"/>
              </w:rPr>
            </w:pP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b/>
                <w:sz w:val="18"/>
                <w:szCs w:val="18"/>
              </w:rPr>
              <w:t>Formy organizacyjne</w:t>
            </w:r>
            <w:r w:rsidRPr="003401FE">
              <w:rPr>
                <w:rFonts w:ascii="Calibri" w:hAnsi="Calibri" w:cs="Calibri"/>
                <w:sz w:val="18"/>
                <w:szCs w:val="18"/>
              </w:rPr>
              <w:t xml:space="preserve"> </w:t>
            </w:r>
          </w:p>
          <w:p w:rsidR="0068405C" w:rsidRPr="003401FE" w:rsidRDefault="0068405C" w:rsidP="009F3572">
            <w:pPr>
              <w:autoSpaceDE w:val="0"/>
              <w:autoSpaceDN w:val="0"/>
              <w:adjustRightInd w:val="0"/>
              <w:jc w:val="both"/>
              <w:rPr>
                <w:rFonts w:ascii="Calibri" w:hAnsi="Calibri" w:cs="Calibri"/>
                <w:b/>
                <w:sz w:val="18"/>
                <w:szCs w:val="18"/>
              </w:rPr>
            </w:pPr>
            <w:r w:rsidRPr="003401FE">
              <w:rPr>
                <w:rFonts w:ascii="Calibri" w:hAnsi="Calibri"/>
                <w:sz w:val="18"/>
                <w:szCs w:val="18"/>
              </w:rPr>
              <w:t>Z uwagi na bezpieczeństwo uczniów (praca pod napięciem) oraz spodziewane efekty kształcenia, zajęcia nie mogą odbywać się w grupach powyżej 16 osób. Dopuszcza się realizację zajęć w grupach liczniejszych niż 16-osobowe (max. 32-osobowe) w przypadku prowadzenia zajęć jednocześnie przez dwóch nauczycieli. Podczas wykonywania ćwiczenia, uczniowie powinni pracować w dwuosobowych lub trzy osobowych sekcjach.</w:t>
            </w:r>
          </w:p>
        </w:tc>
      </w:tr>
      <w:tr w:rsidR="0068405C" w:rsidRPr="003401FE" w:rsidTr="009F3572">
        <w:trPr>
          <w:trHeight w:val="414"/>
          <w:jc w:val="center"/>
        </w:trPr>
        <w:tc>
          <w:tcPr>
            <w:tcW w:w="13873" w:type="dxa"/>
            <w:gridSpan w:val="4"/>
          </w:tcPr>
          <w:p w:rsidR="0068405C" w:rsidRPr="003401FE" w:rsidRDefault="0068405C" w:rsidP="009F3572">
            <w:pPr>
              <w:rPr>
                <w:rFonts w:ascii="Calibri" w:hAnsi="Calibri" w:cs="Calibri"/>
                <w:b/>
                <w:sz w:val="18"/>
                <w:szCs w:val="18"/>
              </w:rPr>
            </w:pPr>
            <w:r w:rsidRPr="003401FE">
              <w:rPr>
                <w:rFonts w:ascii="Calibri" w:hAnsi="Calibri" w:cs="Calibri"/>
                <w:b/>
                <w:sz w:val="18"/>
                <w:szCs w:val="18"/>
              </w:rPr>
              <w:lastRenderedPageBreak/>
              <w:t xml:space="preserve">Propozycje kryteriów oceny i metod sprawdzania efektów kształcenia </w:t>
            </w:r>
          </w:p>
          <w:p w:rsidR="0068405C" w:rsidRPr="003401FE" w:rsidRDefault="0068405C" w:rsidP="009F3572">
            <w:pPr>
              <w:shd w:val="clear" w:color="auto" w:fill="FFFFFF"/>
              <w:jc w:val="both"/>
              <w:rPr>
                <w:rFonts w:ascii="Calibri" w:hAnsi="Calibri" w:cs="Calibri"/>
                <w:sz w:val="18"/>
                <w:szCs w:val="18"/>
              </w:rPr>
            </w:pPr>
            <w:r w:rsidRPr="003401FE">
              <w:rPr>
                <w:rFonts w:ascii="Calibri" w:hAnsi="Calibri" w:cs="Calibri"/>
                <w:spacing w:val="-4"/>
                <w:sz w:val="18"/>
                <w:szCs w:val="18"/>
              </w:rPr>
              <w:t xml:space="preserve">Osiągnięcia uczniów należy oceniać w zakresie zaplanowanych celów </w:t>
            </w:r>
            <w:r w:rsidRPr="003401FE">
              <w:rPr>
                <w:rFonts w:ascii="Calibri" w:hAnsi="Calibri" w:cs="Calibri"/>
                <w:sz w:val="18"/>
                <w:szCs w:val="18"/>
              </w:rPr>
              <w:t>kształcenia na podstawie:</w:t>
            </w:r>
          </w:p>
          <w:p w:rsidR="0068405C" w:rsidRPr="003401FE" w:rsidRDefault="0068405C" w:rsidP="009B1F13">
            <w:pPr>
              <w:widowControl w:val="0"/>
              <w:numPr>
                <w:ilvl w:val="0"/>
                <w:numId w:val="12"/>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pacing w:val="-3"/>
                <w:sz w:val="18"/>
                <w:szCs w:val="18"/>
              </w:rPr>
              <w:t>testów osiągnięć szkolnych,</w:t>
            </w:r>
          </w:p>
          <w:p w:rsidR="0068405C" w:rsidRPr="003401FE" w:rsidRDefault="0068405C" w:rsidP="009B1F13">
            <w:pPr>
              <w:widowControl w:val="0"/>
              <w:numPr>
                <w:ilvl w:val="0"/>
                <w:numId w:val="12"/>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pacing w:val="-2"/>
                <w:sz w:val="18"/>
                <w:szCs w:val="18"/>
              </w:rPr>
              <w:t xml:space="preserve">ukierunkowanej obserwacji czynności ucznia w trakcie wykonywania </w:t>
            </w:r>
            <w:r w:rsidRPr="003401FE">
              <w:rPr>
                <w:rFonts w:ascii="Calibri" w:hAnsi="Calibri" w:cs="Calibri"/>
                <w:sz w:val="18"/>
                <w:szCs w:val="18"/>
              </w:rPr>
              <w:t>ćwiczeń.</w:t>
            </w:r>
          </w:p>
          <w:p w:rsidR="0068405C" w:rsidRPr="003401FE" w:rsidRDefault="0068405C" w:rsidP="009F3572">
            <w:pPr>
              <w:shd w:val="clear" w:color="auto" w:fill="FFFFFF"/>
              <w:jc w:val="both"/>
              <w:rPr>
                <w:rFonts w:ascii="Calibri" w:hAnsi="Calibri" w:cs="Calibri"/>
                <w:sz w:val="18"/>
                <w:szCs w:val="18"/>
              </w:rPr>
            </w:pPr>
            <w:r w:rsidRPr="003401FE">
              <w:rPr>
                <w:rFonts w:ascii="Calibri" w:hAnsi="Calibri" w:cs="Calibri"/>
                <w:spacing w:val="-3"/>
                <w:sz w:val="18"/>
                <w:szCs w:val="18"/>
              </w:rPr>
              <w:t xml:space="preserve">Umiejętności praktyczne proponuje się sprawdzać przez obserwację </w:t>
            </w:r>
            <w:r w:rsidRPr="003401FE">
              <w:rPr>
                <w:rFonts w:ascii="Calibri" w:hAnsi="Calibri" w:cs="Calibri"/>
                <w:sz w:val="18"/>
                <w:szCs w:val="18"/>
              </w:rPr>
              <w:t>czynności wykonywanych w trakcie realizacji ćwiczeń, oraz stosowanie testów praktycznych z zadaniami typu próba pracy, które powinny być zaopatrzone w kryteria oceny i schemat punktowania.</w:t>
            </w:r>
          </w:p>
          <w:p w:rsidR="0068405C" w:rsidRPr="003401FE" w:rsidRDefault="0068405C" w:rsidP="009F3572">
            <w:pPr>
              <w:shd w:val="clear" w:color="auto" w:fill="FFFFFF"/>
              <w:jc w:val="both"/>
              <w:rPr>
                <w:rFonts w:ascii="Calibri" w:hAnsi="Calibri" w:cs="Calibri"/>
                <w:sz w:val="18"/>
                <w:szCs w:val="18"/>
              </w:rPr>
            </w:pPr>
            <w:r w:rsidRPr="003401FE">
              <w:rPr>
                <w:rFonts w:ascii="Calibri" w:hAnsi="Calibri" w:cs="Calibri"/>
                <w:sz w:val="18"/>
                <w:szCs w:val="18"/>
              </w:rPr>
              <w:t>Obserwując czynności ucznia i dokonując oceny jego pracy należy szczególną uwagę zwrócić na</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pacing w:val="-3"/>
                <w:sz w:val="18"/>
                <w:szCs w:val="18"/>
              </w:rPr>
              <w:t>organizowanie stanowiska pracy</w:t>
            </w:r>
            <w:r w:rsidRPr="003401FE">
              <w:rPr>
                <w:rFonts w:ascii="Calibri" w:hAnsi="Calibri" w:cs="Calibri"/>
                <w:sz w:val="18"/>
                <w:szCs w:val="18"/>
              </w:rPr>
              <w:t xml:space="preserve">, </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z w:val="18"/>
                <w:szCs w:val="18"/>
              </w:rPr>
              <w:t>dobór narzędzi do prac montażowych,</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z w:val="18"/>
                <w:szCs w:val="18"/>
              </w:rPr>
              <w:t>wykonanie prac montażowych,</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z w:val="18"/>
                <w:szCs w:val="18"/>
              </w:rPr>
              <w:t xml:space="preserve">wykonanie instalacji zgodnie z dokumentacją techniczną, </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z w:val="18"/>
                <w:szCs w:val="18"/>
              </w:rPr>
              <w:t>wykonywanie pomiarów parametrów instalacji elektrycznych,</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pacing w:val="-2"/>
                <w:sz w:val="18"/>
                <w:szCs w:val="18"/>
              </w:rPr>
              <w:t>wykonywanie ćwiczenia zgodnie z instrukcją,</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pacing w:val="-3"/>
                <w:sz w:val="18"/>
                <w:szCs w:val="18"/>
              </w:rPr>
              <w:t>przestrzeganie zasad bhp podczas wykonywania ćwiczeń</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pacing w:val="-3"/>
                <w:sz w:val="18"/>
                <w:szCs w:val="18"/>
              </w:rPr>
              <w:t>organizację pracy w grupie,</w:t>
            </w:r>
          </w:p>
          <w:p w:rsidR="0068405C" w:rsidRPr="003401FE" w:rsidRDefault="0068405C" w:rsidP="009B1F13">
            <w:pPr>
              <w:widowControl w:val="0"/>
              <w:numPr>
                <w:ilvl w:val="0"/>
                <w:numId w:val="13"/>
              </w:numPr>
              <w:shd w:val="clear" w:color="auto" w:fill="FFFFFF"/>
              <w:tabs>
                <w:tab w:val="left" w:pos="254"/>
              </w:tabs>
              <w:autoSpaceDE w:val="0"/>
              <w:autoSpaceDN w:val="0"/>
              <w:adjustRightInd w:val="0"/>
              <w:rPr>
                <w:rFonts w:ascii="Calibri" w:hAnsi="Calibri" w:cs="Calibri"/>
                <w:sz w:val="18"/>
                <w:szCs w:val="18"/>
              </w:rPr>
            </w:pPr>
            <w:r w:rsidRPr="003401FE">
              <w:rPr>
                <w:rFonts w:ascii="Calibri" w:hAnsi="Calibri" w:cs="Calibri"/>
                <w:spacing w:val="-3"/>
                <w:sz w:val="18"/>
                <w:szCs w:val="18"/>
              </w:rPr>
              <w:t>umiejętność przyjęcia określonych ról podczas wykonania ćwiczenia.</w:t>
            </w:r>
          </w:p>
          <w:p w:rsidR="0068405C" w:rsidRPr="003401FE" w:rsidRDefault="0068405C" w:rsidP="009F3572">
            <w:pPr>
              <w:autoSpaceDE w:val="0"/>
              <w:autoSpaceDN w:val="0"/>
              <w:adjustRightInd w:val="0"/>
              <w:rPr>
                <w:rFonts w:ascii="Calibri" w:hAnsi="Calibri" w:cs="Calibri"/>
                <w:sz w:val="18"/>
                <w:szCs w:val="18"/>
              </w:rPr>
            </w:pPr>
            <w:r w:rsidRPr="003401FE">
              <w:rPr>
                <w:rFonts w:ascii="Calibri" w:hAnsi="Calibri" w:cs="Calibri"/>
                <w:sz w:val="18"/>
                <w:szCs w:val="18"/>
              </w:rPr>
              <w:t xml:space="preserve">Ocena po zakończeniu realizacji działu programowego powinna uwzględniać wyniki wszystkich stosowanych przez nauczyciela sposobów sprawdzania osiągnięć ucznia. Podstawą do uzyskania </w:t>
            </w:r>
            <w:r w:rsidRPr="003401FE">
              <w:rPr>
                <w:rFonts w:ascii="Calibri" w:hAnsi="Calibri" w:cs="Calibri"/>
                <w:spacing w:val="-1"/>
                <w:sz w:val="18"/>
                <w:szCs w:val="18"/>
              </w:rPr>
              <w:t>pozytywnej oceny powinno być poprawne wykonanie ćwiczeń.</w:t>
            </w:r>
          </w:p>
        </w:tc>
      </w:tr>
      <w:tr w:rsidR="0068405C" w:rsidRPr="003401FE" w:rsidTr="009F3572">
        <w:trPr>
          <w:trHeight w:val="414"/>
          <w:jc w:val="center"/>
        </w:trPr>
        <w:tc>
          <w:tcPr>
            <w:tcW w:w="13873" w:type="dxa"/>
            <w:gridSpan w:val="4"/>
          </w:tcPr>
          <w:p w:rsidR="0068405C" w:rsidRPr="003401FE" w:rsidRDefault="0068405C" w:rsidP="009F3572">
            <w:pPr>
              <w:rPr>
                <w:rFonts w:ascii="Calibri" w:hAnsi="Calibri" w:cs="Calibri"/>
                <w:b/>
                <w:sz w:val="18"/>
                <w:szCs w:val="18"/>
              </w:rPr>
            </w:pPr>
            <w:r w:rsidRPr="003401FE">
              <w:rPr>
                <w:rFonts w:ascii="Calibri" w:hAnsi="Calibri" w:cs="Calibri"/>
                <w:b/>
                <w:sz w:val="18"/>
                <w:szCs w:val="18"/>
              </w:rPr>
              <w:t xml:space="preserve">Formy indywidualizacji pracy uczniów uwzględniające: </w:t>
            </w:r>
          </w:p>
          <w:p w:rsidR="0068405C" w:rsidRPr="003401FE" w:rsidRDefault="0068405C" w:rsidP="009B1F13">
            <w:pPr>
              <w:pStyle w:val="Akapitzlist4"/>
              <w:numPr>
                <w:ilvl w:val="0"/>
                <w:numId w:val="2"/>
              </w:numPr>
              <w:spacing w:after="0" w:line="240" w:lineRule="auto"/>
              <w:ind w:left="426"/>
              <w:rPr>
                <w:rFonts w:cs="Calibri"/>
                <w:sz w:val="18"/>
                <w:szCs w:val="18"/>
              </w:rPr>
            </w:pPr>
            <w:r w:rsidRPr="003401FE">
              <w:rPr>
                <w:rFonts w:cs="Calibri"/>
                <w:sz w:val="18"/>
                <w:szCs w:val="18"/>
              </w:rPr>
              <w:t>dostosowanie warunków, środków, metod i form kształcenia do potrzeb ucznia,</w:t>
            </w:r>
          </w:p>
          <w:p w:rsidR="0068405C" w:rsidRPr="003401FE" w:rsidRDefault="0068405C" w:rsidP="009B1F13">
            <w:pPr>
              <w:pStyle w:val="Akapitzlist4"/>
              <w:numPr>
                <w:ilvl w:val="0"/>
                <w:numId w:val="2"/>
              </w:numPr>
              <w:spacing w:after="0" w:line="240" w:lineRule="auto"/>
              <w:ind w:left="426"/>
              <w:rPr>
                <w:rFonts w:cs="Calibri"/>
                <w:sz w:val="18"/>
                <w:szCs w:val="18"/>
              </w:rPr>
            </w:pPr>
            <w:r w:rsidRPr="003401FE">
              <w:rPr>
                <w:rFonts w:cs="Calibri"/>
                <w:sz w:val="18"/>
                <w:szCs w:val="18"/>
              </w:rPr>
              <w:t>dostosowanie warunków, środków, metod i form kształcenia do możliwości ucznia.</w:t>
            </w:r>
          </w:p>
          <w:p w:rsidR="0068405C" w:rsidRPr="003401FE" w:rsidRDefault="0068405C" w:rsidP="009F3572">
            <w:pPr>
              <w:pStyle w:val="Akapitzlist4"/>
              <w:spacing w:after="0"/>
              <w:ind w:left="0"/>
              <w:rPr>
                <w:sz w:val="18"/>
                <w:szCs w:val="18"/>
              </w:rPr>
            </w:pPr>
            <w:r w:rsidRPr="003401FE">
              <w:rPr>
                <w:sz w:val="18"/>
                <w:szCs w:val="18"/>
              </w:rPr>
              <w:lastRenderedPageBreak/>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F3572">
            <w:pPr>
              <w:pStyle w:val="Akapitzlist4"/>
              <w:spacing w:after="0" w:line="240" w:lineRule="auto"/>
              <w:ind w:left="0"/>
              <w:rPr>
                <w:rFonts w:cs="Calibri"/>
                <w:sz w:val="18"/>
                <w:szCs w:val="18"/>
              </w:rPr>
            </w:pPr>
            <w:r w:rsidRPr="003401FE">
              <w:rPr>
                <w:sz w:val="18"/>
                <w:szCs w:val="18"/>
              </w:rPr>
              <w:t>Wskazane jest, aby przygotować</w:t>
            </w:r>
            <w:r w:rsidRPr="003401FE">
              <w:t xml:space="preserve"> </w:t>
            </w:r>
            <w:r w:rsidRPr="003401FE">
              <w:rPr>
                <w:sz w:val="18"/>
                <w:szCs w:val="18"/>
              </w:rPr>
              <w:t>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r>
              <w:rPr>
                <w:sz w:val="18"/>
                <w:szCs w:val="18"/>
              </w:rPr>
              <w:t>.</w:t>
            </w:r>
          </w:p>
        </w:tc>
      </w:tr>
    </w:tbl>
    <w:p w:rsidR="0068405C" w:rsidRPr="003401FE" w:rsidRDefault="0068405C" w:rsidP="0068405C">
      <w:pPr>
        <w:rPr>
          <w:rFonts w:ascii="Calibri" w:hAnsi="Calibri" w:cs="Calibri"/>
          <w:sz w:val="18"/>
          <w:szCs w:val="18"/>
        </w:rPr>
      </w:pPr>
    </w:p>
    <w:tbl>
      <w:tblPr>
        <w:tblW w:w="13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04"/>
        <w:gridCol w:w="1417"/>
        <w:gridCol w:w="1559"/>
        <w:gridCol w:w="4499"/>
      </w:tblGrid>
      <w:tr w:rsidR="0068405C" w:rsidRPr="003401FE" w:rsidTr="009F3572">
        <w:trPr>
          <w:trHeight w:val="152"/>
          <w:tblHeader/>
          <w:jc w:val="center"/>
        </w:trPr>
        <w:tc>
          <w:tcPr>
            <w:tcW w:w="13679" w:type="dxa"/>
            <w:gridSpan w:val="4"/>
            <w:shd w:val="clear" w:color="auto" w:fill="BFBFBF"/>
          </w:tcPr>
          <w:p w:rsidR="0068405C" w:rsidRPr="003401FE" w:rsidRDefault="0068405C" w:rsidP="009F3572">
            <w:pPr>
              <w:pStyle w:val="Akapitzlist4"/>
              <w:spacing w:after="0" w:line="240" w:lineRule="auto"/>
              <w:ind w:left="0"/>
              <w:jc w:val="both"/>
              <w:rPr>
                <w:rFonts w:cs="Calibri"/>
                <w:b/>
                <w:sz w:val="18"/>
                <w:szCs w:val="18"/>
              </w:rPr>
            </w:pPr>
            <w:r w:rsidRPr="003401FE">
              <w:rPr>
                <w:b/>
                <w:sz w:val="18"/>
                <w:szCs w:val="18"/>
              </w:rPr>
              <w:t>8.2</w:t>
            </w:r>
            <w:r>
              <w:rPr>
                <w:b/>
                <w:sz w:val="18"/>
                <w:szCs w:val="18"/>
              </w:rPr>
              <w:t>.</w:t>
            </w:r>
            <w:r w:rsidRPr="003401FE">
              <w:rPr>
                <w:b/>
                <w:sz w:val="18"/>
                <w:szCs w:val="18"/>
              </w:rPr>
              <w:t xml:space="preserve">   Konserwacja i naprawa instalacji elektrycznych</w:t>
            </w:r>
          </w:p>
        </w:tc>
      </w:tr>
      <w:tr w:rsidR="0068405C" w:rsidRPr="003401FE" w:rsidTr="009F3572">
        <w:trPr>
          <w:trHeight w:val="637"/>
          <w:jc w:val="center"/>
        </w:trPr>
        <w:tc>
          <w:tcPr>
            <w:tcW w:w="6204"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Uszczegółowione efekty kształcenia</w:t>
            </w:r>
          </w:p>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Uczeń po zrealizowaniu zajęć potrafi:</w:t>
            </w:r>
          </w:p>
        </w:tc>
        <w:tc>
          <w:tcPr>
            <w:tcW w:w="1417"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 xml:space="preserve">Poziom wymagań </w:t>
            </w:r>
            <w:r>
              <w:rPr>
                <w:rFonts w:ascii="Calibri" w:hAnsi="Calibri" w:cs="Calibri"/>
                <w:b/>
                <w:sz w:val="18"/>
                <w:szCs w:val="18"/>
              </w:rPr>
              <w:t>programowych</w:t>
            </w:r>
          </w:p>
        </w:tc>
        <w:tc>
          <w:tcPr>
            <w:tcW w:w="1559" w:type="dxa"/>
            <w:shd w:val="clear" w:color="auto" w:fill="BFBFBF"/>
            <w:vAlign w:val="center"/>
          </w:tcPr>
          <w:p w:rsidR="0068405C" w:rsidRPr="003401FE" w:rsidRDefault="0068405C" w:rsidP="009F3572">
            <w:pPr>
              <w:jc w:val="center"/>
              <w:rPr>
                <w:rFonts w:ascii="Calibri" w:hAnsi="Calibri" w:cs="Calibri"/>
                <w:b/>
                <w:sz w:val="18"/>
                <w:szCs w:val="18"/>
              </w:rPr>
            </w:pPr>
            <w:r w:rsidRPr="003401FE">
              <w:rPr>
                <w:rFonts w:ascii="Calibri" w:hAnsi="Calibri" w:cs="Calibri"/>
                <w:b/>
                <w:sz w:val="18"/>
                <w:szCs w:val="18"/>
              </w:rPr>
              <w:t>Kategoria taksonomiczna</w:t>
            </w:r>
          </w:p>
        </w:tc>
        <w:tc>
          <w:tcPr>
            <w:tcW w:w="4499" w:type="dxa"/>
            <w:shd w:val="clear" w:color="auto" w:fill="BFBFBF"/>
            <w:vAlign w:val="center"/>
          </w:tcPr>
          <w:p w:rsidR="0068405C" w:rsidRPr="003401FE" w:rsidRDefault="0068405C" w:rsidP="009F3572">
            <w:pPr>
              <w:jc w:val="center"/>
              <w:rPr>
                <w:rFonts w:ascii="Calibri" w:hAnsi="Calibri" w:cs="Calibri"/>
                <w:b/>
                <w:sz w:val="18"/>
                <w:szCs w:val="18"/>
              </w:rPr>
            </w:pPr>
            <w:r>
              <w:rPr>
                <w:rFonts w:ascii="Calibri" w:hAnsi="Calibri" w:cs="Calibri"/>
                <w:b/>
                <w:sz w:val="18"/>
                <w:szCs w:val="18"/>
              </w:rPr>
              <w:t>Materiał nauczania</w:t>
            </w: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(5)1 </w:t>
            </w:r>
            <w:r>
              <w:rPr>
                <w:rFonts w:ascii="Calibri" w:hAnsi="Calibri"/>
                <w:sz w:val="18"/>
                <w:szCs w:val="18"/>
              </w:rPr>
              <w:t>określić</w:t>
            </w:r>
            <w:r w:rsidRPr="003401FE">
              <w:rPr>
                <w:rFonts w:ascii="Calibri" w:hAnsi="Calibri"/>
                <w:sz w:val="18"/>
                <w:szCs w:val="18"/>
              </w:rPr>
              <w:t xml:space="preserve"> czynniki szkodliwe występujące podczas wykonywania pomiarów parametrów układów elektrycznych i elektronicznych;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val="restart"/>
          </w:tcPr>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N</w:t>
            </w:r>
            <w:r w:rsidRPr="003401FE">
              <w:rPr>
                <w:rFonts w:ascii="Calibri" w:hAnsi="Calibri" w:cs="Calibri"/>
                <w:sz w:val="18"/>
                <w:szCs w:val="18"/>
              </w:rPr>
              <w:t>ormy i przepisy prawa dotyczące wykonywania</w:t>
            </w:r>
            <w:r w:rsidRPr="003401FE">
              <w:rPr>
                <w:rFonts w:ascii="Calibri" w:hAnsi="Calibri" w:cs="Calibri"/>
                <w:spacing w:val="-1"/>
                <w:sz w:val="18"/>
                <w:szCs w:val="18"/>
              </w:rPr>
              <w:t xml:space="preserve"> prac konserwacyjnych instalacji </w:t>
            </w:r>
            <w:r w:rsidRPr="003401FE">
              <w:rPr>
                <w:rFonts w:ascii="Calibri" w:hAnsi="Calibri" w:cs="Calibri"/>
                <w:spacing w:val="-4"/>
                <w:sz w:val="18"/>
                <w:szCs w:val="18"/>
              </w:rPr>
              <w:t>elektrycznych</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Z</w:t>
            </w:r>
            <w:r w:rsidRPr="003401FE">
              <w:rPr>
                <w:rFonts w:ascii="Calibri" w:hAnsi="Calibri" w:cs="Calibri"/>
                <w:spacing w:val="-4"/>
                <w:sz w:val="18"/>
                <w:szCs w:val="18"/>
              </w:rPr>
              <w:t xml:space="preserve">asady konserwacji </w:t>
            </w:r>
            <w:r w:rsidRPr="003401FE">
              <w:rPr>
                <w:rFonts w:ascii="Calibri" w:hAnsi="Calibri" w:cs="Calibri"/>
                <w:spacing w:val="-1"/>
                <w:sz w:val="18"/>
                <w:szCs w:val="18"/>
              </w:rPr>
              <w:t xml:space="preserve">instalacji </w:t>
            </w:r>
            <w:r w:rsidRPr="003401FE">
              <w:rPr>
                <w:rFonts w:ascii="Calibri" w:hAnsi="Calibri" w:cs="Calibri"/>
                <w:spacing w:val="-4"/>
                <w:sz w:val="18"/>
                <w:szCs w:val="18"/>
              </w:rPr>
              <w:t>elektrycznych</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S</w:t>
            </w:r>
            <w:r w:rsidRPr="003401FE">
              <w:rPr>
                <w:rFonts w:ascii="Calibri" w:hAnsi="Calibri" w:cs="Calibri"/>
                <w:spacing w:val="-4"/>
                <w:sz w:val="18"/>
                <w:szCs w:val="18"/>
              </w:rPr>
              <w:t xml:space="preserve">porządzanie dokumentacji w zakresie konserwacji </w:t>
            </w:r>
            <w:r w:rsidRPr="003401FE">
              <w:rPr>
                <w:rFonts w:ascii="Calibri" w:hAnsi="Calibri" w:cs="Calibri"/>
                <w:spacing w:val="-1"/>
                <w:sz w:val="18"/>
                <w:szCs w:val="18"/>
              </w:rPr>
              <w:t xml:space="preserve">instalacji </w:t>
            </w:r>
            <w:r w:rsidRPr="003401FE">
              <w:rPr>
                <w:rFonts w:ascii="Calibri" w:hAnsi="Calibri" w:cs="Calibri"/>
                <w:spacing w:val="-4"/>
                <w:sz w:val="18"/>
                <w:szCs w:val="18"/>
              </w:rPr>
              <w:t>elektrycznych</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W</w:t>
            </w:r>
            <w:r w:rsidRPr="003401FE">
              <w:rPr>
                <w:rFonts w:ascii="Calibri" w:hAnsi="Calibri" w:cs="Calibri"/>
                <w:spacing w:val="-4"/>
                <w:sz w:val="18"/>
                <w:szCs w:val="18"/>
              </w:rPr>
              <w:t>ykonywanie konserwacji instalacji elektrycznych</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W</w:t>
            </w:r>
            <w:r w:rsidRPr="003401FE">
              <w:rPr>
                <w:rFonts w:ascii="Calibri" w:hAnsi="Calibri" w:cs="Calibri"/>
                <w:spacing w:val="-4"/>
                <w:sz w:val="18"/>
                <w:szCs w:val="18"/>
              </w:rPr>
              <w:t>ykonywanie konserwacji urządzeń oświetleniowych</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O</w:t>
            </w:r>
            <w:r w:rsidRPr="003401FE">
              <w:rPr>
                <w:rFonts w:ascii="Calibri" w:hAnsi="Calibri" w:cs="Calibri"/>
                <w:spacing w:val="-4"/>
                <w:sz w:val="18"/>
                <w:szCs w:val="18"/>
              </w:rPr>
              <w:t>ględziny i badania w zakresie konserwacji instalacji elektrycznej</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P</w:t>
            </w:r>
            <w:r w:rsidRPr="003401FE">
              <w:rPr>
                <w:rFonts w:ascii="Calibri" w:hAnsi="Calibri" w:cs="Calibri"/>
                <w:bCs/>
                <w:sz w:val="18"/>
                <w:szCs w:val="18"/>
              </w:rPr>
              <w:t>omiary sprawdzające wykonywane podczas konserwacji instalacji elektrycznych</w:t>
            </w:r>
            <w:r w:rsidRPr="003401FE">
              <w:rPr>
                <w:rFonts w:ascii="Calibri" w:hAnsi="Calibri"/>
                <w:sz w:val="18"/>
                <w:szCs w:val="18"/>
              </w:rPr>
              <w:t xml:space="preserve"> b</w:t>
            </w:r>
            <w:r w:rsidRPr="003401FE">
              <w:rPr>
                <w:rFonts w:ascii="Calibri" w:hAnsi="Calibri" w:cs="Calibri"/>
                <w:bCs/>
                <w:sz w:val="18"/>
                <w:szCs w:val="18"/>
              </w:rPr>
              <w:t>adanie ochrony przeciwporażeniowej</w:t>
            </w:r>
            <w:r>
              <w:rPr>
                <w:rFonts w:ascii="Calibri" w:hAnsi="Calibri" w:cs="Calibri"/>
                <w:bCs/>
                <w:sz w:val="18"/>
                <w:szCs w:val="18"/>
              </w:rPr>
              <w:t>.</w:t>
            </w:r>
          </w:p>
          <w:p w:rsidR="0068405C" w:rsidRPr="003401FE" w:rsidRDefault="0068405C" w:rsidP="009B1F13">
            <w:pPr>
              <w:pStyle w:val="Default"/>
              <w:numPr>
                <w:ilvl w:val="0"/>
                <w:numId w:val="3"/>
              </w:numPr>
              <w:rPr>
                <w:rFonts w:ascii="Calibri" w:hAnsi="Calibri" w:cs="Calibri"/>
                <w:bCs/>
                <w:sz w:val="18"/>
                <w:szCs w:val="18"/>
              </w:rPr>
            </w:pPr>
            <w:r>
              <w:rPr>
                <w:rFonts w:ascii="Calibri" w:hAnsi="Calibri"/>
                <w:sz w:val="18"/>
                <w:szCs w:val="18"/>
              </w:rPr>
              <w:t>P</w:t>
            </w:r>
            <w:r w:rsidRPr="003401FE">
              <w:rPr>
                <w:rFonts w:ascii="Calibri" w:hAnsi="Calibri" w:cs="Calibri"/>
                <w:bCs/>
                <w:sz w:val="18"/>
                <w:szCs w:val="18"/>
              </w:rPr>
              <w:t>rotokół z oględzin i badań instalacji elektrycznych wykonywanych podczas konserwacji</w:t>
            </w:r>
            <w:r>
              <w:rPr>
                <w:rFonts w:ascii="Calibri" w:hAnsi="Calibri" w:cs="Calibri"/>
                <w:bCs/>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T</w:t>
            </w:r>
            <w:r w:rsidRPr="003401FE">
              <w:rPr>
                <w:rFonts w:ascii="Calibri" w:hAnsi="Calibri" w:cs="Calibri"/>
                <w:spacing w:val="-4"/>
                <w:sz w:val="18"/>
                <w:szCs w:val="18"/>
              </w:rPr>
              <w:t>ypowe uszkodzenia w instalacjach elektrycznych</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Z</w:t>
            </w:r>
            <w:r w:rsidRPr="003401FE">
              <w:rPr>
                <w:rFonts w:ascii="Calibri" w:hAnsi="Calibri" w:cs="Calibri"/>
                <w:spacing w:val="-4"/>
                <w:sz w:val="18"/>
                <w:szCs w:val="18"/>
              </w:rPr>
              <w:t>asady wymiany uszkodzonych elementów instalacji elektrycznej</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P</w:t>
            </w:r>
            <w:r w:rsidRPr="003401FE">
              <w:rPr>
                <w:rFonts w:ascii="Calibri" w:hAnsi="Calibri" w:cs="Calibri"/>
                <w:spacing w:val="-4"/>
                <w:sz w:val="18"/>
                <w:szCs w:val="18"/>
              </w:rPr>
              <w:t>osługiwanie się dokumentacja techniczną w zakresie wymiany uszkodzonych elementów instalacji elektrycznych</w:t>
            </w:r>
            <w:r>
              <w:rPr>
                <w:rFonts w:ascii="Calibri" w:hAnsi="Calibri" w:cs="Calibri"/>
                <w:spacing w:val="-4"/>
                <w:sz w:val="18"/>
                <w:szCs w:val="18"/>
              </w:rPr>
              <w:t>.</w:t>
            </w:r>
          </w:p>
          <w:p w:rsidR="0068405C" w:rsidRPr="003401FE" w:rsidRDefault="0068405C" w:rsidP="009B1F13">
            <w:pPr>
              <w:pStyle w:val="Default"/>
              <w:numPr>
                <w:ilvl w:val="0"/>
                <w:numId w:val="3"/>
              </w:numPr>
              <w:rPr>
                <w:rFonts w:ascii="Calibri" w:hAnsi="Calibri" w:cs="Calibri"/>
                <w:spacing w:val="-4"/>
                <w:sz w:val="18"/>
                <w:szCs w:val="18"/>
              </w:rPr>
            </w:pPr>
            <w:r>
              <w:rPr>
                <w:rFonts w:ascii="Calibri" w:hAnsi="Calibri"/>
                <w:sz w:val="18"/>
                <w:szCs w:val="18"/>
              </w:rPr>
              <w:t>D</w:t>
            </w:r>
            <w:r w:rsidRPr="003401FE">
              <w:rPr>
                <w:rFonts w:ascii="Calibri" w:hAnsi="Calibri" w:cs="Calibri"/>
                <w:spacing w:val="-4"/>
                <w:sz w:val="18"/>
                <w:szCs w:val="18"/>
              </w:rPr>
              <w:t>obieranie</w:t>
            </w:r>
            <w:r w:rsidRPr="003401FE">
              <w:rPr>
                <w:rFonts w:ascii="Calibri" w:hAnsi="Calibri" w:cs="Calibri"/>
                <w:sz w:val="18"/>
                <w:szCs w:val="18"/>
              </w:rPr>
              <w:t xml:space="preserve"> zamienników </w:t>
            </w:r>
            <w:r w:rsidRPr="003401FE">
              <w:rPr>
                <w:rFonts w:ascii="Calibri" w:hAnsi="Calibri" w:cs="Calibri"/>
                <w:spacing w:val="1"/>
                <w:sz w:val="18"/>
                <w:szCs w:val="18"/>
              </w:rPr>
              <w:t>elementów instalacji elektrycznej</w:t>
            </w:r>
            <w:r>
              <w:rPr>
                <w:rFonts w:ascii="Calibri" w:hAnsi="Calibri" w:cs="Calibri"/>
                <w:spacing w:val="1"/>
                <w:sz w:val="18"/>
                <w:szCs w:val="18"/>
              </w:rPr>
              <w:t>.</w:t>
            </w:r>
          </w:p>
          <w:p w:rsidR="0068405C" w:rsidRPr="003401FE" w:rsidRDefault="0068405C" w:rsidP="009B1F13">
            <w:pPr>
              <w:pStyle w:val="Default"/>
              <w:numPr>
                <w:ilvl w:val="0"/>
                <w:numId w:val="3"/>
              </w:numPr>
              <w:rPr>
                <w:rFonts w:ascii="Calibri" w:hAnsi="Calibri" w:cs="Calibri"/>
                <w:sz w:val="18"/>
                <w:szCs w:val="18"/>
              </w:rPr>
            </w:pPr>
            <w:r>
              <w:rPr>
                <w:rFonts w:ascii="Calibri" w:hAnsi="Calibri"/>
                <w:sz w:val="18"/>
                <w:szCs w:val="18"/>
              </w:rPr>
              <w:lastRenderedPageBreak/>
              <w:t>W</w:t>
            </w:r>
            <w:r w:rsidRPr="003401FE">
              <w:rPr>
                <w:rFonts w:ascii="Calibri" w:hAnsi="Calibri" w:cs="Calibri"/>
                <w:sz w:val="18"/>
                <w:szCs w:val="18"/>
              </w:rPr>
              <w:t>ymiana uszkodzonych przewodów i podzespołów instalacji elektrycznej</w:t>
            </w:r>
            <w:r>
              <w:rPr>
                <w:rFonts w:ascii="Calibri" w:hAnsi="Calibri" w:cs="Calibri"/>
                <w:sz w:val="18"/>
                <w:szCs w:val="18"/>
              </w:rPr>
              <w:t>.</w:t>
            </w:r>
          </w:p>
          <w:p w:rsidR="0068405C" w:rsidRPr="003401FE" w:rsidRDefault="0068405C" w:rsidP="009B1F13">
            <w:pPr>
              <w:numPr>
                <w:ilvl w:val="0"/>
                <w:numId w:val="3"/>
              </w:numPr>
              <w:autoSpaceDE w:val="0"/>
              <w:autoSpaceDN w:val="0"/>
              <w:adjustRightInd w:val="0"/>
              <w:rPr>
                <w:rFonts w:ascii="Calibri" w:hAnsi="Calibri"/>
                <w:sz w:val="18"/>
                <w:szCs w:val="18"/>
              </w:rPr>
            </w:pPr>
            <w:r>
              <w:rPr>
                <w:rFonts w:ascii="Calibri" w:hAnsi="Calibri"/>
                <w:sz w:val="18"/>
                <w:szCs w:val="18"/>
              </w:rPr>
              <w:t>O</w:t>
            </w:r>
            <w:r w:rsidRPr="003401FE">
              <w:rPr>
                <w:rFonts w:ascii="Calibri" w:hAnsi="Calibri" w:cs="Calibri"/>
                <w:sz w:val="18"/>
                <w:szCs w:val="18"/>
              </w:rPr>
              <w:t>cena stanu technicznego instalacji elektrycznej w zakresie konserwacji</w:t>
            </w:r>
            <w:r>
              <w:rPr>
                <w:rFonts w:ascii="Calibri" w:hAnsi="Calibri" w:cs="Calibri"/>
                <w:sz w:val="18"/>
                <w:szCs w:val="18"/>
              </w:rPr>
              <w:t>.</w:t>
            </w: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(5)43. </w:t>
            </w:r>
            <w:r>
              <w:rPr>
                <w:rFonts w:ascii="Calibri" w:hAnsi="Calibri"/>
                <w:sz w:val="18"/>
                <w:szCs w:val="18"/>
              </w:rPr>
              <w:t>określić</w:t>
            </w:r>
            <w:r w:rsidRPr="003401FE">
              <w:rPr>
                <w:rFonts w:ascii="Calibri" w:hAnsi="Calibri"/>
                <w:sz w:val="18"/>
                <w:szCs w:val="18"/>
              </w:rPr>
              <w:t xml:space="preserve"> czynniki szkodliwe występujące podczas wykonywania prac w zakresie eksploatacji maszyn, urządzeń i instalacji elektrycznych; </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(5)5 </w:t>
            </w:r>
            <w:r>
              <w:rPr>
                <w:rFonts w:ascii="Calibri" w:hAnsi="Calibri"/>
                <w:sz w:val="18"/>
                <w:szCs w:val="18"/>
              </w:rPr>
              <w:t>przewidzieć</w:t>
            </w:r>
            <w:r w:rsidRPr="003401FE">
              <w:rPr>
                <w:rFonts w:ascii="Calibri" w:hAnsi="Calibri"/>
                <w:sz w:val="18"/>
                <w:szCs w:val="18"/>
              </w:rPr>
              <w:t xml:space="preserve"> sytuacje i okoliczności mogące stanowić zagrożenie dla zdrowia i życia człowieka oraz mienia i środowiska związane z wykonywaniem pomiarów parametrów układów elektrycznych i elektronicznych;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(5)8 </w:t>
            </w:r>
            <w:r>
              <w:rPr>
                <w:rFonts w:ascii="Calibri" w:hAnsi="Calibri"/>
                <w:sz w:val="18"/>
                <w:szCs w:val="18"/>
              </w:rPr>
              <w:t>przewidzieć</w:t>
            </w:r>
            <w:r w:rsidRPr="003401FE">
              <w:rPr>
                <w:rFonts w:ascii="Calibri" w:hAnsi="Calibri"/>
                <w:sz w:val="18"/>
                <w:szCs w:val="18"/>
              </w:rPr>
              <w:t xml:space="preserve"> sytuacje i okoliczności mogące stanowić zagrożenie dla zdrowia i życia człowieka oraz mienia i środowiska związane z eksploatacją maszyn, urządzeń i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(6)1 </w:t>
            </w:r>
            <w:r>
              <w:rPr>
                <w:rFonts w:ascii="Calibri" w:hAnsi="Calibri"/>
                <w:sz w:val="18"/>
                <w:szCs w:val="18"/>
              </w:rPr>
              <w:t>wskazać</w:t>
            </w:r>
            <w:r w:rsidRPr="003401FE">
              <w:rPr>
                <w:rFonts w:ascii="Calibri" w:hAnsi="Calibri"/>
                <w:sz w:val="18"/>
                <w:szCs w:val="18"/>
              </w:rPr>
              <w:t xml:space="preserve"> skutki działania prądu elektrycznego na organizm człowieka;</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(6)4. </w:t>
            </w:r>
            <w:r>
              <w:rPr>
                <w:rFonts w:ascii="Calibri" w:hAnsi="Calibri"/>
                <w:sz w:val="18"/>
                <w:szCs w:val="18"/>
              </w:rPr>
              <w:t>wskazać</w:t>
            </w:r>
            <w:r w:rsidRPr="003401FE">
              <w:rPr>
                <w:rFonts w:ascii="Calibri" w:hAnsi="Calibri"/>
                <w:sz w:val="18"/>
                <w:szCs w:val="18"/>
              </w:rPr>
              <w:t xml:space="preserve"> skutki działania czynników szkodliwych na organizm człowieka podczas wykonywania prac z zakresu eksploatacji maszyn, urządzeń i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 (6)5 </w:t>
            </w:r>
            <w:r>
              <w:rPr>
                <w:rFonts w:ascii="Calibri" w:hAnsi="Calibri"/>
                <w:sz w:val="18"/>
                <w:szCs w:val="18"/>
              </w:rPr>
              <w:t>scharakteryzować</w:t>
            </w:r>
            <w:r w:rsidRPr="003401FE">
              <w:rPr>
                <w:rFonts w:ascii="Calibri" w:hAnsi="Calibri"/>
                <w:sz w:val="18"/>
                <w:szCs w:val="18"/>
              </w:rPr>
              <w:t xml:space="preserve"> skutki oddziaływania prądu elektrycznego na organizm człowieka;</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BHP(7)1 </w:t>
            </w:r>
            <w:r>
              <w:rPr>
                <w:rFonts w:ascii="Calibri" w:hAnsi="Calibri"/>
                <w:sz w:val="18"/>
                <w:szCs w:val="18"/>
              </w:rPr>
              <w:t>przygotować</w:t>
            </w:r>
            <w:r w:rsidRPr="003401FE">
              <w:rPr>
                <w:rFonts w:ascii="Calibri" w:hAnsi="Calibri"/>
                <w:sz w:val="18"/>
                <w:szCs w:val="18"/>
              </w:rPr>
              <w:t xml:space="preserve"> stanowisko pracy do wykonywania pomiarów parametrów układów elektrycznych i elektronicznych, zgodnie z obowiązującymi wymaganiami ergonomii, przepisami bezpieczeństwa i higieny pracy, ochrony przeciwpożarowej i ochrony środowiska;</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BHP(7)5 </w:t>
            </w:r>
            <w:r>
              <w:rPr>
                <w:rFonts w:ascii="Calibri" w:hAnsi="Calibri"/>
                <w:sz w:val="18"/>
                <w:szCs w:val="18"/>
              </w:rPr>
              <w:t>zastosować</w:t>
            </w:r>
            <w:r w:rsidRPr="003401FE">
              <w:rPr>
                <w:rFonts w:ascii="Calibri" w:hAnsi="Calibri"/>
                <w:sz w:val="18"/>
                <w:szCs w:val="18"/>
              </w:rPr>
              <w:t xml:space="preserve"> zasady bezpiecznej pracy, ochrony przeciwpożarowej i ochrony środowiska podczas wykonywania pomiarów parametrów układów </w:t>
            </w:r>
            <w:r w:rsidRPr="003401FE">
              <w:rPr>
                <w:rFonts w:ascii="Calibri" w:hAnsi="Calibri"/>
                <w:sz w:val="18"/>
                <w:szCs w:val="18"/>
              </w:rPr>
              <w:lastRenderedPageBreak/>
              <w:t xml:space="preserve">elektrycznych i elektronicznych;  </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lastRenderedPageBreak/>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lastRenderedPageBreak/>
              <w:t xml:space="preserve">BHP(7)8 </w:t>
            </w:r>
            <w:r>
              <w:rPr>
                <w:rFonts w:ascii="Calibri" w:hAnsi="Calibri"/>
                <w:sz w:val="18"/>
                <w:szCs w:val="18"/>
              </w:rPr>
              <w:t>zastosować</w:t>
            </w:r>
            <w:r w:rsidRPr="003401FE">
              <w:rPr>
                <w:rFonts w:ascii="Calibri" w:hAnsi="Calibri"/>
                <w:sz w:val="18"/>
                <w:szCs w:val="18"/>
              </w:rPr>
              <w:t xml:space="preserve"> zasady bezpiecznej pracy, ochrony przeciwpożarowej i ochrony środowiska podczas wykonywania prac z zakresu eksploatacji maszyn, urządzeń i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BHP(8)1 </w:t>
            </w:r>
            <w:r>
              <w:rPr>
                <w:rFonts w:ascii="Calibri" w:hAnsi="Calibri"/>
                <w:sz w:val="18"/>
                <w:szCs w:val="18"/>
              </w:rPr>
              <w:t>dobrać</w:t>
            </w:r>
            <w:r w:rsidRPr="003401FE">
              <w:rPr>
                <w:rFonts w:ascii="Calibri" w:hAnsi="Calibri"/>
                <w:sz w:val="18"/>
                <w:szCs w:val="18"/>
              </w:rPr>
              <w:t xml:space="preserve"> środki ochrony indywidualnej i zbiorowej podczas wykonywania pomiarów parametrów układów elektrycznych i elektronicznych;  </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BHP(8)4 </w:t>
            </w:r>
            <w:r>
              <w:rPr>
                <w:rFonts w:ascii="Calibri" w:hAnsi="Calibri"/>
                <w:sz w:val="18"/>
                <w:szCs w:val="18"/>
              </w:rPr>
              <w:t>dobrać</w:t>
            </w:r>
            <w:r w:rsidRPr="003401FE">
              <w:rPr>
                <w:rFonts w:ascii="Calibri" w:hAnsi="Calibri"/>
                <w:sz w:val="18"/>
                <w:szCs w:val="18"/>
              </w:rPr>
              <w:t xml:space="preserve"> środki ochrony indywidualnej i zbiorowej podczas wykonywania prac z zakresu eksploatacji maszyn, urządzeń i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BHP(8)8 </w:t>
            </w:r>
            <w:r>
              <w:rPr>
                <w:rFonts w:ascii="Calibri" w:hAnsi="Calibri"/>
                <w:sz w:val="18"/>
                <w:szCs w:val="18"/>
              </w:rPr>
              <w:t>zastosować</w:t>
            </w:r>
            <w:r w:rsidRPr="003401FE">
              <w:rPr>
                <w:rFonts w:ascii="Calibri" w:hAnsi="Calibri"/>
                <w:sz w:val="18"/>
                <w:szCs w:val="18"/>
              </w:rPr>
              <w:t xml:space="preserve"> środki ochrony indywidualnej i zbiorowej podczas wykonywania prac z zakresu eksploatacji maszyn, urządzeń i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sz w:val="18"/>
                <w:szCs w:val="18"/>
              </w:rPr>
            </w:pPr>
            <w:r w:rsidRPr="003401FE">
              <w:rPr>
                <w:rFonts w:ascii="Calibri" w:hAnsi="Calibri"/>
                <w:sz w:val="18"/>
                <w:szCs w:val="18"/>
              </w:rPr>
              <w:t xml:space="preserve">BHP(9)1 </w:t>
            </w:r>
            <w:r>
              <w:rPr>
                <w:rFonts w:ascii="Calibri" w:hAnsi="Calibri"/>
                <w:sz w:val="18"/>
                <w:szCs w:val="18"/>
              </w:rPr>
              <w:t>zastosować</w:t>
            </w:r>
            <w:r w:rsidRPr="003401FE">
              <w:rPr>
                <w:rFonts w:ascii="Calibri" w:hAnsi="Calibri"/>
                <w:sz w:val="18"/>
                <w:szCs w:val="18"/>
              </w:rPr>
              <w:t xml:space="preserve"> zasady bezpieczeństwa i higieny pracy oraz przepisy prawa dotyczące ochrony przeciwpożarowej i ochrony środowiska w zakresie wykonywania pomiarów parametrów układów elektrycznych i elektronicznych; </w:t>
            </w:r>
          </w:p>
        </w:tc>
        <w:tc>
          <w:tcPr>
            <w:tcW w:w="1417"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B</w:t>
            </w:r>
          </w:p>
        </w:tc>
        <w:tc>
          <w:tcPr>
            <w:tcW w:w="4499" w:type="dxa"/>
            <w:vMerge/>
          </w:tcPr>
          <w:p w:rsidR="0068405C" w:rsidRPr="003401FE" w:rsidRDefault="0068405C" w:rsidP="009F3572"/>
        </w:tc>
      </w:tr>
      <w:tr w:rsidR="0068405C" w:rsidRPr="003401FE" w:rsidTr="009F3572">
        <w:trPr>
          <w:trHeight w:val="320"/>
          <w:jc w:val="center"/>
        </w:trPr>
        <w:tc>
          <w:tcPr>
            <w:tcW w:w="6204" w:type="dxa"/>
          </w:tcPr>
          <w:p w:rsidR="0068405C" w:rsidRPr="003401FE" w:rsidRDefault="0068405C" w:rsidP="009F3572">
            <w:pPr>
              <w:rPr>
                <w:rFonts w:ascii="Calibri" w:hAnsi="Calibri"/>
                <w:sz w:val="18"/>
                <w:szCs w:val="18"/>
              </w:rPr>
            </w:pPr>
            <w:r w:rsidRPr="003401FE">
              <w:rPr>
                <w:rFonts w:ascii="Calibri" w:hAnsi="Calibri"/>
                <w:sz w:val="18"/>
                <w:szCs w:val="18"/>
              </w:rPr>
              <w:t xml:space="preserve">BHP(92. </w:t>
            </w:r>
            <w:r>
              <w:rPr>
                <w:rFonts w:ascii="Calibri" w:hAnsi="Calibri"/>
                <w:sz w:val="18"/>
                <w:szCs w:val="18"/>
              </w:rPr>
              <w:t>zastosować</w:t>
            </w:r>
            <w:r w:rsidRPr="003401FE">
              <w:rPr>
                <w:rFonts w:ascii="Calibri" w:hAnsi="Calibri"/>
                <w:sz w:val="18"/>
                <w:szCs w:val="18"/>
              </w:rPr>
              <w:t xml:space="preserve"> zasady bezpieczeństwa i higieny pracy oraz przepisy prawa dotyczące ochrony przeciwpożarowej i ochrony środowiska w zakresie wykonywania montażu i konserwacji maszyn, urządzeń i instalacji elektrycznych;</w:t>
            </w:r>
          </w:p>
        </w:tc>
        <w:tc>
          <w:tcPr>
            <w:tcW w:w="1417"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B</w:t>
            </w:r>
          </w:p>
        </w:tc>
        <w:tc>
          <w:tcPr>
            <w:tcW w:w="4499" w:type="dxa"/>
            <w:vMerge/>
          </w:tcPr>
          <w:p w:rsidR="0068405C" w:rsidRPr="003401FE" w:rsidRDefault="0068405C" w:rsidP="009F3572"/>
        </w:tc>
      </w:tr>
      <w:tr w:rsidR="0068405C" w:rsidRPr="003401FE" w:rsidTr="009F3572">
        <w:trPr>
          <w:trHeight w:val="320"/>
          <w:jc w:val="center"/>
        </w:trPr>
        <w:tc>
          <w:tcPr>
            <w:tcW w:w="6204" w:type="dxa"/>
          </w:tcPr>
          <w:p w:rsidR="0068405C" w:rsidRPr="003401FE" w:rsidRDefault="0068405C" w:rsidP="009F3572">
            <w:pPr>
              <w:rPr>
                <w:rFonts w:ascii="Calibri" w:hAnsi="Calibri"/>
                <w:sz w:val="18"/>
                <w:szCs w:val="18"/>
              </w:rPr>
            </w:pPr>
            <w:r w:rsidRPr="003401FE">
              <w:rPr>
                <w:rFonts w:ascii="Calibri" w:hAnsi="Calibri"/>
                <w:sz w:val="18"/>
                <w:szCs w:val="18"/>
              </w:rPr>
              <w:t xml:space="preserve">BHP(9)3 </w:t>
            </w:r>
            <w:r>
              <w:rPr>
                <w:rFonts w:ascii="Calibri" w:hAnsi="Calibri"/>
                <w:sz w:val="18"/>
                <w:szCs w:val="18"/>
              </w:rPr>
              <w:t>zastosować</w:t>
            </w:r>
            <w:r w:rsidRPr="003401FE">
              <w:rPr>
                <w:rFonts w:ascii="Calibri" w:hAnsi="Calibri"/>
                <w:sz w:val="18"/>
                <w:szCs w:val="18"/>
              </w:rPr>
              <w:t xml:space="preserve"> zasady bezpieczeństwa i higieny pracy oraz przepisy prawa dotyczące ochrony przeciwpożarowej i ochrony środowiska w zakresie badania maszyn, urządzeń i instalacji elektrycznych; </w:t>
            </w:r>
          </w:p>
        </w:tc>
        <w:tc>
          <w:tcPr>
            <w:tcW w:w="1417"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B</w:t>
            </w:r>
          </w:p>
        </w:tc>
        <w:tc>
          <w:tcPr>
            <w:tcW w:w="4499" w:type="dxa"/>
            <w:vMerge/>
          </w:tcPr>
          <w:p w:rsidR="0068405C" w:rsidRPr="003401FE" w:rsidRDefault="0068405C" w:rsidP="009F3572"/>
        </w:tc>
      </w:tr>
      <w:tr w:rsidR="0068405C" w:rsidRPr="003401FE" w:rsidTr="009F3572">
        <w:trPr>
          <w:trHeight w:val="320"/>
          <w:jc w:val="center"/>
        </w:trPr>
        <w:tc>
          <w:tcPr>
            <w:tcW w:w="6204" w:type="dxa"/>
          </w:tcPr>
          <w:p w:rsidR="0068405C" w:rsidRPr="003401FE" w:rsidRDefault="0068405C" w:rsidP="009F3572">
            <w:pPr>
              <w:rPr>
                <w:rFonts w:ascii="Calibri" w:hAnsi="Calibri"/>
                <w:sz w:val="18"/>
                <w:szCs w:val="18"/>
              </w:rPr>
            </w:pPr>
            <w:r w:rsidRPr="003401FE">
              <w:rPr>
                <w:rFonts w:ascii="Calibri" w:hAnsi="Calibri"/>
                <w:sz w:val="18"/>
                <w:szCs w:val="18"/>
              </w:rPr>
              <w:t xml:space="preserve">BHP (9)4 </w:t>
            </w:r>
            <w:r>
              <w:rPr>
                <w:rFonts w:ascii="Calibri" w:hAnsi="Calibri"/>
                <w:sz w:val="18"/>
                <w:szCs w:val="18"/>
              </w:rPr>
              <w:t>zastosować</w:t>
            </w:r>
            <w:r w:rsidRPr="003401FE">
              <w:rPr>
                <w:rFonts w:ascii="Calibri" w:hAnsi="Calibri"/>
                <w:sz w:val="18"/>
                <w:szCs w:val="18"/>
              </w:rPr>
              <w:t xml:space="preserve"> zasady bezpieczeństwa i higieny pracy oraz przepisy prawa dotyczące ochrony przeciwpożarowej i ochrony środowiska w zakresie wykonywania prac związanych z eksploatacją maszyn, urządzeń i instalacji elektrycznych; </w:t>
            </w:r>
          </w:p>
        </w:tc>
        <w:tc>
          <w:tcPr>
            <w:tcW w:w="1417"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sz w:val="18"/>
                <w:szCs w:val="18"/>
              </w:rPr>
            </w:pPr>
            <w:r w:rsidRPr="003401FE">
              <w:rPr>
                <w:rFonts w:ascii="Calibri" w:hAnsi="Calibri"/>
                <w:sz w:val="18"/>
                <w:szCs w:val="18"/>
              </w:rPr>
              <w:t>B</w:t>
            </w:r>
          </w:p>
        </w:tc>
        <w:tc>
          <w:tcPr>
            <w:tcW w:w="4499" w:type="dxa"/>
            <w:vMerge/>
          </w:tcPr>
          <w:p w:rsidR="0068405C" w:rsidRPr="003401FE" w:rsidRDefault="0068405C" w:rsidP="009F3572"/>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BHP(10)1 </w:t>
            </w:r>
            <w:r>
              <w:rPr>
                <w:rFonts w:ascii="Calibri" w:hAnsi="Calibri"/>
                <w:sz w:val="18"/>
                <w:szCs w:val="18"/>
              </w:rPr>
              <w:t>udzielić</w:t>
            </w:r>
            <w:r w:rsidRPr="003401FE">
              <w:rPr>
                <w:rFonts w:ascii="Calibri" w:hAnsi="Calibri"/>
                <w:sz w:val="18"/>
                <w:szCs w:val="18"/>
              </w:rPr>
              <w:t xml:space="preserve"> pierwszej pomocy porażonemu prądem elektrycznym;</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sz w:val="18"/>
                <w:szCs w:val="18"/>
              </w:rPr>
              <w:t xml:space="preserve">BHP(10)4 </w:t>
            </w:r>
            <w:r>
              <w:rPr>
                <w:rFonts w:ascii="Calibri" w:hAnsi="Calibri"/>
                <w:sz w:val="18"/>
                <w:szCs w:val="18"/>
              </w:rPr>
              <w:t>udzielić</w:t>
            </w:r>
            <w:r w:rsidRPr="003401FE">
              <w:rPr>
                <w:rFonts w:ascii="Calibri" w:hAnsi="Calibri"/>
                <w:sz w:val="18"/>
                <w:szCs w:val="18"/>
              </w:rPr>
              <w:t xml:space="preserve"> pierwszej pomocy poszkodowanym w wypadkach przy pracy oraz w stanach zagrożenia zdrowia i życia podczas wykonywania prac z zakresu eksploatacji maszyn, urządzeń i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E.8.2(1)1 </w:t>
            </w:r>
            <w:r>
              <w:rPr>
                <w:rFonts w:ascii="Calibri" w:hAnsi="Calibri" w:cs="Calibri"/>
                <w:sz w:val="18"/>
                <w:szCs w:val="18"/>
              </w:rPr>
              <w:t>dokonać</w:t>
            </w:r>
            <w:r w:rsidRPr="003401FE">
              <w:rPr>
                <w:rFonts w:ascii="Calibri" w:hAnsi="Calibri" w:cs="Calibri"/>
                <w:sz w:val="18"/>
                <w:szCs w:val="18"/>
              </w:rPr>
              <w:t xml:space="preserve"> analizy przepisów dotyczących prac konserwacyjnych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E.8.2(1)2 </w:t>
            </w:r>
            <w:r>
              <w:rPr>
                <w:rFonts w:ascii="Calibri" w:hAnsi="Calibri"/>
                <w:sz w:val="18"/>
                <w:szCs w:val="18"/>
              </w:rPr>
              <w:t>wyjaśniać</w:t>
            </w:r>
            <w:r w:rsidRPr="003401FE">
              <w:rPr>
                <w:rFonts w:ascii="Calibri" w:hAnsi="Calibri" w:cs="Calibri"/>
                <w:sz w:val="18"/>
                <w:szCs w:val="18"/>
              </w:rPr>
              <w:t xml:space="preserve"> zasady przeprowadzania prac konserwacyjnych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 xml:space="preserve">E.8.2(1)3 </w:t>
            </w:r>
            <w:r>
              <w:rPr>
                <w:rFonts w:ascii="Calibri" w:hAnsi="Calibri" w:cs="Calibri"/>
                <w:sz w:val="18"/>
                <w:szCs w:val="18"/>
              </w:rPr>
              <w:t>scharakteryzować</w:t>
            </w:r>
            <w:r w:rsidRPr="003401FE">
              <w:rPr>
                <w:rFonts w:ascii="Calibri" w:hAnsi="Calibri" w:cs="Calibri"/>
                <w:sz w:val="18"/>
                <w:szCs w:val="18"/>
              </w:rPr>
              <w:t xml:space="preserve"> zakres przeprowadzania prac konserwacyjnych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E.8.2(2)1 </w:t>
            </w:r>
            <w:r>
              <w:rPr>
                <w:rFonts w:ascii="Calibri" w:hAnsi="Calibri" w:cs="Calibri"/>
                <w:sz w:val="18"/>
                <w:szCs w:val="18"/>
              </w:rPr>
              <w:t>dobrać</w:t>
            </w:r>
            <w:r w:rsidRPr="003401FE">
              <w:rPr>
                <w:rFonts w:ascii="Calibri" w:hAnsi="Calibri" w:cs="Calibri"/>
                <w:sz w:val="18"/>
                <w:szCs w:val="18"/>
              </w:rPr>
              <w:t xml:space="preserve"> sposób rozpoznania typowych uszkodzeń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8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E.8.2(2)2 </w:t>
            </w:r>
            <w:r>
              <w:rPr>
                <w:rFonts w:ascii="Calibri" w:hAnsi="Calibri" w:cs="Calibri"/>
                <w:sz w:val="18"/>
                <w:szCs w:val="18"/>
              </w:rPr>
              <w:t>rozpoznać</w:t>
            </w:r>
            <w:r w:rsidRPr="003401FE">
              <w:rPr>
                <w:rFonts w:ascii="Calibri" w:hAnsi="Calibri" w:cs="Calibri"/>
                <w:sz w:val="18"/>
                <w:szCs w:val="18"/>
              </w:rPr>
              <w:t xml:space="preserve"> objawy typowych uszkodzeń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39"/>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E.8.2(2)3</w:t>
            </w:r>
            <w:r>
              <w:rPr>
                <w:rFonts w:ascii="Calibri" w:hAnsi="Calibri"/>
                <w:sz w:val="18"/>
                <w:szCs w:val="18"/>
              </w:rPr>
              <w:t>rozpoznać</w:t>
            </w:r>
            <w:r w:rsidRPr="003401FE">
              <w:rPr>
                <w:rFonts w:ascii="Calibri" w:hAnsi="Calibri" w:cs="Calibri"/>
                <w:sz w:val="18"/>
                <w:szCs w:val="18"/>
              </w:rPr>
              <w:t xml:space="preserve"> typowe uszkodzenia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E.8.2(3)1 </w:t>
            </w:r>
            <w:r>
              <w:rPr>
                <w:rFonts w:ascii="Calibri" w:hAnsi="Calibri" w:cs="Calibri"/>
                <w:sz w:val="18"/>
                <w:szCs w:val="18"/>
              </w:rPr>
              <w:t>dokonać</w:t>
            </w:r>
            <w:r w:rsidRPr="003401FE">
              <w:rPr>
                <w:rFonts w:ascii="Calibri" w:hAnsi="Calibri" w:cs="Calibri"/>
                <w:sz w:val="18"/>
                <w:szCs w:val="18"/>
              </w:rPr>
              <w:t xml:space="preserve"> analizy parametrów części zamiennych elementów instalacji elektrycznej na podstawie danych katalogowych;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E.8.2(3)2 </w:t>
            </w:r>
            <w:r>
              <w:rPr>
                <w:rFonts w:ascii="Calibri" w:hAnsi="Calibri" w:cs="Calibri"/>
                <w:sz w:val="18"/>
                <w:szCs w:val="18"/>
              </w:rPr>
              <w:t>porównać</w:t>
            </w:r>
            <w:r w:rsidRPr="003401FE">
              <w:rPr>
                <w:rFonts w:ascii="Calibri" w:hAnsi="Calibri" w:cs="Calibri"/>
                <w:sz w:val="18"/>
                <w:szCs w:val="18"/>
              </w:rPr>
              <w:t xml:space="preserve"> parametry części zamiennych elementów instalacji elektrycznej ze względu na warunki pracy;</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E.8.2(3)3 </w:t>
            </w:r>
            <w:r>
              <w:rPr>
                <w:rFonts w:ascii="Calibri" w:hAnsi="Calibri" w:cs="Calibri"/>
                <w:sz w:val="18"/>
                <w:szCs w:val="18"/>
              </w:rPr>
              <w:t>dobrać</w:t>
            </w:r>
            <w:r w:rsidRPr="003401FE">
              <w:rPr>
                <w:rFonts w:ascii="Calibri" w:hAnsi="Calibri" w:cs="Calibri"/>
                <w:sz w:val="18"/>
                <w:szCs w:val="18"/>
              </w:rPr>
              <w:t xml:space="preserve"> zamienniki elementów instalacji elektrycznej do określonych warunków pracy na podstawie danych katalogowych;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E.8.2(4)1 </w:t>
            </w:r>
            <w:r>
              <w:rPr>
                <w:rFonts w:ascii="Calibri" w:hAnsi="Calibri"/>
                <w:sz w:val="18"/>
                <w:szCs w:val="18"/>
              </w:rPr>
              <w:t>rozróżnić</w:t>
            </w:r>
            <w:r w:rsidRPr="003401FE">
              <w:rPr>
                <w:rFonts w:ascii="Calibri" w:hAnsi="Calibri" w:cs="Calibri"/>
                <w:sz w:val="18"/>
                <w:szCs w:val="18"/>
              </w:rPr>
              <w:t xml:space="preserve"> narzędzia do montażu i demontażu elementów instalacji elektrycznej;</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E.8.2(4)2 </w:t>
            </w:r>
            <w:r>
              <w:rPr>
                <w:rFonts w:ascii="Calibri" w:hAnsi="Calibri" w:cs="Calibri"/>
                <w:sz w:val="18"/>
                <w:szCs w:val="18"/>
              </w:rPr>
              <w:t>dobrać</w:t>
            </w:r>
            <w:r w:rsidRPr="003401FE">
              <w:rPr>
                <w:rFonts w:ascii="Calibri" w:hAnsi="Calibri" w:cs="Calibri"/>
                <w:sz w:val="18"/>
                <w:szCs w:val="18"/>
              </w:rPr>
              <w:t xml:space="preserve"> narzędzia do montażu i demontażu elementów instalacji elektrycznej ze względu na rodzaj instalacji;</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E.8.2(5)1 </w:t>
            </w:r>
            <w:r>
              <w:rPr>
                <w:rFonts w:ascii="Calibri" w:hAnsi="Calibri"/>
                <w:sz w:val="18"/>
                <w:szCs w:val="18"/>
              </w:rPr>
              <w:t>rozróżnić</w:t>
            </w:r>
            <w:r w:rsidRPr="003401FE">
              <w:rPr>
                <w:rFonts w:ascii="Calibri" w:hAnsi="Calibri" w:cs="Calibri"/>
                <w:sz w:val="18"/>
                <w:szCs w:val="18"/>
              </w:rPr>
              <w:t xml:space="preserve"> mierniki do pomiarów parametrów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E.8.2(5)2 </w:t>
            </w:r>
            <w:r>
              <w:rPr>
                <w:rFonts w:ascii="Calibri" w:hAnsi="Calibri"/>
                <w:sz w:val="18"/>
                <w:szCs w:val="18"/>
              </w:rPr>
              <w:t>dobrać</w:t>
            </w:r>
            <w:r w:rsidRPr="003401FE">
              <w:rPr>
                <w:rFonts w:ascii="Calibri" w:hAnsi="Calibri"/>
                <w:sz w:val="18"/>
                <w:szCs w:val="18"/>
              </w:rPr>
              <w:t xml:space="preserve"> miernik do pomiaru rezystancji izolacji, rezystancji uziemienia oraz impedancji pętli zwarciowej;</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E.8.2(5)3 </w:t>
            </w:r>
            <w:r>
              <w:rPr>
                <w:rFonts w:ascii="Calibri" w:hAnsi="Calibri" w:cs="Calibri"/>
                <w:sz w:val="18"/>
                <w:szCs w:val="18"/>
              </w:rPr>
              <w:t>skorzystać</w:t>
            </w:r>
            <w:r w:rsidRPr="003401FE">
              <w:rPr>
                <w:rFonts w:ascii="Calibri" w:hAnsi="Calibri" w:cs="Calibri"/>
                <w:sz w:val="18"/>
                <w:szCs w:val="18"/>
              </w:rPr>
              <w:t xml:space="preserve"> z instrukcji obsługi mierników stosowanych w pomiarach parametrów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E.8.2(6)1 </w:t>
            </w:r>
            <w:r>
              <w:rPr>
                <w:rFonts w:ascii="Calibri" w:hAnsi="Calibri"/>
                <w:sz w:val="18"/>
                <w:szCs w:val="18"/>
              </w:rPr>
              <w:t>rozpoznać</w:t>
            </w:r>
            <w:r w:rsidRPr="003401FE">
              <w:rPr>
                <w:rFonts w:ascii="Calibri" w:hAnsi="Calibri"/>
                <w:sz w:val="18"/>
                <w:szCs w:val="18"/>
              </w:rPr>
              <w:t xml:space="preserve"> </w:t>
            </w:r>
            <w:r w:rsidRPr="003401FE">
              <w:rPr>
                <w:rFonts w:ascii="Calibri" w:hAnsi="Calibri" w:cs="Calibri"/>
                <w:sz w:val="18"/>
                <w:szCs w:val="18"/>
              </w:rPr>
              <w:t xml:space="preserve">miernik do pomiaru ciągłości przewodów; </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E.8.2(6)2 </w:t>
            </w:r>
            <w:r>
              <w:rPr>
                <w:rFonts w:ascii="Calibri" w:hAnsi="Calibri" w:cs="Calibri"/>
                <w:sz w:val="18"/>
                <w:szCs w:val="18"/>
              </w:rPr>
              <w:t>narysować</w:t>
            </w:r>
            <w:r w:rsidRPr="003401FE">
              <w:rPr>
                <w:rFonts w:ascii="Calibri" w:hAnsi="Calibri" w:cs="Calibri"/>
                <w:sz w:val="18"/>
                <w:szCs w:val="18"/>
              </w:rPr>
              <w:t xml:space="preserve"> podłączenie miernika do pomiaru ciągłości przewodów do przewodów fazowych i ochronnych;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E.8.2(6)3 </w:t>
            </w:r>
            <w:r>
              <w:rPr>
                <w:rFonts w:ascii="Calibri" w:hAnsi="Calibri" w:cs="Calibri"/>
                <w:sz w:val="18"/>
                <w:szCs w:val="18"/>
              </w:rPr>
              <w:t>skorzystać</w:t>
            </w:r>
            <w:r w:rsidRPr="003401FE">
              <w:rPr>
                <w:rFonts w:ascii="Calibri" w:hAnsi="Calibri" w:cs="Calibri"/>
                <w:sz w:val="18"/>
                <w:szCs w:val="18"/>
              </w:rPr>
              <w:t xml:space="preserve"> z instrukcji obsługi miernika do pomiaru ciągłości przewodów;</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E.8.2(6)4 </w:t>
            </w:r>
            <w:r>
              <w:rPr>
                <w:rFonts w:ascii="Calibri" w:hAnsi="Calibri" w:cs="Calibri"/>
                <w:color w:val="000000"/>
                <w:spacing w:val="-3"/>
                <w:sz w:val="18"/>
                <w:szCs w:val="18"/>
              </w:rPr>
              <w:t>dokonać</w:t>
            </w:r>
            <w:r w:rsidRPr="003401FE">
              <w:rPr>
                <w:rFonts w:ascii="Calibri" w:hAnsi="Calibri" w:cs="Calibri"/>
                <w:color w:val="000000"/>
                <w:spacing w:val="-3"/>
                <w:sz w:val="18"/>
                <w:szCs w:val="18"/>
              </w:rPr>
              <w:t xml:space="preserve"> </w:t>
            </w:r>
            <w:r w:rsidRPr="003401FE">
              <w:rPr>
                <w:rFonts w:ascii="Calibri" w:hAnsi="Calibri" w:cs="Calibri"/>
                <w:spacing w:val="-3"/>
                <w:sz w:val="18"/>
                <w:szCs w:val="18"/>
              </w:rPr>
              <w:t>sprawdzenia ciągłości przewodów fazowych i ochronnych;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E.8.2(7)1 </w:t>
            </w:r>
            <w:r>
              <w:rPr>
                <w:rFonts w:ascii="Calibri" w:hAnsi="Calibri"/>
                <w:sz w:val="18"/>
                <w:szCs w:val="18"/>
              </w:rPr>
              <w:t>rozróżnić</w:t>
            </w:r>
            <w:r w:rsidRPr="003401FE">
              <w:rPr>
                <w:rFonts w:ascii="Calibri" w:hAnsi="Calibri" w:cs="Calibri"/>
                <w:sz w:val="18"/>
                <w:szCs w:val="18"/>
              </w:rPr>
              <w:t xml:space="preserve"> parametry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E.8.2(7)2 </w:t>
            </w:r>
            <w:r>
              <w:rPr>
                <w:rFonts w:ascii="Calibri" w:hAnsi="Calibri"/>
                <w:sz w:val="18"/>
                <w:szCs w:val="18"/>
              </w:rPr>
              <w:t>dobrać</w:t>
            </w:r>
            <w:r w:rsidRPr="003401FE">
              <w:rPr>
                <w:rFonts w:ascii="Calibri" w:hAnsi="Calibri"/>
                <w:sz w:val="18"/>
                <w:szCs w:val="18"/>
              </w:rPr>
              <w:t xml:space="preserve"> mierniki do pomiarów parametrów różnych rodzajów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E.8.2(7)3 </w:t>
            </w:r>
            <w:r>
              <w:rPr>
                <w:rFonts w:ascii="Calibri" w:hAnsi="Calibri" w:cs="Calibri"/>
                <w:sz w:val="18"/>
                <w:szCs w:val="18"/>
              </w:rPr>
              <w:t>zmierzyć</w:t>
            </w:r>
            <w:r w:rsidRPr="003401FE">
              <w:rPr>
                <w:rFonts w:ascii="Calibri" w:hAnsi="Calibri" w:cs="Calibri"/>
                <w:sz w:val="18"/>
                <w:szCs w:val="18"/>
              </w:rPr>
              <w:t xml:space="preserve"> parametry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E.8.2(7)4 </w:t>
            </w:r>
            <w:r>
              <w:rPr>
                <w:rFonts w:ascii="Calibri" w:hAnsi="Calibri" w:cs="Calibri"/>
                <w:sz w:val="18"/>
                <w:szCs w:val="18"/>
              </w:rPr>
              <w:t>dokonać</w:t>
            </w:r>
            <w:r w:rsidRPr="003401FE">
              <w:rPr>
                <w:rFonts w:ascii="Calibri" w:hAnsi="Calibri" w:cs="Calibri"/>
                <w:sz w:val="18"/>
                <w:szCs w:val="18"/>
              </w:rPr>
              <w:t xml:space="preserve"> analizy wyników pomiarów;</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lastRenderedPageBreak/>
              <w:t xml:space="preserve">E.8.2(7)5 </w:t>
            </w:r>
            <w:r>
              <w:rPr>
                <w:rFonts w:ascii="Calibri" w:hAnsi="Calibri"/>
                <w:sz w:val="18"/>
                <w:szCs w:val="18"/>
              </w:rPr>
              <w:t>sporządzić</w:t>
            </w:r>
            <w:r w:rsidRPr="003401FE">
              <w:rPr>
                <w:rFonts w:ascii="Calibri" w:hAnsi="Calibri" w:cs="Calibri"/>
                <w:sz w:val="18"/>
                <w:szCs w:val="18"/>
              </w:rPr>
              <w:t xml:space="preserve"> protokół pomiarów instalacji elektrycznej;</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E.8.2(8)1 </w:t>
            </w:r>
            <w:r>
              <w:rPr>
                <w:rFonts w:ascii="Calibri" w:hAnsi="Calibri" w:cs="Calibri"/>
                <w:sz w:val="18"/>
                <w:szCs w:val="18"/>
              </w:rPr>
              <w:t>dobrać</w:t>
            </w:r>
            <w:r w:rsidRPr="003401FE">
              <w:rPr>
                <w:rFonts w:ascii="Calibri" w:hAnsi="Calibri" w:cs="Calibri"/>
                <w:sz w:val="18"/>
                <w:szCs w:val="18"/>
              </w:rPr>
              <w:t xml:space="preserve"> odpowiednie narzędzia i elektronarzędzia do wymiany uszkodzonych przewodów i podzespołów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E.8.2(8)2 </w:t>
            </w:r>
            <w:r>
              <w:rPr>
                <w:rFonts w:ascii="Calibri" w:hAnsi="Calibri" w:cs="Calibri"/>
                <w:sz w:val="18"/>
                <w:szCs w:val="18"/>
              </w:rPr>
              <w:t>przygotować</w:t>
            </w:r>
            <w:r w:rsidRPr="003401FE">
              <w:rPr>
                <w:rFonts w:ascii="Calibri" w:hAnsi="Calibri" w:cs="Calibri"/>
                <w:sz w:val="18"/>
                <w:szCs w:val="18"/>
              </w:rPr>
              <w:t xml:space="preserve"> do wymiany nowe przewody i podzespoły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B</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E.8.2(8)3 </w:t>
            </w:r>
            <w:r>
              <w:rPr>
                <w:rFonts w:ascii="Calibri" w:hAnsi="Calibri" w:cs="Calibri"/>
                <w:sz w:val="18"/>
                <w:szCs w:val="18"/>
              </w:rPr>
              <w:t>zdemontować</w:t>
            </w:r>
            <w:r w:rsidRPr="003401FE">
              <w:rPr>
                <w:rFonts w:ascii="Calibri" w:hAnsi="Calibri" w:cs="Calibri"/>
                <w:sz w:val="18"/>
                <w:szCs w:val="18"/>
              </w:rPr>
              <w:t xml:space="preserve"> uszkodzone przewody i podzespoły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E.8.2(8)4 </w:t>
            </w:r>
            <w:r>
              <w:rPr>
                <w:rFonts w:ascii="Calibri" w:hAnsi="Calibri" w:cs="Calibri"/>
                <w:sz w:val="18"/>
                <w:szCs w:val="18"/>
              </w:rPr>
              <w:t>dokonać</w:t>
            </w:r>
            <w:r w:rsidRPr="003401FE">
              <w:rPr>
                <w:rFonts w:ascii="Calibri" w:hAnsi="Calibri" w:cs="Calibri"/>
                <w:sz w:val="18"/>
                <w:szCs w:val="18"/>
              </w:rPr>
              <w:t xml:space="preserve"> montażu nowych przewodów i podzespołów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E.8.2(9)1 </w:t>
            </w:r>
            <w:r>
              <w:rPr>
                <w:rFonts w:ascii="Calibri" w:hAnsi="Calibri" w:cs="Calibri"/>
                <w:sz w:val="18"/>
                <w:szCs w:val="18"/>
              </w:rPr>
              <w:t>dobrać</w:t>
            </w:r>
            <w:r w:rsidRPr="003401FE">
              <w:rPr>
                <w:rFonts w:ascii="Calibri" w:hAnsi="Calibri" w:cs="Calibri"/>
                <w:sz w:val="18"/>
                <w:szCs w:val="18"/>
              </w:rPr>
              <w:t xml:space="preserve"> odpowiedni miernik do sprawdzania działania środków ochrony przeciwporażeniowej;</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E.8.2(9)2 </w:t>
            </w:r>
            <w:r>
              <w:rPr>
                <w:rFonts w:ascii="Calibri" w:hAnsi="Calibri" w:cs="Calibri"/>
                <w:sz w:val="18"/>
                <w:szCs w:val="18"/>
              </w:rPr>
              <w:t>dokonać</w:t>
            </w:r>
            <w:r w:rsidRPr="003401FE">
              <w:rPr>
                <w:rFonts w:ascii="Calibri" w:hAnsi="Calibri" w:cs="Calibri"/>
                <w:sz w:val="18"/>
                <w:szCs w:val="18"/>
              </w:rPr>
              <w:t xml:space="preserve"> pomiaru i działania środków ochrony przeciwporażeniowej;</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E.8.2(9)3 </w:t>
            </w:r>
            <w:r>
              <w:rPr>
                <w:rFonts w:ascii="Calibri" w:hAnsi="Calibri" w:cs="Calibri"/>
                <w:sz w:val="18"/>
                <w:szCs w:val="18"/>
              </w:rPr>
              <w:t>dokonać</w:t>
            </w:r>
            <w:r w:rsidRPr="003401FE">
              <w:rPr>
                <w:rFonts w:ascii="Calibri" w:hAnsi="Calibri" w:cs="Calibri"/>
                <w:sz w:val="18"/>
                <w:szCs w:val="18"/>
              </w:rPr>
              <w:t xml:space="preserve"> analizy wyników pomiaru działania środków ochrony przeciwporażeniowej;</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E.8.2(9)4 </w:t>
            </w:r>
            <w:r>
              <w:rPr>
                <w:rFonts w:ascii="Calibri" w:hAnsi="Calibri"/>
                <w:sz w:val="18"/>
                <w:szCs w:val="18"/>
              </w:rPr>
              <w:t>sporządzić</w:t>
            </w:r>
            <w:r w:rsidRPr="003401FE">
              <w:rPr>
                <w:rFonts w:ascii="Calibri" w:hAnsi="Calibri" w:cs="Calibri"/>
                <w:sz w:val="18"/>
                <w:szCs w:val="18"/>
              </w:rPr>
              <w:t xml:space="preserve"> protokół z pomiaru działania środków ochrony przeciwporażeniowej;</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9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E.8.2(10)1 </w:t>
            </w:r>
            <w:r>
              <w:rPr>
                <w:rFonts w:ascii="Calibri" w:hAnsi="Calibri" w:cs="Calibri"/>
                <w:sz w:val="18"/>
                <w:szCs w:val="18"/>
              </w:rPr>
              <w:t>dokonać</w:t>
            </w:r>
            <w:r w:rsidRPr="003401FE">
              <w:rPr>
                <w:rFonts w:ascii="Calibri" w:hAnsi="Calibri" w:cs="Calibri"/>
                <w:sz w:val="18"/>
                <w:szCs w:val="18"/>
              </w:rPr>
              <w:t xml:space="preserve"> analizy załączonej dokumentacji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06"/>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E.8.2(10)2 </w:t>
            </w:r>
            <w:r>
              <w:rPr>
                <w:rFonts w:ascii="Calibri" w:hAnsi="Calibri" w:cs="Calibri"/>
                <w:sz w:val="18"/>
                <w:szCs w:val="18"/>
              </w:rPr>
              <w:t>dokonać</w:t>
            </w:r>
            <w:r w:rsidRPr="003401FE">
              <w:rPr>
                <w:rFonts w:ascii="Calibri" w:hAnsi="Calibri" w:cs="Calibri"/>
                <w:sz w:val="18"/>
                <w:szCs w:val="18"/>
              </w:rPr>
              <w:t xml:space="preserve"> oględzin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51"/>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E.8.2(10)3 </w:t>
            </w:r>
            <w:r>
              <w:rPr>
                <w:rFonts w:ascii="Calibri" w:hAnsi="Calibri"/>
                <w:sz w:val="18"/>
                <w:szCs w:val="18"/>
              </w:rPr>
              <w:t>sprawdzić</w:t>
            </w:r>
            <w:r w:rsidRPr="003401FE">
              <w:rPr>
                <w:rFonts w:ascii="Calibri" w:hAnsi="Calibri" w:cs="Calibri"/>
                <w:sz w:val="18"/>
                <w:szCs w:val="18"/>
              </w:rPr>
              <w:t xml:space="preserve"> stan połączeń i styków instalacji elektrycznych;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32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E.8.2(10)4 </w:t>
            </w:r>
            <w:r>
              <w:rPr>
                <w:rFonts w:ascii="Calibri" w:hAnsi="Calibri" w:cs="Calibri"/>
                <w:sz w:val="18"/>
                <w:szCs w:val="18"/>
              </w:rPr>
              <w:t>dokonać</w:t>
            </w:r>
            <w:r w:rsidRPr="003401FE">
              <w:rPr>
                <w:rFonts w:ascii="Calibri" w:hAnsi="Calibri" w:cs="Calibri"/>
                <w:sz w:val="18"/>
                <w:szCs w:val="18"/>
              </w:rPr>
              <w:t xml:space="preserve"> wymiany uszkodzonych podzespołów instalacji elektrycznych zgodnie z dokumentacją;</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E.8.2(10)5 </w:t>
            </w:r>
            <w:r>
              <w:rPr>
                <w:rFonts w:ascii="Calibri" w:hAnsi="Calibri"/>
                <w:sz w:val="18"/>
                <w:szCs w:val="18"/>
              </w:rPr>
              <w:t>przeprowadzić</w:t>
            </w:r>
            <w:r w:rsidRPr="003401FE">
              <w:rPr>
                <w:rFonts w:ascii="Calibri" w:hAnsi="Calibri" w:cs="Calibri"/>
                <w:spacing w:val="-2"/>
                <w:sz w:val="18"/>
                <w:szCs w:val="18"/>
              </w:rPr>
              <w:t xml:space="preserve"> kontrolę jakości wykonanych prac konserwacyjnych;</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D</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08"/>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color w:val="000000"/>
                <w:spacing w:val="-3"/>
                <w:sz w:val="18"/>
                <w:szCs w:val="18"/>
              </w:rPr>
              <w:t xml:space="preserve">E.8.2(10)6 </w:t>
            </w:r>
            <w:r>
              <w:rPr>
                <w:rFonts w:ascii="Calibri" w:hAnsi="Calibri" w:cs="Calibri"/>
                <w:color w:val="000000"/>
                <w:spacing w:val="-3"/>
                <w:sz w:val="18"/>
                <w:szCs w:val="18"/>
              </w:rPr>
              <w:t>usunąć</w:t>
            </w:r>
            <w:r w:rsidRPr="003401FE">
              <w:rPr>
                <w:rFonts w:ascii="Calibri" w:hAnsi="Calibri" w:cs="Calibri"/>
                <w:spacing w:val="-2"/>
                <w:sz w:val="18"/>
                <w:szCs w:val="18"/>
              </w:rPr>
              <w:t xml:space="preserve"> zauważone usterki sprawdzając z dokumentacją;</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cs="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39"/>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KPS(8)1 </w:t>
            </w:r>
            <w:r>
              <w:rPr>
                <w:rFonts w:ascii="Calibri" w:hAnsi="Calibri"/>
                <w:sz w:val="18"/>
                <w:szCs w:val="18"/>
              </w:rPr>
              <w:t>podejmować</w:t>
            </w:r>
            <w:r w:rsidRPr="003401FE">
              <w:rPr>
                <w:rFonts w:ascii="Calibri" w:hAnsi="Calibri" w:cs="Calibri"/>
                <w:sz w:val="18"/>
                <w:szCs w:val="18"/>
              </w:rPr>
              <w:t xml:space="preserve"> samodzielne decyzje;</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70"/>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KPS(8)2 </w:t>
            </w:r>
            <w:r>
              <w:rPr>
                <w:rFonts w:ascii="Calibri" w:hAnsi="Calibri"/>
                <w:sz w:val="18"/>
                <w:szCs w:val="18"/>
              </w:rPr>
              <w:t>ocenić</w:t>
            </w:r>
            <w:r w:rsidRPr="003401FE">
              <w:rPr>
                <w:rFonts w:ascii="Calibri" w:hAnsi="Calibri" w:cs="Calibri"/>
                <w:sz w:val="18"/>
                <w:szCs w:val="18"/>
              </w:rPr>
              <w:t xml:space="preserve"> ryzyko podejmowanych działań;</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18"/>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KPS(8)3 </w:t>
            </w:r>
            <w:r>
              <w:rPr>
                <w:rFonts w:ascii="Calibri" w:hAnsi="Calibri"/>
                <w:sz w:val="18"/>
                <w:szCs w:val="18"/>
              </w:rPr>
              <w:t>określić</w:t>
            </w:r>
            <w:r w:rsidRPr="003401FE">
              <w:rPr>
                <w:rFonts w:ascii="Calibri" w:hAnsi="Calibri"/>
                <w:sz w:val="18"/>
                <w:szCs w:val="18"/>
              </w:rPr>
              <w:t xml:space="preserve"> s</w:t>
            </w:r>
            <w:r w:rsidRPr="003401FE">
              <w:rPr>
                <w:rFonts w:ascii="Calibri" w:hAnsi="Calibri" w:cs="Calibri"/>
                <w:sz w:val="18"/>
                <w:szCs w:val="18"/>
              </w:rPr>
              <w:t>kutki podejmowanych decyzji;</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163"/>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KPS(10)1 </w:t>
            </w:r>
            <w:r>
              <w:rPr>
                <w:rFonts w:ascii="Calibri" w:hAnsi="Calibri" w:cs="Calibri"/>
                <w:sz w:val="18"/>
                <w:szCs w:val="18"/>
              </w:rPr>
              <w:t>udoskonalić</w:t>
            </w:r>
            <w:r w:rsidRPr="003401FE">
              <w:rPr>
                <w:rFonts w:ascii="Calibri" w:hAnsi="Calibri" w:cs="Calibri"/>
                <w:sz w:val="18"/>
                <w:szCs w:val="18"/>
              </w:rPr>
              <w:t xml:space="preserve"> swoje umiejętności komunikacyjne;</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82"/>
          <w:jc w:val="center"/>
        </w:trPr>
        <w:tc>
          <w:tcPr>
            <w:tcW w:w="6204" w:type="dxa"/>
          </w:tcPr>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KPS(10)2 </w:t>
            </w:r>
            <w:r>
              <w:rPr>
                <w:rFonts w:ascii="Calibri" w:hAnsi="Calibri" w:cs="Calibri"/>
                <w:sz w:val="18"/>
                <w:szCs w:val="18"/>
              </w:rPr>
              <w:t>podejmować</w:t>
            </w:r>
            <w:r w:rsidRPr="003401FE">
              <w:rPr>
                <w:rFonts w:ascii="Calibri" w:hAnsi="Calibri" w:cs="Calibri"/>
                <w:sz w:val="18"/>
                <w:szCs w:val="18"/>
              </w:rPr>
              <w:t xml:space="preserve"> role w zespole.</w:t>
            </w:r>
          </w:p>
        </w:tc>
        <w:tc>
          <w:tcPr>
            <w:tcW w:w="1417"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p</w:t>
            </w:r>
          </w:p>
        </w:tc>
        <w:tc>
          <w:tcPr>
            <w:tcW w:w="1559" w:type="dxa"/>
            <w:vAlign w:val="center"/>
          </w:tcPr>
          <w:p w:rsidR="0068405C" w:rsidRPr="003401FE" w:rsidRDefault="0068405C" w:rsidP="009F3572">
            <w:pPr>
              <w:jc w:val="center"/>
              <w:rPr>
                <w:rFonts w:ascii="Calibri" w:hAnsi="Calibri" w:cs="Calibri"/>
                <w:sz w:val="18"/>
                <w:szCs w:val="18"/>
              </w:rPr>
            </w:pPr>
            <w:r w:rsidRPr="003401FE">
              <w:rPr>
                <w:rFonts w:ascii="Calibri" w:hAnsi="Calibri"/>
                <w:sz w:val="18"/>
                <w:szCs w:val="18"/>
              </w:rPr>
              <w:t>C</w:t>
            </w:r>
          </w:p>
        </w:tc>
        <w:tc>
          <w:tcPr>
            <w:tcW w:w="4499" w:type="dxa"/>
            <w:vMerge/>
          </w:tcPr>
          <w:p w:rsidR="0068405C" w:rsidRPr="003401FE" w:rsidRDefault="0068405C" w:rsidP="009B1F13">
            <w:pPr>
              <w:numPr>
                <w:ilvl w:val="0"/>
                <w:numId w:val="3"/>
              </w:numPr>
              <w:autoSpaceDE w:val="0"/>
              <w:autoSpaceDN w:val="0"/>
              <w:adjustRightInd w:val="0"/>
              <w:rPr>
                <w:rFonts w:ascii="Calibri" w:hAnsi="Calibri" w:cs="Calibri"/>
                <w:sz w:val="18"/>
                <w:szCs w:val="18"/>
              </w:rPr>
            </w:pPr>
          </w:p>
        </w:tc>
      </w:tr>
      <w:tr w:rsidR="0068405C" w:rsidRPr="003401FE" w:rsidTr="009F3572">
        <w:trPr>
          <w:trHeight w:val="414"/>
          <w:jc w:val="center"/>
        </w:trPr>
        <w:tc>
          <w:tcPr>
            <w:tcW w:w="13679" w:type="dxa"/>
            <w:gridSpan w:val="4"/>
          </w:tcPr>
          <w:p w:rsidR="0068405C" w:rsidRPr="003401FE" w:rsidRDefault="0068405C" w:rsidP="009F3572">
            <w:pPr>
              <w:rPr>
                <w:rFonts w:ascii="Calibri" w:hAnsi="Calibri" w:cs="Calibri"/>
                <w:b/>
                <w:sz w:val="18"/>
                <w:szCs w:val="18"/>
              </w:rPr>
            </w:pPr>
            <w:r w:rsidRPr="003401FE">
              <w:rPr>
                <w:rFonts w:ascii="Calibri" w:hAnsi="Calibri" w:cs="Calibri"/>
                <w:b/>
                <w:sz w:val="18"/>
                <w:szCs w:val="18"/>
              </w:rPr>
              <w:t>Planowane zadania</w:t>
            </w:r>
          </w:p>
          <w:p w:rsidR="0068405C" w:rsidRPr="003401FE" w:rsidRDefault="0068405C" w:rsidP="009F3572">
            <w:pPr>
              <w:jc w:val="both"/>
              <w:rPr>
                <w:rFonts w:ascii="Calibri" w:hAnsi="Calibri" w:cs="Calibri"/>
                <w:b/>
                <w:sz w:val="18"/>
                <w:szCs w:val="18"/>
              </w:rPr>
            </w:pPr>
            <w:r w:rsidRPr="003401FE">
              <w:rPr>
                <w:rFonts w:ascii="Calibri" w:hAnsi="Calibri" w:cs="Calibri"/>
                <w:b/>
                <w:sz w:val="18"/>
                <w:szCs w:val="18"/>
              </w:rPr>
              <w:t>Usunięcie uszkodzenia w instalacji elektrycznej w pomieszczeniu mieszkalnym</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 xml:space="preserve">Uczniowie pracują w dwuosobowych grupach, czas na wykonanie ćwiczenia określa nauczyciel. Uczniowie rozpoczynają pracę od zapoznania się z instalacją elektryczną, w której wystąpiło uszkodzenie i jej dokumentacją. Na podstawie analizy działania instalacji określają prawdopodobne przyczyny niesprawności instalacji i określają działania jakie należy </w:t>
            </w:r>
            <w:r w:rsidRPr="003401FE">
              <w:rPr>
                <w:rFonts w:ascii="Calibri" w:hAnsi="Calibri" w:cs="Calibri"/>
                <w:sz w:val="18"/>
                <w:szCs w:val="18"/>
              </w:rPr>
              <w:lastRenderedPageBreak/>
              <w:t>wykonać w celu usunięcia uszkodzenia oraz ich kolejność. Nauczyciel powinien zaakceptować przedstawiony plan działań. Aby zlokalizować uszkodzony element instalacji uczniowie określają pomiary, jakie trzeba wykonać, dobierają mierniki i rysują schematy pomiarowe, które powinien sprawdzić nauczyciel. Następnie również pod nadzorem nauczyciela wykonują pomiary i na podstawie analizy uzyskanych wyników identyfikują uszkodzony element. Uczniowie przygotowują narzędzia, demontują uszkodzony element. Następnie dobierają zamiennik, który montują. Nad bezpieczeństwem i poprawnością wykonywanych prac czuwa nauczyciel. Po usunięciu uszkodzenia uczniowie, wykonują pomiary parametrów instalacji i sprawdzają poprawność działania instalacji.</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 xml:space="preserve">Środki dydaktyczne: rzeczywista instalacja elektryczna, dokumentacja techniczna instalacji elektrycznej, zestaw mierników do wykonania pomiarów instalacji elektrycznej wraz </w:t>
            </w:r>
            <w:r w:rsidRPr="003401FE">
              <w:rPr>
                <w:rFonts w:ascii="Calibri" w:hAnsi="Calibri" w:cs="Calibri"/>
                <w:sz w:val="18"/>
                <w:szCs w:val="18"/>
              </w:rPr>
              <w:br/>
              <w:t>z instrukcjami, zestaw narzędzi do montażu i demontażu elementów instalacji elektrycznej, elementy i podzespoły instalacji, normy w zakresie pomiarów w instalacjach elektrycznych, katalogi osprzętu instalacyjnego,</w:t>
            </w:r>
          </w:p>
        </w:tc>
      </w:tr>
      <w:tr w:rsidR="0068405C" w:rsidRPr="003401FE" w:rsidTr="009F3572">
        <w:trPr>
          <w:trHeight w:val="414"/>
          <w:jc w:val="center"/>
        </w:trPr>
        <w:tc>
          <w:tcPr>
            <w:tcW w:w="13679" w:type="dxa"/>
            <w:gridSpan w:val="4"/>
          </w:tcPr>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lastRenderedPageBreak/>
              <w:t>Warunki osiągania efektów kształcenia, w tym środki dydaktyczne, metody, formy organizacyjne</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 xml:space="preserve">Zajęcia edukacyjne powinny się odbywać w pracowni montażu i eksploatacji instalacji elektrycznych, wyposażonej w: stanowiska do obróbki ręcznej metali i tworzyw sztucznych (jedno stanowisko dla jednego ucznia), przyrządy do pomiaru wielkości geometrycznych; stanowiska wyposażone w ażurowe lub drewnopodobne ściany o wymiarach ok. </w:t>
            </w:r>
            <w:smartTag w:uri="urn:schemas-microsoft-com:office:smarttags" w:element="metricconverter">
              <w:smartTagPr>
                <w:attr w:name="ProductID" w:val="2 m"/>
              </w:smartTagPr>
              <w:r w:rsidRPr="003401FE">
                <w:rPr>
                  <w:rFonts w:ascii="Calibri" w:hAnsi="Calibri" w:cs="Calibri"/>
                  <w:sz w:val="18"/>
                  <w:szCs w:val="18"/>
                </w:rPr>
                <w:t>2 m</w:t>
              </w:r>
            </w:smartTag>
            <w:r w:rsidRPr="003401FE">
              <w:rPr>
                <w:rFonts w:ascii="Calibri" w:hAnsi="Calibri" w:cs="Calibri"/>
                <w:sz w:val="18"/>
                <w:szCs w:val="18"/>
              </w:rPr>
              <w:t xml:space="preserve"> x </w:t>
            </w:r>
            <w:smartTag w:uri="urn:schemas-microsoft-com:office:smarttags" w:element="metricconverter">
              <w:smartTagPr>
                <w:attr w:name="ProductID" w:val="2,5 m"/>
              </w:smartTagPr>
              <w:r w:rsidRPr="003401FE">
                <w:rPr>
                  <w:rFonts w:ascii="Calibri" w:hAnsi="Calibri" w:cs="Calibri"/>
                  <w:sz w:val="18"/>
                  <w:szCs w:val="18"/>
                </w:rPr>
                <w:t>2,5 m</w:t>
              </w:r>
            </w:smartTag>
            <w:r w:rsidRPr="003401FE">
              <w:rPr>
                <w:rFonts w:ascii="Calibri" w:hAnsi="Calibri" w:cs="Calibri"/>
                <w:sz w:val="18"/>
                <w:szCs w:val="18"/>
              </w:rPr>
              <w:t xml:space="preserve"> (jedno stanowisko dla dwóch uczniów) zasilane napięciem 230/400 V prądu przemiennego, zabezpieczone ochroną przeciwporażeniową oraz wyposażone w wyłączniki awaryjne i wyłącznik awaryjny centralny, przystosowane do montażu różnego rodzaju instalacji elektrycznych; przyrządy pomiarowe analogowe i cyfrowe, mierniki rezystancji izolacji, mierniki impedancji pętli zwarcia, mierniki rezystancji uziemień, liczniki energii elektrycznej; stanowiska komputerowe (jedno stanowisko dla dwóch uczniów) z oprogramowaniem umożliwiającym symulację montażu i eksploatacji instalacji elektrycznych;</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Pracownia powinna być wyposażona w stanowisko komputerowe dla nauczyciela podłączone do sieci lokalnej z dostępem do Internetu, z drukarką i ze skanerem oraz z projektorem multimedialnym.</w:t>
            </w:r>
          </w:p>
          <w:p w:rsidR="0068405C" w:rsidRDefault="0068405C" w:rsidP="009F3572">
            <w:pPr>
              <w:jc w:val="both"/>
              <w:rPr>
                <w:rFonts w:ascii="Calibri" w:hAnsi="Calibri" w:cs="Calibri"/>
                <w:sz w:val="18"/>
                <w:szCs w:val="18"/>
              </w:rPr>
            </w:pPr>
            <w:r w:rsidRPr="003401FE">
              <w:rPr>
                <w:rFonts w:ascii="Calibri" w:hAnsi="Calibri" w:cs="Calibri"/>
                <w:sz w:val="18"/>
                <w:szCs w:val="18"/>
              </w:rPr>
              <w:t>Kształcenie praktyczne może odbywać się w również w placówkach kształcenia ustawicznego, placówkach kształcenia praktycznego, oraz zakładach pracy branży elektroinstalacyjnej</w:t>
            </w:r>
            <w:r>
              <w:rPr>
                <w:rFonts w:ascii="Calibri" w:hAnsi="Calibri" w:cs="Calibri"/>
                <w:sz w:val="18"/>
                <w:szCs w:val="18"/>
              </w:rPr>
              <w:t>.</w:t>
            </w:r>
          </w:p>
          <w:p w:rsidR="0068405C" w:rsidRPr="003401FE" w:rsidRDefault="0068405C" w:rsidP="009F3572">
            <w:pPr>
              <w:jc w:val="both"/>
              <w:rPr>
                <w:rFonts w:ascii="Calibri" w:hAnsi="Calibri" w:cs="Calibri"/>
                <w:sz w:val="18"/>
                <w:szCs w:val="18"/>
              </w:rPr>
            </w:pPr>
          </w:p>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t>Środki dydaktyczne</w:t>
            </w:r>
          </w:p>
          <w:p w:rsidR="0068405C" w:rsidRDefault="0068405C" w:rsidP="009F3572">
            <w:pPr>
              <w:jc w:val="both"/>
              <w:rPr>
                <w:rFonts w:ascii="Calibri" w:hAnsi="Calibri" w:cs="Calibri"/>
                <w:sz w:val="18"/>
                <w:szCs w:val="18"/>
              </w:rPr>
            </w:pPr>
            <w:r w:rsidRPr="003401FE">
              <w:rPr>
                <w:rFonts w:ascii="Calibri" w:hAnsi="Calibri" w:cs="Calibri"/>
                <w:sz w:val="18"/>
                <w:szCs w:val="18"/>
              </w:rPr>
              <w:t>Zestawy różnych łączników i przekaźników, osprzęt instalacyjny, liczniki energii elektrycznej, przewody elektryczne, tablice mieszkaniowe, rozdzielnice skrzynkowe, schematy ideowe i montażowe rozdzielnic, źródła światła i oprawy oświetleniowe, katalogi łączników i przekaźników oraz rozdzielnic, plany i schematy instalacji stanowiska do wykonywania prac konserwacyjnych w różnego typu instalacjach elektrycznych, model instalacji z symulacją usterek, zmontowane w pracowni obwody odbiorcze instalacji elektrycznej, rzeczywiste instalacje jednofazowe i trójfazowe, plansze foliogramy, filmy i prezentacje multimedialne na temat konserwacji i napraw instalacji elektrycznych, katalogi przewodów, osprzętu instalacyjnego, źródeł światła i opraw oświetleniowych, Polskie Normy, Przepisy Budowy i Eksploatacji Urządzeń Elektroenergetycznych</w:t>
            </w:r>
            <w:r>
              <w:rPr>
                <w:rFonts w:ascii="Calibri" w:hAnsi="Calibri" w:cs="Calibri"/>
                <w:sz w:val="18"/>
                <w:szCs w:val="18"/>
              </w:rPr>
              <w:t>.</w:t>
            </w:r>
          </w:p>
          <w:p w:rsidR="0068405C" w:rsidRPr="003401FE" w:rsidRDefault="0068405C" w:rsidP="009F3572">
            <w:pPr>
              <w:jc w:val="both"/>
              <w:rPr>
                <w:rFonts w:ascii="Calibri" w:hAnsi="Calibri" w:cs="Calibri"/>
                <w:sz w:val="18"/>
                <w:szCs w:val="18"/>
              </w:rPr>
            </w:pPr>
          </w:p>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t>Zalecane metody dydaktyczne</w:t>
            </w:r>
          </w:p>
          <w:p w:rsidR="0068405C" w:rsidRPr="003401FE" w:rsidRDefault="0068405C" w:rsidP="009F3572">
            <w:pPr>
              <w:jc w:val="both"/>
              <w:rPr>
                <w:rFonts w:ascii="Calibri" w:hAnsi="Calibri" w:cs="Calibri"/>
                <w:sz w:val="18"/>
                <w:szCs w:val="18"/>
              </w:rPr>
            </w:pPr>
            <w:r w:rsidRPr="003401FE">
              <w:rPr>
                <w:rFonts w:ascii="Calibri" w:hAnsi="Calibri" w:cs="Calibri"/>
                <w:sz w:val="18"/>
                <w:szCs w:val="18"/>
              </w:rPr>
              <w:t xml:space="preserve">W realizacji działu programowego zaleca się stosowanie metody: tekstu przewodniego, pokazu z objaśnieniem, ćwiczeń praktycznych, metodę projektu. </w:t>
            </w:r>
          </w:p>
          <w:p w:rsidR="0068405C" w:rsidRDefault="0068405C" w:rsidP="009F3572">
            <w:pPr>
              <w:jc w:val="both"/>
              <w:rPr>
                <w:rFonts w:ascii="Calibri" w:hAnsi="Calibri" w:cs="Calibri"/>
                <w:sz w:val="18"/>
                <w:szCs w:val="18"/>
              </w:rPr>
            </w:pPr>
            <w:r w:rsidRPr="003401FE">
              <w:rPr>
                <w:rFonts w:ascii="Calibri" w:hAnsi="Calibri" w:cs="Calibri"/>
                <w:sz w:val="18"/>
                <w:szCs w:val="18"/>
              </w:rPr>
              <w:t xml:space="preserve">Do kształtowania umiejętności z zakresu wykonania konserwacji zaleca się zastosować metodę ćwiczeń praktycznych. Podczas wykonywania ćwiczeń nauczyciel powinien przeprowadzić pokaz czynności z objaśnieniem, na podstawie którego uczniowie planują działania, przygotowują niezbędne narzędzia i przyrządy. Rozpoznawanie uszkodzeń i wymiana uszkodzonych elementów instalacji stanowią najtrudniejszą część działu, w tym zakresie należy szczególny nacisk położyć na umiejętność posługiwania się dokumentacją techniczną instalacji elektrycznych, diagnozowania i identyfikowania nieprawidłowości działania instalacji na podstawie analizy wyników przeprowadzonych pomiarów sprawdzających. Do ćwiczeń praktycznych z tego zakresu należy przygotować bardzo szczegółowe instrukcje. W czasie zajęć należy zwrócić uwagę na: przestrzeganie zasad bhp, utrzymanie porządku na stanowisku </w:t>
            </w:r>
            <w:r w:rsidRPr="003401FE">
              <w:rPr>
                <w:rFonts w:ascii="Calibri" w:hAnsi="Calibri" w:cs="Calibri"/>
                <w:sz w:val="18"/>
                <w:szCs w:val="18"/>
              </w:rPr>
              <w:lastRenderedPageBreak/>
              <w:t>pracy, staranne wykonywanie zadań. Przed przystąpieniem do wykonywania ćwiczeń praktycznych, należy zapoznać uczniów z zasadami bezpieczeństwa obowiązującymi na danym stanowisku.</w:t>
            </w:r>
          </w:p>
          <w:p w:rsidR="0068405C" w:rsidRPr="003401FE" w:rsidRDefault="0068405C" w:rsidP="009F3572">
            <w:pPr>
              <w:jc w:val="both"/>
              <w:rPr>
                <w:rFonts w:ascii="Calibri" w:hAnsi="Calibri" w:cs="Calibri"/>
                <w:sz w:val="18"/>
                <w:szCs w:val="18"/>
              </w:rPr>
            </w:pPr>
          </w:p>
          <w:p w:rsidR="0068405C" w:rsidRPr="003401FE" w:rsidRDefault="0068405C" w:rsidP="009F3572">
            <w:pPr>
              <w:autoSpaceDE w:val="0"/>
              <w:autoSpaceDN w:val="0"/>
              <w:adjustRightInd w:val="0"/>
              <w:rPr>
                <w:rFonts w:ascii="Calibri" w:hAnsi="Calibri" w:cs="Calibri"/>
                <w:b/>
                <w:sz w:val="18"/>
                <w:szCs w:val="18"/>
              </w:rPr>
            </w:pPr>
            <w:r w:rsidRPr="003401FE">
              <w:rPr>
                <w:rFonts w:ascii="Calibri" w:hAnsi="Calibri" w:cs="Calibri"/>
                <w:b/>
                <w:sz w:val="18"/>
                <w:szCs w:val="18"/>
              </w:rPr>
              <w:t>Formy organizacyjne</w:t>
            </w:r>
          </w:p>
          <w:p w:rsidR="0068405C" w:rsidRPr="003401FE" w:rsidRDefault="0068405C" w:rsidP="009F3572">
            <w:pPr>
              <w:rPr>
                <w:rFonts w:ascii="Calibri" w:hAnsi="Calibri" w:cs="Calibri"/>
                <w:sz w:val="18"/>
                <w:szCs w:val="18"/>
              </w:rPr>
            </w:pPr>
            <w:r w:rsidRPr="003401FE">
              <w:rPr>
                <w:rFonts w:ascii="Calibri" w:hAnsi="Calibri"/>
                <w:sz w:val="18"/>
                <w:szCs w:val="18"/>
              </w:rPr>
              <w:t>Z uwagi na bezpieczeństwo uczniów (praca pod napięciem) oraz spodziewane efekty kształcenia, zajęcia nie mogą odbywać się w grupach powyżej 16 osób. Dopuszcza się realizację zajęć w grupach liczniejszych niż 16-osobowe (max. 32-osobowe) w przypadku prowadzenia zajęć jednocześnie przez dwóch nauczycieli. Podczas wykonywania ćwiczenia, uczniowie powinni pracować w dwuosobowych lub trzy osobowych sekcjach.</w:t>
            </w:r>
          </w:p>
        </w:tc>
      </w:tr>
      <w:tr w:rsidR="0068405C" w:rsidRPr="003401FE" w:rsidTr="009F3572">
        <w:trPr>
          <w:trHeight w:val="414"/>
          <w:jc w:val="center"/>
        </w:trPr>
        <w:tc>
          <w:tcPr>
            <w:tcW w:w="13679" w:type="dxa"/>
            <w:gridSpan w:val="4"/>
          </w:tcPr>
          <w:p w:rsidR="0068405C" w:rsidRPr="003401FE" w:rsidRDefault="0068405C" w:rsidP="009F3572">
            <w:pPr>
              <w:rPr>
                <w:rFonts w:ascii="Calibri" w:hAnsi="Calibri" w:cs="Calibri"/>
                <w:b/>
                <w:sz w:val="18"/>
                <w:szCs w:val="18"/>
              </w:rPr>
            </w:pPr>
            <w:r w:rsidRPr="003401FE">
              <w:rPr>
                <w:rFonts w:ascii="Calibri" w:hAnsi="Calibri" w:cs="Calibri"/>
                <w:b/>
                <w:sz w:val="18"/>
                <w:szCs w:val="18"/>
              </w:rPr>
              <w:lastRenderedPageBreak/>
              <w:t xml:space="preserve">Propozycje kryteriów oceny i metod sprawdzania efektów kształcenia </w:t>
            </w:r>
          </w:p>
          <w:p w:rsidR="0068405C" w:rsidRPr="003401FE" w:rsidRDefault="0068405C" w:rsidP="009F3572">
            <w:pPr>
              <w:rPr>
                <w:rFonts w:ascii="Calibri" w:hAnsi="Calibri" w:cs="Calibri"/>
                <w:sz w:val="18"/>
                <w:szCs w:val="18"/>
              </w:rPr>
            </w:pPr>
            <w:r w:rsidRPr="003401FE">
              <w:rPr>
                <w:rFonts w:ascii="Calibri" w:hAnsi="Calibri" w:cs="Calibri"/>
                <w:sz w:val="18"/>
                <w:szCs w:val="18"/>
              </w:rPr>
              <w:t>Osiągnięcia uczniów należy oceniać na podstawie:</w:t>
            </w:r>
          </w:p>
          <w:p w:rsidR="0068405C" w:rsidRPr="003401FE" w:rsidRDefault="0068405C" w:rsidP="009B1F13">
            <w:pPr>
              <w:numPr>
                <w:ilvl w:val="0"/>
                <w:numId w:val="11"/>
              </w:numPr>
              <w:rPr>
                <w:rFonts w:ascii="Calibri" w:hAnsi="Calibri" w:cs="Calibri"/>
                <w:sz w:val="18"/>
                <w:szCs w:val="18"/>
              </w:rPr>
            </w:pPr>
            <w:r w:rsidRPr="003401FE">
              <w:rPr>
                <w:rFonts w:ascii="Calibri" w:hAnsi="Calibri" w:cs="Calibri"/>
                <w:sz w:val="18"/>
                <w:szCs w:val="18"/>
              </w:rPr>
              <w:t>ustnych sprawdzianów wiadomości i umiejętności,</w:t>
            </w:r>
          </w:p>
          <w:p w:rsidR="0068405C" w:rsidRPr="003401FE" w:rsidRDefault="0068405C" w:rsidP="009B1F13">
            <w:pPr>
              <w:numPr>
                <w:ilvl w:val="0"/>
                <w:numId w:val="11"/>
              </w:numPr>
              <w:rPr>
                <w:rFonts w:ascii="Calibri" w:hAnsi="Calibri" w:cs="Calibri"/>
                <w:sz w:val="18"/>
                <w:szCs w:val="18"/>
              </w:rPr>
            </w:pPr>
            <w:r w:rsidRPr="003401FE">
              <w:rPr>
                <w:rFonts w:ascii="Calibri" w:hAnsi="Calibri" w:cs="Calibri"/>
                <w:sz w:val="18"/>
                <w:szCs w:val="18"/>
              </w:rPr>
              <w:t>testów osiągnięć szkolnych,</w:t>
            </w:r>
          </w:p>
          <w:p w:rsidR="0068405C" w:rsidRPr="003401FE" w:rsidRDefault="0068405C" w:rsidP="009B1F13">
            <w:pPr>
              <w:numPr>
                <w:ilvl w:val="0"/>
                <w:numId w:val="11"/>
              </w:numPr>
              <w:rPr>
                <w:rFonts w:ascii="Calibri" w:hAnsi="Calibri" w:cs="Calibri"/>
                <w:sz w:val="18"/>
                <w:szCs w:val="18"/>
              </w:rPr>
            </w:pPr>
            <w:r w:rsidRPr="003401FE">
              <w:rPr>
                <w:rFonts w:ascii="Calibri" w:hAnsi="Calibri" w:cs="Calibri"/>
                <w:sz w:val="18"/>
                <w:szCs w:val="18"/>
              </w:rPr>
              <w:t>ukierunkowanej obserwacji indywidualnej i zespołowej pracy ucznia podczas wykonywania ćwiczeń.</w:t>
            </w:r>
          </w:p>
          <w:p w:rsidR="0068405C" w:rsidRPr="003401FE" w:rsidRDefault="0068405C" w:rsidP="009F3572">
            <w:pPr>
              <w:rPr>
                <w:rFonts w:ascii="Calibri" w:hAnsi="Calibri" w:cs="Calibri"/>
                <w:sz w:val="18"/>
                <w:szCs w:val="18"/>
              </w:rPr>
            </w:pPr>
            <w:r w:rsidRPr="003401FE">
              <w:rPr>
                <w:rFonts w:ascii="Calibri" w:hAnsi="Calibri" w:cs="Calibri"/>
                <w:sz w:val="18"/>
                <w:szCs w:val="18"/>
              </w:rPr>
              <w:t>Wiadomości teoretyczne, mogą być sprawdzane za pomocą testu z zadaniami zamkniętymi (wielokrotnego wyboru, na dobieranie) i otwartymi (krótkiej odpowiedzi, z luką).</w:t>
            </w:r>
          </w:p>
          <w:p w:rsidR="0068405C" w:rsidRPr="003401FE" w:rsidRDefault="0068405C" w:rsidP="009F3572">
            <w:pPr>
              <w:rPr>
                <w:rFonts w:ascii="Calibri" w:hAnsi="Calibri" w:cs="Calibri"/>
                <w:sz w:val="18"/>
                <w:szCs w:val="18"/>
              </w:rPr>
            </w:pPr>
            <w:r w:rsidRPr="003401FE">
              <w:rPr>
                <w:rFonts w:ascii="Calibri" w:hAnsi="Calibri" w:cs="Calibri"/>
                <w:sz w:val="18"/>
                <w:szCs w:val="18"/>
              </w:rPr>
              <w:t>Umiejętności praktyczne proponuje się sprawdzać przez obserwację czynności uczniów w trakcie wykonywania ćwiczeń.</w:t>
            </w:r>
          </w:p>
          <w:p w:rsidR="0068405C" w:rsidRPr="003401FE" w:rsidRDefault="0068405C" w:rsidP="009F3572">
            <w:pPr>
              <w:rPr>
                <w:rFonts w:ascii="Calibri" w:hAnsi="Calibri" w:cs="Calibri"/>
                <w:sz w:val="18"/>
                <w:szCs w:val="18"/>
              </w:rPr>
            </w:pPr>
            <w:r w:rsidRPr="003401FE">
              <w:rPr>
                <w:rFonts w:ascii="Calibri" w:hAnsi="Calibri" w:cs="Calibri"/>
                <w:sz w:val="18"/>
                <w:szCs w:val="18"/>
              </w:rPr>
              <w:t>Podczas obserwacji należy zwrócić uwagę na:</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wykonanie czynność związanych z konserwacją instalacji elektrycznych,</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rozpoznawanie typowych uszkodzeń instalacji elektrycznych,</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sposób wymiany uszkodzonych elementów i podzespołów instalacji.</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posługiwanie się dokumentacją techniczną w zakresie wymiany uszkodzonych elementów i podzespołów,</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dobór zamienników uszkodzonych elementów i podzespołów,</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dobór przyrządów pomiarowych,</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zastosowanie zasad przeprowadzania oględzin instalacji elektrycznej,</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wykonanie pomiarów sprawdzający w instalacjach elektrycznych w czasie konserwacji,</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sporządzanie protokołu z przeprowadzonych pomiarów w czasie konserwacji,</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posługiwanie się dokumentacją techniczna w zakresie prac związanych z konserwacją,</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planowanie pracy,</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umiejętność pracy w grupie</w:t>
            </w:r>
          </w:p>
          <w:p w:rsidR="0068405C" w:rsidRPr="003401FE" w:rsidRDefault="0068405C" w:rsidP="009B1F13">
            <w:pPr>
              <w:numPr>
                <w:ilvl w:val="0"/>
                <w:numId w:val="10"/>
              </w:numPr>
              <w:rPr>
                <w:rFonts w:ascii="Calibri" w:hAnsi="Calibri" w:cs="Calibri"/>
                <w:sz w:val="18"/>
                <w:szCs w:val="18"/>
              </w:rPr>
            </w:pPr>
            <w:r w:rsidRPr="003401FE">
              <w:rPr>
                <w:rFonts w:ascii="Calibri" w:hAnsi="Calibri" w:cs="Calibri"/>
                <w:sz w:val="18"/>
                <w:szCs w:val="18"/>
              </w:rPr>
              <w:t>przestrzeganie przepisów bhp podczas wykonywania ćwiczeń.</w:t>
            </w:r>
          </w:p>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Uczeń powinien wykonać dokumentację techniczną z wykonanych działań. </w:t>
            </w:r>
          </w:p>
          <w:p w:rsidR="0068405C" w:rsidRPr="003401FE" w:rsidRDefault="0068405C" w:rsidP="009F3572">
            <w:pPr>
              <w:rPr>
                <w:rFonts w:ascii="Calibri" w:hAnsi="Calibri" w:cs="Calibri"/>
                <w:sz w:val="18"/>
                <w:szCs w:val="18"/>
              </w:rPr>
            </w:pPr>
            <w:r w:rsidRPr="003401FE">
              <w:rPr>
                <w:rFonts w:ascii="Calibri" w:hAnsi="Calibri" w:cs="Calibri"/>
                <w:sz w:val="18"/>
                <w:szCs w:val="18"/>
              </w:rPr>
              <w:t xml:space="preserve">Na zakończenie działu programowego wskazane jest przeprowadzenie testu praktycznego z zadaniami typu próba pracy. </w:t>
            </w:r>
          </w:p>
          <w:p w:rsidR="0068405C" w:rsidRPr="003401FE" w:rsidRDefault="0068405C" w:rsidP="009F3572">
            <w:pPr>
              <w:rPr>
                <w:rFonts w:ascii="Calibri" w:hAnsi="Calibri" w:cs="Calibri"/>
                <w:sz w:val="18"/>
                <w:szCs w:val="18"/>
              </w:rPr>
            </w:pPr>
            <w:r w:rsidRPr="003401FE">
              <w:rPr>
                <w:rFonts w:ascii="Calibri" w:hAnsi="Calibri" w:cs="Calibri"/>
                <w:sz w:val="18"/>
                <w:szCs w:val="18"/>
              </w:rPr>
              <w:t>W końcowej ocenie działu programowego, obok wyniku testu praktycznego należy wziąć pod uwagę oceny z ćwiczeń wykonywanych w trakcie realizacji programu</w:t>
            </w:r>
          </w:p>
        </w:tc>
      </w:tr>
      <w:tr w:rsidR="0068405C" w:rsidRPr="003401FE" w:rsidTr="009F3572">
        <w:trPr>
          <w:trHeight w:val="414"/>
          <w:jc w:val="center"/>
        </w:trPr>
        <w:tc>
          <w:tcPr>
            <w:tcW w:w="13679" w:type="dxa"/>
            <w:gridSpan w:val="4"/>
          </w:tcPr>
          <w:p w:rsidR="0068405C" w:rsidRPr="003401FE" w:rsidRDefault="0068405C" w:rsidP="009F3572">
            <w:pPr>
              <w:rPr>
                <w:rFonts w:ascii="Calibri" w:hAnsi="Calibri" w:cs="Calibri"/>
                <w:b/>
                <w:sz w:val="18"/>
                <w:szCs w:val="18"/>
              </w:rPr>
            </w:pPr>
            <w:r w:rsidRPr="003401FE">
              <w:rPr>
                <w:rFonts w:ascii="Calibri" w:hAnsi="Calibri" w:cs="Calibri"/>
                <w:b/>
                <w:sz w:val="18"/>
                <w:szCs w:val="18"/>
              </w:rPr>
              <w:t xml:space="preserve">Formy indywidualizacji pracy uczniów uwzględniające: </w:t>
            </w:r>
          </w:p>
          <w:p w:rsidR="0068405C" w:rsidRPr="003401FE" w:rsidRDefault="0068405C" w:rsidP="009B1F13">
            <w:pPr>
              <w:pStyle w:val="Akapitzlist4"/>
              <w:numPr>
                <w:ilvl w:val="0"/>
                <w:numId w:val="2"/>
              </w:numPr>
              <w:spacing w:after="0" w:line="240" w:lineRule="auto"/>
              <w:ind w:left="426"/>
              <w:rPr>
                <w:sz w:val="18"/>
                <w:szCs w:val="18"/>
              </w:rPr>
            </w:pPr>
            <w:r w:rsidRPr="003401FE">
              <w:rPr>
                <w:rFonts w:cs="Calibri"/>
                <w:sz w:val="18"/>
                <w:szCs w:val="18"/>
              </w:rPr>
              <w:t>dostosowanie warunków, środków, metod i form kształcenia do potrzeb ucznia,dostosowanie warunków, środków, metod i form</w:t>
            </w:r>
            <w:r w:rsidRPr="003401FE">
              <w:rPr>
                <w:sz w:val="18"/>
                <w:szCs w:val="18"/>
              </w:rPr>
              <w:t xml:space="preserve"> kształcenia do możliwości ucznia</w:t>
            </w:r>
          </w:p>
          <w:p w:rsidR="0068405C" w:rsidRPr="003401FE" w:rsidRDefault="0068405C" w:rsidP="009F3572">
            <w:pPr>
              <w:pStyle w:val="Akapitzlist4"/>
              <w:spacing w:after="0"/>
              <w:ind w:left="0"/>
              <w:rPr>
                <w:sz w:val="18"/>
                <w:szCs w:val="18"/>
              </w:rPr>
            </w:pPr>
            <w:r w:rsidRPr="003401FE">
              <w:rPr>
                <w:sz w:val="18"/>
                <w:szCs w:val="18"/>
              </w:rPr>
              <w:lastRenderedPageBreak/>
              <w:t>Różnicowanie kształcenia jest niezbędne, by poszczególnym uczniom zapewnić stymulację rozwoju na miarę ich możliwości i potrzeb. Wszyscy uczniowie powinni spełnić wymagania określone w podstawie programowej, więc dostosowywanie ich ma polegać  na stworzeniu uczniom warunków optymalnych do spełnienia tych wymagań.</w:t>
            </w:r>
          </w:p>
          <w:p w:rsidR="0068405C" w:rsidRPr="003401FE" w:rsidRDefault="0068405C" w:rsidP="009F3572">
            <w:pPr>
              <w:pStyle w:val="Akapitzlist4"/>
              <w:spacing w:after="0" w:line="240" w:lineRule="auto"/>
              <w:ind w:left="0"/>
              <w:rPr>
                <w:rFonts w:cs="Calibri"/>
                <w:sz w:val="18"/>
                <w:szCs w:val="18"/>
              </w:rPr>
            </w:pPr>
            <w:r w:rsidRPr="003401FE">
              <w:rPr>
                <w:sz w:val="18"/>
                <w:szCs w:val="18"/>
              </w:rPr>
              <w:t>Wskazane jest, aby przygotować zadania i ćwiczenia o zróżnicowanym poziomie trudności dostosowanym do możliwości i potrzeb uczniów uwzględniając ich zainteresowania i zdiagnozowane ograniczenia. Należy zwrócić uwagę na to, aby uczniowie o różnych preferowanych typach uczenia się byli aktywni podczas zajęć i otrzymali materiały ćwiczeniowe odpowiednie do swoich możliwości i preferencji</w:t>
            </w:r>
            <w:r w:rsidRPr="003401FE">
              <w:rPr>
                <w:rFonts w:cs="Calibri"/>
                <w:sz w:val="18"/>
                <w:szCs w:val="18"/>
              </w:rPr>
              <w:t>.</w:t>
            </w:r>
          </w:p>
          <w:p w:rsidR="0068405C" w:rsidRPr="003401FE" w:rsidRDefault="0068405C" w:rsidP="009F3572">
            <w:pPr>
              <w:pStyle w:val="Akapitzlist4"/>
              <w:spacing w:after="0" w:line="240" w:lineRule="auto"/>
              <w:ind w:left="0"/>
              <w:rPr>
                <w:rFonts w:cs="Calibri"/>
                <w:sz w:val="18"/>
                <w:szCs w:val="18"/>
              </w:rPr>
            </w:pPr>
          </w:p>
        </w:tc>
      </w:tr>
    </w:tbl>
    <w:p w:rsidR="0068405C" w:rsidRPr="003401FE" w:rsidRDefault="0068405C" w:rsidP="0068405C">
      <w:pPr>
        <w:rPr>
          <w:rFonts w:ascii="Calibri" w:hAnsi="Calibri" w:cs="Calibri"/>
          <w:sz w:val="18"/>
          <w:szCs w:val="18"/>
        </w:rPr>
      </w:pPr>
    </w:p>
    <w:p w:rsidR="0068405C" w:rsidRPr="003401FE" w:rsidRDefault="0068405C" w:rsidP="0068405C">
      <w:pPr>
        <w:rPr>
          <w:rFonts w:ascii="Calibri" w:hAnsi="Calibri" w:cs="Calibri"/>
          <w:sz w:val="18"/>
          <w:szCs w:val="18"/>
        </w:rPr>
      </w:pPr>
    </w:p>
    <w:p w:rsidR="0068405C" w:rsidRPr="003401FE" w:rsidRDefault="0068405C" w:rsidP="0068405C">
      <w:pPr>
        <w:rPr>
          <w:rFonts w:ascii="Calibri" w:hAnsi="Calibri" w:cs="Calibri"/>
          <w:sz w:val="18"/>
          <w:szCs w:val="18"/>
        </w:rPr>
      </w:pPr>
    </w:p>
    <w:p w:rsidR="00293CBE" w:rsidRDefault="007C69C7">
      <w:r>
        <w:rPr>
          <w:noProof/>
        </w:rPr>
        <w:pict>
          <v:rect id="_x0000_s1027" style="position:absolute;margin-left:2.75pt;margin-top:19.85pt;width:709.95pt;height:68.95pt;z-index:251661312" stroked="f">
            <w10:anchorlock/>
          </v:rect>
        </w:pict>
      </w:r>
    </w:p>
    <w:sectPr w:rsidR="00293CBE" w:rsidSect="0068405C">
      <w:footerReference w:type="default" r:id="rId15"/>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5FC8" w:rsidRDefault="00D55FC8" w:rsidP="0068405C">
      <w:r>
        <w:separator/>
      </w:r>
    </w:p>
  </w:endnote>
  <w:endnote w:type="continuationSeparator" w:id="1">
    <w:p w:rsidR="00D55FC8" w:rsidRDefault="00D55FC8" w:rsidP="0068405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Helvetica Neue">
    <w:altName w:val="Times New Roman"/>
    <w:charset w:val="00"/>
    <w:family w:val="auto"/>
    <w:pitch w:val="variable"/>
    <w:sig w:usb0="00000003" w:usb1="00000000" w:usb2="00000000" w:usb3="00000000" w:csb0="00000001" w:csb1="00000000"/>
  </w:font>
  <w:font w:name="Lucida Grande">
    <w:altName w:val="Courier New"/>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4FE" w:rsidRDefault="004C14FE" w:rsidP="00767F8C">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4C14FE" w:rsidRDefault="004C14FE" w:rsidP="00767F8C">
    <w:pPr>
      <w:pStyle w:val="Stopk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4FE" w:rsidRPr="00F93566" w:rsidRDefault="004C14FE" w:rsidP="004B3423">
    <w:pPr>
      <w:pStyle w:val="Nagwek"/>
      <w:pBdr>
        <w:bottom w:val="single" w:sz="6" w:space="1" w:color="auto"/>
      </w:pBdr>
      <w:tabs>
        <w:tab w:val="clear" w:pos="9072"/>
        <w:tab w:val="right" w:pos="9360"/>
      </w:tabs>
      <w:ind w:right="-1" w:firstLine="360"/>
      <w:rPr>
        <w:rFonts w:ascii="Calibri" w:hAnsi="Calibri" w:cs="Arial"/>
        <w:sz w:val="4"/>
        <w:szCs w:val="4"/>
      </w:rPr>
    </w:pPr>
  </w:p>
  <w:p w:rsidR="004C14FE" w:rsidRPr="00390A8A" w:rsidRDefault="004C14FE" w:rsidP="00333D39">
    <w:pPr>
      <w:pStyle w:val="Nagwek"/>
      <w:tabs>
        <w:tab w:val="clear" w:pos="9072"/>
        <w:tab w:val="right" w:pos="9360"/>
      </w:tabs>
      <w:ind w:right="-289"/>
      <w:jc w:val="center"/>
      <w:rPr>
        <w:rFonts w:ascii="Calibri" w:hAnsi="Calibri" w:cs="Arial"/>
        <w:sz w:val="21"/>
        <w:szCs w:val="21"/>
      </w:rPr>
    </w:pPr>
    <w:r w:rsidRPr="003228D6">
      <w:rPr>
        <w:rFonts w:ascii="Calibri" w:hAnsi="Calibri" w:cs="Arial"/>
        <w:sz w:val="21"/>
        <w:szCs w:val="21"/>
      </w:rPr>
      <w:t xml:space="preserve">Program nauczania dla zawodu </w:t>
    </w:r>
    <w:r w:rsidRPr="003228D6">
      <w:rPr>
        <w:rFonts w:ascii="Calibri" w:hAnsi="Calibri"/>
        <w:b/>
        <w:sz w:val="21"/>
        <w:szCs w:val="21"/>
      </w:rPr>
      <w:t xml:space="preserve">elektryk 741103 </w:t>
    </w:r>
    <w:r w:rsidRPr="003228D6">
      <w:rPr>
        <w:rFonts w:ascii="Calibri" w:hAnsi="Calibri" w:cs="Arial"/>
        <w:sz w:val="21"/>
        <w:szCs w:val="21"/>
      </w:rPr>
      <w:t xml:space="preserve">o strukturze </w:t>
    </w:r>
    <w:r>
      <w:rPr>
        <w:rFonts w:ascii="Calibri" w:hAnsi="Calibri" w:cs="Arial"/>
        <w:b/>
        <w:sz w:val="21"/>
        <w:szCs w:val="21"/>
      </w:rPr>
      <w:t>przedmiotowej</w:t>
    </w:r>
  </w:p>
  <w:p w:rsidR="004C14FE" w:rsidRDefault="004C14FE" w:rsidP="00333D39">
    <w:pPr>
      <w:pStyle w:val="Nagwek"/>
      <w:tabs>
        <w:tab w:val="clear" w:pos="9072"/>
        <w:tab w:val="right" w:pos="9360"/>
      </w:tabs>
      <w:ind w:right="-289"/>
      <w:jc w:val="center"/>
      <w:rPr>
        <w:rFonts w:ascii="Calibri" w:hAnsi="Calibri" w:cs="Arial"/>
        <w:sz w:val="21"/>
        <w:szCs w:val="21"/>
      </w:rPr>
    </w:pPr>
  </w:p>
  <w:p w:rsidR="004C14FE" w:rsidRPr="00B904F9" w:rsidRDefault="004C14FE" w:rsidP="00333D39">
    <w:pPr>
      <w:pStyle w:val="Nagwek"/>
      <w:tabs>
        <w:tab w:val="clear" w:pos="9072"/>
        <w:tab w:val="right" w:pos="9360"/>
      </w:tabs>
      <w:ind w:right="-289"/>
      <w:jc w:val="center"/>
      <w:rPr>
        <w:rFonts w:ascii="Calibri" w:hAnsi="Calibri" w:cs="Arial"/>
        <w:sz w:val="21"/>
        <w:szCs w:val="21"/>
      </w:rPr>
    </w:pPr>
    <w:r w:rsidRPr="00EA43AF">
      <w:rPr>
        <w:rFonts w:ascii="Calibri" w:hAnsi="Calibri" w:cs="Arial"/>
        <w:sz w:val="21"/>
        <w:szCs w:val="21"/>
      </w:rPr>
      <w:fldChar w:fldCharType="begin"/>
    </w:r>
    <w:r w:rsidRPr="00EA43AF">
      <w:rPr>
        <w:rFonts w:ascii="Calibri" w:hAnsi="Calibri" w:cs="Arial"/>
        <w:sz w:val="21"/>
        <w:szCs w:val="21"/>
      </w:rPr>
      <w:instrText>PAGE   \* MERGEFORMAT</w:instrText>
    </w:r>
    <w:r w:rsidRPr="00EA43AF">
      <w:rPr>
        <w:rFonts w:ascii="Calibri" w:hAnsi="Calibri" w:cs="Arial"/>
        <w:sz w:val="21"/>
        <w:szCs w:val="21"/>
      </w:rPr>
      <w:fldChar w:fldCharType="separate"/>
    </w:r>
    <w:r>
      <w:rPr>
        <w:rFonts w:ascii="Calibri" w:hAnsi="Calibri" w:cs="Arial"/>
        <w:noProof/>
        <w:sz w:val="21"/>
        <w:szCs w:val="21"/>
      </w:rPr>
      <w:t>1</w:t>
    </w:r>
    <w:r w:rsidRPr="00EA43AF">
      <w:rPr>
        <w:rFonts w:ascii="Calibri" w:hAnsi="Calibri" w:cs="Arial"/>
        <w:sz w:val="21"/>
        <w:szCs w:val="21"/>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9572"/>
      <w:docPartObj>
        <w:docPartGallery w:val="Page Numbers (Bottom of Page)"/>
        <w:docPartUnique/>
      </w:docPartObj>
    </w:sdtPr>
    <w:sdtContent>
      <w:p w:rsidR="0068405C" w:rsidRDefault="007C69C7">
        <w:pPr>
          <w:pStyle w:val="Stopka"/>
          <w:jc w:val="right"/>
        </w:pPr>
        <w:fldSimple w:instr=" PAGE   \* MERGEFORMAT ">
          <w:r w:rsidR="004C14FE">
            <w:rPr>
              <w:noProof/>
            </w:rPr>
            <w:t>3</w:t>
          </w:r>
        </w:fldSimple>
      </w:p>
    </w:sdtContent>
  </w:sdt>
  <w:p w:rsidR="0068405C" w:rsidRDefault="0068405C">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5FC8" w:rsidRDefault="00D55FC8" w:rsidP="0068405C">
      <w:r>
        <w:separator/>
      </w:r>
    </w:p>
  </w:footnote>
  <w:footnote w:type="continuationSeparator" w:id="1">
    <w:p w:rsidR="00D55FC8" w:rsidRDefault="00D55FC8" w:rsidP="006840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4FE" w:rsidRDefault="004C14FE">
    <w:pPr>
      <w:pStyle w:val="Nagwek"/>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3077" type="#_x0000_t136" style="position:absolute;margin-left:0;margin-top:0;width:606.9pt;height:32.5pt;rotation:315;z-index:-251652096;mso-position-horizontal:center;mso-position-horizontal-relative:margin;mso-position-vertical:center;mso-position-vertical-relative:margin" o:allowincell="f" fillcolor="gray" stroked="f">
          <v:fill opacity=".5"/>
          <v:textpath style="font-family:&quot;Arial Black&quot;;font-size:1pt" string="WERSJA PRZED RECENZJĄ (WERSJA ROBOCZA)"/>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4FE" w:rsidRPr="00B904F9" w:rsidRDefault="004C14FE" w:rsidP="00DD6E96">
    <w:pPr>
      <w:rPr>
        <w:rFonts w:ascii="Calibri" w:hAnsi="Calibri"/>
        <w:sz w:val="20"/>
        <w:szCs w:val="20"/>
      </w:rPr>
    </w:pPr>
    <w:r>
      <w:rPr>
        <w:rFonts w:ascii="Calibri" w:hAnsi="Calibri"/>
        <w:noProof/>
        <w:sz w:val="20"/>
        <w:szCs w:val="20"/>
      </w:rPr>
      <w:pict>
        <v:shapetype id="_x0000_t202" coordsize="21600,21600" o:spt="202" path="m,l,21600r21600,l21600,xe">
          <v:stroke joinstyle="miter"/>
          <v:path gradientshapeok="t" o:connecttype="rect"/>
        </v:shapetype>
        <v:shape id="_x0000_s3075" type="#_x0000_t202" style="position:absolute;margin-left:262.8pt;margin-top:5.25pt;width:238.85pt;height:48.5pt;z-index:251662336" filled="f" stroked="f">
          <v:textbox style="mso-next-textbox:#_x0000_s3075;mso-fit-shape-to-text:t">
            <w:txbxContent>
              <w:p w:rsidR="004C14FE" w:rsidRDefault="004C14FE" w:rsidP="00264A67">
                <w:pPr>
                  <w:ind w:left="1843" w:right="-2269"/>
                </w:pPr>
                <w:r w:rsidRPr="00C012DA">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3" o:spid="_x0000_i1025" type="#_x0000_t75" style="width:92.25pt;height:41.25pt;visibility:visible">
                      <v:imagedata r:id="rId1" o:title=""/>
                    </v:shape>
                  </w:pict>
                </w:r>
              </w:p>
            </w:txbxContent>
          </v:textbox>
        </v:shape>
      </w:pict>
    </w:r>
    <w:r>
      <w:rPr>
        <w:rFonts w:ascii="Calibri" w:hAnsi="Calibri"/>
        <w:noProof/>
        <w:sz w:val="20"/>
        <w:szCs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3078" type="#_x0000_t136" style="position:absolute;margin-left:0;margin-top:0;width:606.9pt;height:32.5pt;rotation:315;z-index:-251651072;mso-position-horizontal:center;mso-position-horizontal-relative:margin;mso-position-vertical:center;mso-position-vertical-relative:margin" o:allowincell="f" filled="f" fillcolor="gray" stroked="f">
          <v:fill opacity=".5"/>
          <v:textpath style="font-family:&quot;Arial Black&quot;;font-size:1pt" string="WERSJA PRZED RECENZJĄ (WERSJA ROBOCZA)"/>
          <w10:wrap anchorx="margin" anchory="margin"/>
        </v:shape>
      </w:pict>
    </w:r>
    <w:r>
      <w:rPr>
        <w:rFonts w:ascii="Calibri" w:hAnsi="Calibri"/>
        <w:noProof/>
        <w:sz w:val="20"/>
        <w:szCs w:val="20"/>
      </w:rPr>
      <w:pict>
        <v:shape id="_x0000_s3074" type="#_x0000_t202" style="position:absolute;margin-left:309.9pt;margin-top:9.2pt;width:363.05pt;height:45.5pt;z-index:251661312;mso-wrap-style:none" stroked="f">
          <v:textbox style="mso-next-textbox:#_x0000_s3074;mso-fit-shape-to-text:t">
            <w:txbxContent>
              <w:p w:rsidR="004C14FE" w:rsidRDefault="004C14FE" w:rsidP="00264A67">
                <w:pPr>
                  <w:ind w:left="4111"/>
                </w:pPr>
                <w:r w:rsidRPr="00D77CCC">
                  <w:rPr>
                    <w:noProof/>
                  </w:rPr>
                  <w:pict>
                    <v:shape id="Obraz 36" o:spid="_x0000_i1026" type="#_x0000_t75" style="width:143.25pt;height:38.25pt;visibility:visible">
                      <v:imagedata r:id="rId2" o:title=""/>
                    </v:shape>
                  </w:pict>
                </w:r>
              </w:p>
            </w:txbxContent>
          </v:textbox>
        </v:shape>
      </w:pict>
    </w:r>
    <w:r>
      <w:rPr>
        <w:rFonts w:ascii="Calibri" w:hAnsi="Calibri"/>
        <w:noProof/>
        <w:sz w:val="20"/>
        <w:szCs w:val="20"/>
      </w:rPr>
      <w:pict>
        <v:shape id="_x0000_s3073" type="#_x0000_t202" style="position:absolute;margin-left:-18pt;margin-top:-.55pt;width:187.55pt;height:64.95pt;z-index:251660288;mso-wrap-style:none" filled="f" stroked="f">
          <v:textbox style="mso-next-textbox:#_x0000_s3073;mso-fit-shape-to-text:t">
            <w:txbxContent>
              <w:p w:rsidR="004C14FE" w:rsidRDefault="004C14FE" w:rsidP="00DD6E96">
                <w:r w:rsidRPr="00D77CCC">
                  <w:rPr>
                    <w:noProof/>
                  </w:rPr>
                  <w:pict>
                    <v:shape id="Obraz 37" o:spid="_x0000_i1027" type="#_x0000_t75" style="width:173.25pt;height:57.75pt;visibility:visible">
                      <v:imagedata r:id="rId3" o:title=""/>
                    </v:shape>
                  </w:pict>
                </w:r>
              </w:p>
            </w:txbxContent>
          </v:textbox>
        </v:shape>
      </w:pict>
    </w:r>
  </w:p>
  <w:p w:rsidR="004C14FE" w:rsidRPr="00B904F9" w:rsidRDefault="004C14FE" w:rsidP="00DD6E96">
    <w:pPr>
      <w:rPr>
        <w:rFonts w:ascii="Calibri" w:hAnsi="Calibri"/>
        <w:sz w:val="20"/>
        <w:szCs w:val="20"/>
      </w:rPr>
    </w:pPr>
    <w:r>
      <w:rPr>
        <w:rFonts w:ascii="Calibri" w:hAnsi="Calibri"/>
        <w:noProof/>
        <w:sz w:val="20"/>
        <w:szCs w:val="20"/>
      </w:rPr>
      <w:pict>
        <v:shape id="_x0000_s3080" type="#_x0000_t75" style="position:absolute;margin-left:208.5pt;margin-top:2.85pt;width:83.9pt;height:34.3pt;z-index:251667456">
          <v:imagedata r:id="rId4" o:title="logo MEN"/>
          <w10:wrap type="square"/>
        </v:shape>
      </w:pict>
    </w:r>
    <w:r>
      <w:rPr>
        <w:rFonts w:ascii="Calibri" w:hAnsi="Calibri"/>
        <w:noProof/>
        <w:sz w:val="20"/>
        <w:szCs w:val="20"/>
      </w:rPr>
      <w:pict>
        <v:shape id="_x0000_s3079" type="#_x0000_t75" style="position:absolute;margin-left:208.5pt;margin-top:3.55pt;width:83.9pt;height:34.3pt;z-index:251666432">
          <v:imagedata r:id="rId4" o:title="logo MEN"/>
          <w10:wrap type="square"/>
        </v:shape>
      </w:pict>
    </w:r>
  </w:p>
  <w:p w:rsidR="004C14FE" w:rsidRPr="00B904F9" w:rsidRDefault="004C14FE" w:rsidP="00DD6E96">
    <w:pPr>
      <w:rPr>
        <w:rFonts w:ascii="Calibri" w:hAnsi="Calibri"/>
        <w:sz w:val="20"/>
        <w:szCs w:val="20"/>
      </w:rPr>
    </w:pPr>
  </w:p>
  <w:p w:rsidR="004C14FE" w:rsidRPr="00B904F9" w:rsidRDefault="004C14FE" w:rsidP="00DD6E96">
    <w:pPr>
      <w:rPr>
        <w:rFonts w:ascii="Calibri" w:hAnsi="Calibri"/>
        <w:sz w:val="20"/>
        <w:szCs w:val="20"/>
      </w:rPr>
    </w:pPr>
  </w:p>
  <w:p w:rsidR="004C14FE" w:rsidRDefault="004C14FE" w:rsidP="002C162B">
    <w:pPr>
      <w:pBdr>
        <w:bottom w:val="single" w:sz="4" w:space="1" w:color="auto"/>
      </w:pBdr>
      <w:spacing w:before="240"/>
      <w:jc w:val="center"/>
      <w:rPr>
        <w:rFonts w:ascii="Calibri" w:hAnsi="Calibri" w:cs="Arial"/>
        <w:b/>
        <w:i/>
        <w:sz w:val="20"/>
        <w:szCs w:val="20"/>
      </w:rPr>
    </w:pPr>
    <w:r w:rsidRPr="00B904F9">
      <w:rPr>
        <w:rFonts w:ascii="Calibri" w:hAnsi="Calibri" w:cs="Arial"/>
        <w:b/>
        <w:i/>
        <w:sz w:val="20"/>
        <w:szCs w:val="20"/>
      </w:rPr>
      <w:t>Doskonalenie podstaw programowych kluczem do modernizacji kształcenia zawodowego</w:t>
    </w:r>
    <w:r>
      <w:rPr>
        <w:rFonts w:ascii="Calibri" w:hAnsi="Calibri" w:cs="Arial"/>
        <w:b/>
        <w:i/>
        <w:sz w:val="20"/>
        <w:szCs w:val="20"/>
      </w:rPr>
      <w:t xml:space="preserve"> </w:t>
    </w:r>
  </w:p>
  <w:p w:rsidR="004C14FE" w:rsidRPr="00B904F9" w:rsidRDefault="004C14FE" w:rsidP="002C162B">
    <w:pPr>
      <w:pBdr>
        <w:bottom w:val="single" w:sz="4" w:space="1" w:color="auto"/>
      </w:pBdr>
      <w:spacing w:before="240"/>
      <w:jc w:val="center"/>
      <w:rPr>
        <w:rFonts w:ascii="Calibri" w:hAnsi="Calibri" w:cs="Arial"/>
        <w:b/>
        <w:i/>
        <w:sz w:val="20"/>
        <w:szCs w:val="20"/>
      </w:rPr>
    </w:pPr>
    <w:r w:rsidRPr="00B904F9">
      <w:rPr>
        <w:rFonts w:ascii="Calibri" w:hAnsi="Calibri" w:cs="Arial"/>
        <w:sz w:val="21"/>
        <w:szCs w:val="21"/>
      </w:rPr>
      <w:t>Projekt współfinansowany przez Unię Europejską w ramach Europejskiego Funduszu Społecznego</w:t>
    </w:r>
  </w:p>
  <w:p w:rsidR="004C14FE" w:rsidRPr="00077105" w:rsidRDefault="004C14FE">
    <w:pPr>
      <w:rPr>
        <w:sz w:val="8"/>
        <w:szCs w:val="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4FE" w:rsidRDefault="004C14FE">
    <w:pPr>
      <w:pStyle w:val="Nagwek"/>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3076" type="#_x0000_t136" style="position:absolute;margin-left:0;margin-top:0;width:606.9pt;height:32.5pt;rotation:315;z-index:-251653120;mso-position-horizontal:center;mso-position-horizontal-relative:margin;mso-position-vertical:center;mso-position-vertical-relative:margin" o:allowincell="f" fillcolor="gray" stroked="f">
          <v:fill opacity=".5"/>
          <v:textpath style="font-family:&quot;Arial Black&quot;;font-size:1pt" string="WERSJA PRZED RECENZJĄ (WERSJA ROBOCZA)"/>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D53BA"/>
    <w:multiLevelType w:val="multilevel"/>
    <w:tmpl w:val="E5BCFB8E"/>
    <w:numStyleLink w:val="StylPunktowaneArial9ptZlewej0cmWysunicie063cm"/>
  </w:abstractNum>
  <w:abstractNum w:abstractNumId="1">
    <w:nsid w:val="02F9486A"/>
    <w:multiLevelType w:val="hybridMultilevel"/>
    <w:tmpl w:val="917CEDF4"/>
    <w:lvl w:ilvl="0" w:tplc="E660868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5484DE8"/>
    <w:multiLevelType w:val="multilevel"/>
    <w:tmpl w:val="E5BCFB8E"/>
    <w:numStyleLink w:val="StylPunktowaneArial9ptZlewej0cmWysunicie063cm"/>
  </w:abstractNum>
  <w:abstractNum w:abstractNumId="3">
    <w:nsid w:val="09DB4A3B"/>
    <w:multiLevelType w:val="hybridMultilevel"/>
    <w:tmpl w:val="FE0A6EDA"/>
    <w:lvl w:ilvl="0" w:tplc="FF02814C">
      <w:start w:val="3"/>
      <w:numFmt w:val="bullet"/>
      <w:lvlText w:val="–"/>
      <w:lvlJc w:val="left"/>
      <w:pPr>
        <w:ind w:left="720" w:hanging="360"/>
      </w:pPr>
      <w:rPr>
        <w:rFonts w:ascii="Arial" w:eastAsia="Times New Roman" w:hAnsi="Aria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C385126"/>
    <w:multiLevelType w:val="multilevel"/>
    <w:tmpl w:val="E5BCFB8E"/>
    <w:numStyleLink w:val="StylPunktowaneArial9ptZlewej0cmWysunicie063cm"/>
  </w:abstractNum>
  <w:abstractNum w:abstractNumId="5">
    <w:nsid w:val="1CC604EB"/>
    <w:multiLevelType w:val="hybridMultilevel"/>
    <w:tmpl w:val="ABF463BE"/>
    <w:lvl w:ilvl="0" w:tplc="FF02814C">
      <w:start w:val="3"/>
      <w:numFmt w:val="bullet"/>
      <w:lvlText w:val="–"/>
      <w:lvlJc w:val="left"/>
      <w:pPr>
        <w:ind w:left="720" w:hanging="360"/>
      </w:pPr>
      <w:rPr>
        <w:rFonts w:ascii="Arial" w:eastAsia="Times New Roman" w:hAnsi="Aria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22FE323F"/>
    <w:multiLevelType w:val="multilevel"/>
    <w:tmpl w:val="E5BCFB8E"/>
    <w:styleLink w:val="StylPunktowaneArial9ptZlewej0cmWysunicie063cm"/>
    <w:lvl w:ilvl="0">
      <w:start w:val="3"/>
      <w:numFmt w:val="bullet"/>
      <w:lvlText w:val="–"/>
      <w:lvlJc w:val="left"/>
      <w:pPr>
        <w:ind w:left="360" w:hanging="360"/>
      </w:pPr>
      <w:rPr>
        <w:rFonts w:ascii="Calibri" w:hAnsi="Calibri"/>
        <w:sz w:val="18"/>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nsid w:val="231C2B1E"/>
    <w:multiLevelType w:val="hybridMultilevel"/>
    <w:tmpl w:val="D75A183A"/>
    <w:lvl w:ilvl="0" w:tplc="FF02814C">
      <w:start w:val="3"/>
      <w:numFmt w:val="bullet"/>
      <w:lvlText w:val="–"/>
      <w:lvlJc w:val="left"/>
      <w:pPr>
        <w:ind w:left="720" w:hanging="360"/>
      </w:pPr>
      <w:rPr>
        <w:rFonts w:ascii="Arial" w:eastAsia="Times New Roman" w:hAnsi="Aria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26623F1F"/>
    <w:multiLevelType w:val="hybridMultilevel"/>
    <w:tmpl w:val="759C6604"/>
    <w:lvl w:ilvl="0" w:tplc="E6608684">
      <w:start w:val="1"/>
      <w:numFmt w:val="bullet"/>
      <w:lvlText w:val=""/>
      <w:lvlJc w:val="left"/>
      <w:pPr>
        <w:ind w:left="720" w:hanging="360"/>
      </w:pPr>
      <w:rPr>
        <w:rFonts w:ascii="Symbol" w:hAnsi="Symbol" w:hint="default"/>
      </w:rPr>
    </w:lvl>
    <w:lvl w:ilvl="1" w:tplc="10DE838C">
      <w:start w:val="5"/>
      <w:numFmt w:val="bullet"/>
      <w:lvlText w:val="•"/>
      <w:lvlJc w:val="left"/>
      <w:pPr>
        <w:ind w:left="1785" w:hanging="705"/>
      </w:pPr>
      <w:rPr>
        <w:rFonts w:ascii="Calibri" w:eastAsia="Times New Roman" w:hAnsi="Calibri"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36593CD2"/>
    <w:multiLevelType w:val="multilevel"/>
    <w:tmpl w:val="E5BCFB8E"/>
    <w:numStyleLink w:val="StylPunktowaneArial9ptZlewej0cmWysunicie063cm"/>
  </w:abstractNum>
  <w:abstractNum w:abstractNumId="10">
    <w:nsid w:val="3713156F"/>
    <w:multiLevelType w:val="multilevel"/>
    <w:tmpl w:val="E5BCFB8E"/>
    <w:numStyleLink w:val="StylPunktowaneArial9ptZlewej0cmWysunicie063cm"/>
  </w:abstractNum>
  <w:abstractNum w:abstractNumId="11">
    <w:nsid w:val="37FA31DA"/>
    <w:multiLevelType w:val="multilevel"/>
    <w:tmpl w:val="E5BCFB8E"/>
    <w:numStyleLink w:val="StylPunktowaneArial9ptZlewej0cmWysunicie063cm"/>
  </w:abstractNum>
  <w:abstractNum w:abstractNumId="12">
    <w:nsid w:val="390D6E72"/>
    <w:multiLevelType w:val="hybridMultilevel"/>
    <w:tmpl w:val="AEFA2388"/>
    <w:lvl w:ilvl="0" w:tplc="6CF673FE">
      <w:start w:val="1"/>
      <w:numFmt w:val="bullet"/>
      <w:lvlText w:val="−"/>
      <w:lvlJc w:val="left"/>
      <w:pPr>
        <w:ind w:left="720" w:hanging="360"/>
      </w:pPr>
      <w:rPr>
        <w:rFonts w:ascii="Arial" w:hAnsi="Aria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52567930"/>
    <w:multiLevelType w:val="hybridMultilevel"/>
    <w:tmpl w:val="E5BCFB8E"/>
    <w:lvl w:ilvl="0" w:tplc="FFFFFFFF">
      <w:start w:val="3"/>
      <w:numFmt w:val="bullet"/>
      <w:lvlText w:val="–"/>
      <w:lvlJc w:val="left"/>
      <w:pPr>
        <w:ind w:left="360" w:hanging="360"/>
      </w:pPr>
      <w:rPr>
        <w:rFonts w:ascii="Arial" w:eastAsia="Times New Roman" w:hAnsi="Aria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cs="Wingdings" w:hint="default"/>
      </w:rPr>
    </w:lvl>
    <w:lvl w:ilvl="3" w:tplc="FFFFFFFF" w:tentative="1">
      <w:start w:val="1"/>
      <w:numFmt w:val="bullet"/>
      <w:lvlText w:val=""/>
      <w:lvlJc w:val="left"/>
      <w:pPr>
        <w:ind w:left="2520" w:hanging="360"/>
      </w:pPr>
      <w:rPr>
        <w:rFonts w:ascii="Symbol" w:hAnsi="Symbol" w:cs="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cs="Wingdings" w:hint="default"/>
      </w:rPr>
    </w:lvl>
    <w:lvl w:ilvl="6" w:tplc="FFFFFFFF" w:tentative="1">
      <w:start w:val="1"/>
      <w:numFmt w:val="bullet"/>
      <w:lvlText w:val=""/>
      <w:lvlJc w:val="left"/>
      <w:pPr>
        <w:ind w:left="4680" w:hanging="360"/>
      </w:pPr>
      <w:rPr>
        <w:rFonts w:ascii="Symbol" w:hAnsi="Symbol" w:cs="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cs="Wingdings" w:hint="default"/>
      </w:rPr>
    </w:lvl>
  </w:abstractNum>
  <w:abstractNum w:abstractNumId="14">
    <w:nsid w:val="582674FF"/>
    <w:multiLevelType w:val="multilevel"/>
    <w:tmpl w:val="E5BCFB8E"/>
    <w:numStyleLink w:val="StylPunktowaneArial9ptZlewej0cmWysunicie063cm"/>
  </w:abstractNum>
  <w:abstractNum w:abstractNumId="15">
    <w:nsid w:val="5B842101"/>
    <w:multiLevelType w:val="hybridMultilevel"/>
    <w:tmpl w:val="9D52E56C"/>
    <w:lvl w:ilvl="0" w:tplc="E6608684">
      <w:start w:val="1"/>
      <w:numFmt w:val="bullet"/>
      <w:lvlText w:val=""/>
      <w:lvlJc w:val="left"/>
      <w:pPr>
        <w:tabs>
          <w:tab w:val="num" w:pos="802"/>
        </w:tabs>
        <w:ind w:left="802" w:hanging="360"/>
      </w:pPr>
      <w:rPr>
        <w:rFonts w:ascii="Symbol" w:hAnsi="Symbol" w:hint="default"/>
      </w:rPr>
    </w:lvl>
    <w:lvl w:ilvl="1" w:tplc="04150003" w:tentative="1">
      <w:start w:val="1"/>
      <w:numFmt w:val="bullet"/>
      <w:lvlText w:val="o"/>
      <w:lvlJc w:val="left"/>
      <w:pPr>
        <w:tabs>
          <w:tab w:val="num" w:pos="1481"/>
        </w:tabs>
        <w:ind w:left="1481" w:hanging="360"/>
      </w:pPr>
      <w:rPr>
        <w:rFonts w:ascii="Courier New" w:hAnsi="Courier New" w:hint="default"/>
      </w:rPr>
    </w:lvl>
    <w:lvl w:ilvl="2" w:tplc="04150005" w:tentative="1">
      <w:start w:val="1"/>
      <w:numFmt w:val="bullet"/>
      <w:lvlText w:val=""/>
      <w:lvlJc w:val="left"/>
      <w:pPr>
        <w:tabs>
          <w:tab w:val="num" w:pos="2201"/>
        </w:tabs>
        <w:ind w:left="2201" w:hanging="360"/>
      </w:pPr>
      <w:rPr>
        <w:rFonts w:ascii="Wingdings" w:hAnsi="Wingdings" w:hint="default"/>
      </w:rPr>
    </w:lvl>
    <w:lvl w:ilvl="3" w:tplc="04150001" w:tentative="1">
      <w:start w:val="1"/>
      <w:numFmt w:val="bullet"/>
      <w:lvlText w:val=""/>
      <w:lvlJc w:val="left"/>
      <w:pPr>
        <w:tabs>
          <w:tab w:val="num" w:pos="2921"/>
        </w:tabs>
        <w:ind w:left="2921" w:hanging="360"/>
      </w:pPr>
      <w:rPr>
        <w:rFonts w:ascii="Symbol" w:hAnsi="Symbol" w:hint="default"/>
      </w:rPr>
    </w:lvl>
    <w:lvl w:ilvl="4" w:tplc="04150003" w:tentative="1">
      <w:start w:val="1"/>
      <w:numFmt w:val="bullet"/>
      <w:lvlText w:val="o"/>
      <w:lvlJc w:val="left"/>
      <w:pPr>
        <w:tabs>
          <w:tab w:val="num" w:pos="3641"/>
        </w:tabs>
        <w:ind w:left="3641" w:hanging="360"/>
      </w:pPr>
      <w:rPr>
        <w:rFonts w:ascii="Courier New" w:hAnsi="Courier New" w:hint="default"/>
      </w:rPr>
    </w:lvl>
    <w:lvl w:ilvl="5" w:tplc="04150005" w:tentative="1">
      <w:start w:val="1"/>
      <w:numFmt w:val="bullet"/>
      <w:lvlText w:val=""/>
      <w:lvlJc w:val="left"/>
      <w:pPr>
        <w:tabs>
          <w:tab w:val="num" w:pos="4361"/>
        </w:tabs>
        <w:ind w:left="4361" w:hanging="360"/>
      </w:pPr>
      <w:rPr>
        <w:rFonts w:ascii="Wingdings" w:hAnsi="Wingdings" w:hint="default"/>
      </w:rPr>
    </w:lvl>
    <w:lvl w:ilvl="6" w:tplc="04150001" w:tentative="1">
      <w:start w:val="1"/>
      <w:numFmt w:val="bullet"/>
      <w:lvlText w:val=""/>
      <w:lvlJc w:val="left"/>
      <w:pPr>
        <w:tabs>
          <w:tab w:val="num" w:pos="5081"/>
        </w:tabs>
        <w:ind w:left="5081" w:hanging="360"/>
      </w:pPr>
      <w:rPr>
        <w:rFonts w:ascii="Symbol" w:hAnsi="Symbol" w:hint="default"/>
      </w:rPr>
    </w:lvl>
    <w:lvl w:ilvl="7" w:tplc="04150003" w:tentative="1">
      <w:start w:val="1"/>
      <w:numFmt w:val="bullet"/>
      <w:lvlText w:val="o"/>
      <w:lvlJc w:val="left"/>
      <w:pPr>
        <w:tabs>
          <w:tab w:val="num" w:pos="5801"/>
        </w:tabs>
        <w:ind w:left="5801" w:hanging="360"/>
      </w:pPr>
      <w:rPr>
        <w:rFonts w:ascii="Courier New" w:hAnsi="Courier New" w:hint="default"/>
      </w:rPr>
    </w:lvl>
    <w:lvl w:ilvl="8" w:tplc="04150005" w:tentative="1">
      <w:start w:val="1"/>
      <w:numFmt w:val="bullet"/>
      <w:lvlText w:val=""/>
      <w:lvlJc w:val="left"/>
      <w:pPr>
        <w:tabs>
          <w:tab w:val="num" w:pos="6521"/>
        </w:tabs>
        <w:ind w:left="6521" w:hanging="360"/>
      </w:pPr>
      <w:rPr>
        <w:rFonts w:ascii="Wingdings" w:hAnsi="Wingdings" w:hint="default"/>
      </w:rPr>
    </w:lvl>
  </w:abstractNum>
  <w:abstractNum w:abstractNumId="16">
    <w:nsid w:val="67C67653"/>
    <w:multiLevelType w:val="hybridMultilevel"/>
    <w:tmpl w:val="23668A6C"/>
    <w:lvl w:ilvl="0" w:tplc="FFFFFFFF">
      <w:start w:val="1"/>
      <w:numFmt w:val="bullet"/>
      <w:lvlText w:val=""/>
      <w:lvlJc w:val="left"/>
      <w:pPr>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
    <w:nsid w:val="69E3057F"/>
    <w:multiLevelType w:val="hybridMultilevel"/>
    <w:tmpl w:val="F972112E"/>
    <w:lvl w:ilvl="0" w:tplc="FFFFFFFF">
      <w:start w:val="1"/>
      <w:numFmt w:val="bullet"/>
      <w:pStyle w:val="lewakolumna"/>
      <w:lvlText w:val=""/>
      <w:lvlJc w:val="left"/>
      <w:pPr>
        <w:ind w:left="819" w:hanging="360"/>
      </w:pPr>
      <w:rPr>
        <w:rFonts w:ascii="Symbol" w:hAnsi="Symbol" w:hint="default"/>
      </w:rPr>
    </w:lvl>
    <w:lvl w:ilvl="1" w:tplc="FFFFFFFF">
      <w:start w:val="1"/>
      <w:numFmt w:val="bullet"/>
      <w:lvlText w:val="o"/>
      <w:lvlJc w:val="left"/>
      <w:pPr>
        <w:ind w:left="1539" w:hanging="360"/>
      </w:pPr>
      <w:rPr>
        <w:rFonts w:ascii="Courier New" w:hAnsi="Courier New" w:hint="default"/>
      </w:rPr>
    </w:lvl>
    <w:lvl w:ilvl="2" w:tplc="FFFFFFFF" w:tentative="1">
      <w:start w:val="1"/>
      <w:numFmt w:val="bullet"/>
      <w:lvlText w:val=""/>
      <w:lvlJc w:val="left"/>
      <w:pPr>
        <w:ind w:left="2259" w:hanging="360"/>
      </w:pPr>
      <w:rPr>
        <w:rFonts w:ascii="Wingdings" w:hAnsi="Wingdings" w:hint="default"/>
      </w:rPr>
    </w:lvl>
    <w:lvl w:ilvl="3" w:tplc="FFFFFFFF" w:tentative="1">
      <w:start w:val="1"/>
      <w:numFmt w:val="bullet"/>
      <w:lvlText w:val=""/>
      <w:lvlJc w:val="left"/>
      <w:pPr>
        <w:ind w:left="2979" w:hanging="360"/>
      </w:pPr>
      <w:rPr>
        <w:rFonts w:ascii="Symbol" w:hAnsi="Symbol" w:hint="default"/>
      </w:rPr>
    </w:lvl>
    <w:lvl w:ilvl="4" w:tplc="FFFFFFFF" w:tentative="1">
      <w:start w:val="1"/>
      <w:numFmt w:val="bullet"/>
      <w:lvlText w:val="o"/>
      <w:lvlJc w:val="left"/>
      <w:pPr>
        <w:ind w:left="3699" w:hanging="360"/>
      </w:pPr>
      <w:rPr>
        <w:rFonts w:ascii="Courier New" w:hAnsi="Courier New" w:hint="default"/>
      </w:rPr>
    </w:lvl>
    <w:lvl w:ilvl="5" w:tplc="FFFFFFFF" w:tentative="1">
      <w:start w:val="1"/>
      <w:numFmt w:val="bullet"/>
      <w:lvlText w:val=""/>
      <w:lvlJc w:val="left"/>
      <w:pPr>
        <w:ind w:left="4419" w:hanging="360"/>
      </w:pPr>
      <w:rPr>
        <w:rFonts w:ascii="Wingdings" w:hAnsi="Wingdings" w:hint="default"/>
      </w:rPr>
    </w:lvl>
    <w:lvl w:ilvl="6" w:tplc="FFFFFFFF" w:tentative="1">
      <w:start w:val="1"/>
      <w:numFmt w:val="bullet"/>
      <w:lvlText w:val=""/>
      <w:lvlJc w:val="left"/>
      <w:pPr>
        <w:ind w:left="5139" w:hanging="360"/>
      </w:pPr>
      <w:rPr>
        <w:rFonts w:ascii="Symbol" w:hAnsi="Symbol" w:hint="default"/>
      </w:rPr>
    </w:lvl>
    <w:lvl w:ilvl="7" w:tplc="FFFFFFFF" w:tentative="1">
      <w:start w:val="1"/>
      <w:numFmt w:val="bullet"/>
      <w:lvlText w:val="o"/>
      <w:lvlJc w:val="left"/>
      <w:pPr>
        <w:ind w:left="5859" w:hanging="360"/>
      </w:pPr>
      <w:rPr>
        <w:rFonts w:ascii="Courier New" w:hAnsi="Courier New" w:hint="default"/>
      </w:rPr>
    </w:lvl>
    <w:lvl w:ilvl="8" w:tplc="FFFFFFFF" w:tentative="1">
      <w:start w:val="1"/>
      <w:numFmt w:val="bullet"/>
      <w:lvlText w:val=""/>
      <w:lvlJc w:val="left"/>
      <w:pPr>
        <w:ind w:left="6579" w:hanging="360"/>
      </w:pPr>
      <w:rPr>
        <w:rFonts w:ascii="Wingdings" w:hAnsi="Wingdings" w:hint="default"/>
      </w:rPr>
    </w:lvl>
  </w:abstractNum>
  <w:abstractNum w:abstractNumId="18">
    <w:nsid w:val="6D8255BB"/>
    <w:multiLevelType w:val="multilevel"/>
    <w:tmpl w:val="E5BCFB8E"/>
    <w:numStyleLink w:val="StylPunktowaneArial9ptZlewej0cmWysunicie063cm"/>
  </w:abstractNum>
  <w:abstractNum w:abstractNumId="19">
    <w:nsid w:val="6DB17D74"/>
    <w:multiLevelType w:val="multilevel"/>
    <w:tmpl w:val="CE4E3BC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0">
    <w:nsid w:val="70D73047"/>
    <w:multiLevelType w:val="hybridMultilevel"/>
    <w:tmpl w:val="85D6D176"/>
    <w:lvl w:ilvl="0" w:tplc="E66086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753D6549"/>
    <w:multiLevelType w:val="multilevel"/>
    <w:tmpl w:val="9C305560"/>
    <w:lvl w:ilvl="0">
      <w:start w:val="1"/>
      <w:numFmt w:val="decimal"/>
      <w:pStyle w:val="Styl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nsid w:val="785C32B4"/>
    <w:multiLevelType w:val="multilevel"/>
    <w:tmpl w:val="E5BCFB8E"/>
    <w:numStyleLink w:val="StylPunktowaneArial9ptZlewej0cmWysunicie063cm"/>
  </w:abstractNum>
  <w:abstractNum w:abstractNumId="23">
    <w:nsid w:val="7EAA04A3"/>
    <w:multiLevelType w:val="hybridMultilevel"/>
    <w:tmpl w:val="00E827D0"/>
    <w:lvl w:ilvl="0" w:tplc="FF02814C">
      <w:start w:val="3"/>
      <w:numFmt w:val="bullet"/>
      <w:lvlText w:val="–"/>
      <w:lvlJc w:val="left"/>
      <w:pPr>
        <w:ind w:left="720" w:hanging="360"/>
      </w:pPr>
      <w:rPr>
        <w:rFonts w:ascii="Arial" w:eastAsia="Times New Roman" w:hAnsi="Aria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7EAD1A0C"/>
    <w:multiLevelType w:val="hybridMultilevel"/>
    <w:tmpl w:val="F9E0A304"/>
    <w:lvl w:ilvl="0" w:tplc="E6608684">
      <w:start w:val="1"/>
      <w:numFmt w:val="bullet"/>
      <w:lvlText w:val=""/>
      <w:lvlJc w:val="left"/>
      <w:pPr>
        <w:ind w:left="360" w:hanging="360"/>
      </w:pPr>
      <w:rPr>
        <w:rFonts w:ascii="Symbol" w:hAnsi="Symbol" w:hint="default"/>
      </w:rPr>
    </w:lvl>
    <w:lvl w:ilvl="1" w:tplc="04150019" w:tentative="1">
      <w:start w:val="1"/>
      <w:numFmt w:val="bullet"/>
      <w:lvlText w:val="o"/>
      <w:lvlJc w:val="left"/>
      <w:pPr>
        <w:ind w:left="1080" w:hanging="360"/>
      </w:pPr>
      <w:rPr>
        <w:rFonts w:ascii="Courier New" w:hAnsi="Courier New" w:cs="Courier New" w:hint="default"/>
      </w:rPr>
    </w:lvl>
    <w:lvl w:ilvl="2" w:tplc="0415001B" w:tentative="1">
      <w:start w:val="1"/>
      <w:numFmt w:val="bullet"/>
      <w:lvlText w:val=""/>
      <w:lvlJc w:val="left"/>
      <w:pPr>
        <w:ind w:left="1800" w:hanging="360"/>
      </w:pPr>
      <w:rPr>
        <w:rFonts w:ascii="Wingdings" w:hAnsi="Wingdings" w:hint="default"/>
      </w:rPr>
    </w:lvl>
    <w:lvl w:ilvl="3" w:tplc="0415000F" w:tentative="1">
      <w:start w:val="1"/>
      <w:numFmt w:val="bullet"/>
      <w:lvlText w:val=""/>
      <w:lvlJc w:val="left"/>
      <w:pPr>
        <w:ind w:left="2520" w:hanging="360"/>
      </w:pPr>
      <w:rPr>
        <w:rFonts w:ascii="Symbol" w:hAnsi="Symbol" w:hint="default"/>
      </w:rPr>
    </w:lvl>
    <w:lvl w:ilvl="4" w:tplc="04150019" w:tentative="1">
      <w:start w:val="1"/>
      <w:numFmt w:val="bullet"/>
      <w:lvlText w:val="o"/>
      <w:lvlJc w:val="left"/>
      <w:pPr>
        <w:ind w:left="3240" w:hanging="360"/>
      </w:pPr>
      <w:rPr>
        <w:rFonts w:ascii="Courier New" w:hAnsi="Courier New" w:cs="Courier New" w:hint="default"/>
      </w:rPr>
    </w:lvl>
    <w:lvl w:ilvl="5" w:tplc="0415001B" w:tentative="1">
      <w:start w:val="1"/>
      <w:numFmt w:val="bullet"/>
      <w:lvlText w:val=""/>
      <w:lvlJc w:val="left"/>
      <w:pPr>
        <w:ind w:left="3960" w:hanging="360"/>
      </w:pPr>
      <w:rPr>
        <w:rFonts w:ascii="Wingdings" w:hAnsi="Wingdings" w:hint="default"/>
      </w:rPr>
    </w:lvl>
    <w:lvl w:ilvl="6" w:tplc="0415000F" w:tentative="1">
      <w:start w:val="1"/>
      <w:numFmt w:val="bullet"/>
      <w:lvlText w:val=""/>
      <w:lvlJc w:val="left"/>
      <w:pPr>
        <w:ind w:left="4680" w:hanging="360"/>
      </w:pPr>
      <w:rPr>
        <w:rFonts w:ascii="Symbol" w:hAnsi="Symbol" w:hint="default"/>
      </w:rPr>
    </w:lvl>
    <w:lvl w:ilvl="7" w:tplc="04150019" w:tentative="1">
      <w:start w:val="1"/>
      <w:numFmt w:val="bullet"/>
      <w:lvlText w:val="o"/>
      <w:lvlJc w:val="left"/>
      <w:pPr>
        <w:ind w:left="5400" w:hanging="360"/>
      </w:pPr>
      <w:rPr>
        <w:rFonts w:ascii="Courier New" w:hAnsi="Courier New" w:cs="Courier New" w:hint="default"/>
      </w:rPr>
    </w:lvl>
    <w:lvl w:ilvl="8" w:tplc="0415001B" w:tentative="1">
      <w:start w:val="1"/>
      <w:numFmt w:val="bullet"/>
      <w:lvlText w:val=""/>
      <w:lvlJc w:val="left"/>
      <w:pPr>
        <w:ind w:left="6120" w:hanging="360"/>
      </w:pPr>
      <w:rPr>
        <w:rFonts w:ascii="Wingdings" w:hAnsi="Wingdings" w:hint="default"/>
      </w:rPr>
    </w:lvl>
  </w:abstractNum>
  <w:num w:numId="1">
    <w:abstractNumId w:val="21"/>
  </w:num>
  <w:num w:numId="2">
    <w:abstractNumId w:val="13"/>
  </w:num>
  <w:num w:numId="3">
    <w:abstractNumId w:val="24"/>
  </w:num>
  <w:num w:numId="4">
    <w:abstractNumId w:val="17"/>
  </w:num>
  <w:num w:numId="5">
    <w:abstractNumId w:val="16"/>
  </w:num>
  <w:num w:numId="6">
    <w:abstractNumId w:val="1"/>
  </w:num>
  <w:num w:numId="7">
    <w:abstractNumId w:val="15"/>
  </w:num>
  <w:num w:numId="8">
    <w:abstractNumId w:val="8"/>
  </w:num>
  <w:num w:numId="9">
    <w:abstractNumId w:val="20"/>
  </w:num>
  <w:num w:numId="10">
    <w:abstractNumId w:val="7"/>
  </w:num>
  <w:num w:numId="11">
    <w:abstractNumId w:val="3"/>
  </w:num>
  <w:num w:numId="12">
    <w:abstractNumId w:val="23"/>
  </w:num>
  <w:num w:numId="13">
    <w:abstractNumId w:val="5"/>
  </w:num>
  <w:num w:numId="14">
    <w:abstractNumId w:val="19"/>
  </w:num>
  <w:num w:numId="15">
    <w:abstractNumId w:val="12"/>
  </w:num>
  <w:num w:numId="16">
    <w:abstractNumId w:val="6"/>
  </w:num>
  <w:num w:numId="17">
    <w:abstractNumId w:val="2"/>
  </w:num>
  <w:num w:numId="18">
    <w:abstractNumId w:val="0"/>
  </w:num>
  <w:num w:numId="19">
    <w:abstractNumId w:val="4"/>
  </w:num>
  <w:num w:numId="20">
    <w:abstractNumId w:val="14"/>
  </w:num>
  <w:num w:numId="21">
    <w:abstractNumId w:val="11"/>
  </w:num>
  <w:num w:numId="22">
    <w:abstractNumId w:val="10"/>
  </w:num>
  <w:num w:numId="23">
    <w:abstractNumId w:val="22"/>
  </w:num>
  <w:num w:numId="24">
    <w:abstractNumId w:val="18"/>
  </w:num>
  <w:num w:numId="25">
    <w:abstractNumId w:val="9"/>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hdrShapeDefaults>
    <o:shapedefaults v:ext="edit" spidmax="4098"/>
    <o:shapelayout v:ext="edit">
      <o:idmap v:ext="edit" data="3"/>
    </o:shapelayout>
  </w:hdrShapeDefaults>
  <w:footnotePr>
    <w:footnote w:id="0"/>
    <w:footnote w:id="1"/>
  </w:footnotePr>
  <w:endnotePr>
    <w:endnote w:id="0"/>
    <w:endnote w:id="1"/>
  </w:endnotePr>
  <w:compat/>
  <w:rsids>
    <w:rsidRoot w:val="0068405C"/>
    <w:rsid w:val="00293CBE"/>
    <w:rsid w:val="004C14FE"/>
    <w:rsid w:val="0068405C"/>
    <w:rsid w:val="007C69C7"/>
    <w:rsid w:val="009B1F13"/>
    <w:rsid w:val="00D55FC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8405C"/>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68405C"/>
    <w:pPr>
      <w:keepNext/>
      <w:spacing w:before="240" w:after="60"/>
      <w:outlineLvl w:val="0"/>
    </w:pPr>
    <w:rPr>
      <w:rFonts w:ascii="Cambria" w:hAnsi="Cambria"/>
      <w:b/>
      <w:bCs/>
      <w:kern w:val="32"/>
      <w:sz w:val="32"/>
      <w:szCs w:val="32"/>
    </w:rPr>
  </w:style>
  <w:style w:type="paragraph" w:styleId="Nagwek2">
    <w:name w:val="heading 2"/>
    <w:basedOn w:val="Normalny"/>
    <w:next w:val="Normalny"/>
    <w:link w:val="Nagwek2Znak"/>
    <w:uiPriority w:val="9"/>
    <w:qFormat/>
    <w:rsid w:val="0068405C"/>
    <w:pPr>
      <w:keepNext/>
      <w:spacing w:before="240" w:after="60" w:line="276" w:lineRule="auto"/>
      <w:outlineLvl w:val="1"/>
    </w:pPr>
    <w:rPr>
      <w:rFonts w:ascii="Cambria" w:hAnsi="Cambria"/>
      <w:b/>
      <w:bCs/>
      <w:i/>
      <w:iCs/>
      <w:sz w:val="28"/>
      <w:szCs w:val="28"/>
      <w:lang w:eastAsia="en-US"/>
    </w:rPr>
  </w:style>
  <w:style w:type="paragraph" w:styleId="Nagwek3">
    <w:name w:val="heading 3"/>
    <w:basedOn w:val="Normalny"/>
    <w:next w:val="Normalny"/>
    <w:link w:val="Nagwek3Znak"/>
    <w:qFormat/>
    <w:rsid w:val="0068405C"/>
    <w:pPr>
      <w:keepNext/>
      <w:spacing w:before="240" w:after="60"/>
      <w:outlineLvl w:val="2"/>
    </w:pPr>
    <w:rPr>
      <w:rFonts w:ascii="Cambria" w:hAnsi="Cambria"/>
      <w:b/>
      <w:bCs/>
      <w:sz w:val="26"/>
      <w:szCs w:val="26"/>
    </w:rPr>
  </w:style>
  <w:style w:type="paragraph" w:styleId="Nagwek4">
    <w:name w:val="heading 4"/>
    <w:basedOn w:val="Normalny"/>
    <w:next w:val="Normalny"/>
    <w:link w:val="Nagwek4Znak"/>
    <w:qFormat/>
    <w:rsid w:val="0068405C"/>
    <w:pPr>
      <w:keepNext/>
      <w:spacing w:before="240" w:after="60" w:line="276" w:lineRule="auto"/>
      <w:outlineLvl w:val="3"/>
    </w:pPr>
    <w:rPr>
      <w:rFonts w:eastAsia="Calibri"/>
      <w:b/>
      <w:bCs/>
      <w:sz w:val="28"/>
      <w:szCs w:val="28"/>
      <w:lang w:eastAsia="en-US"/>
    </w:rPr>
  </w:style>
  <w:style w:type="paragraph" w:styleId="Nagwek5">
    <w:name w:val="heading 5"/>
    <w:basedOn w:val="Normalny"/>
    <w:next w:val="Normalny"/>
    <w:link w:val="Nagwek5Znak"/>
    <w:uiPriority w:val="9"/>
    <w:qFormat/>
    <w:rsid w:val="0068405C"/>
    <w:pPr>
      <w:keepNext/>
      <w:keepLines/>
      <w:spacing w:before="200" w:line="276" w:lineRule="auto"/>
      <w:outlineLvl w:val="4"/>
    </w:pPr>
    <w:rPr>
      <w:rFonts w:ascii="Arial" w:hAnsi="Arial"/>
      <w:b/>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68405C"/>
    <w:pPr>
      <w:autoSpaceDE w:val="0"/>
      <w:autoSpaceDN w:val="0"/>
      <w:adjustRightInd w:val="0"/>
      <w:spacing w:after="0" w:line="240" w:lineRule="auto"/>
    </w:pPr>
    <w:rPr>
      <w:rFonts w:ascii="Cambria" w:eastAsia="Times New Roman" w:hAnsi="Cambria" w:cs="Cambria"/>
      <w:color w:val="000000"/>
      <w:sz w:val="24"/>
      <w:szCs w:val="24"/>
      <w:lang w:eastAsia="pl-PL"/>
    </w:rPr>
  </w:style>
  <w:style w:type="character" w:customStyle="1" w:styleId="Nagwek1Znak">
    <w:name w:val="Nagłówek 1 Znak"/>
    <w:basedOn w:val="Domylnaczcionkaakapitu"/>
    <w:link w:val="Nagwek1"/>
    <w:rsid w:val="0068405C"/>
    <w:rPr>
      <w:rFonts w:ascii="Cambria" w:eastAsia="Times New Roman" w:hAnsi="Cambria" w:cs="Times New Roman"/>
      <w:b/>
      <w:bCs/>
      <w:kern w:val="32"/>
      <w:sz w:val="32"/>
      <w:szCs w:val="32"/>
    </w:rPr>
  </w:style>
  <w:style w:type="character" w:customStyle="1" w:styleId="Nagwek2Znak">
    <w:name w:val="Nagłówek 2 Znak"/>
    <w:basedOn w:val="Domylnaczcionkaakapitu"/>
    <w:link w:val="Nagwek2"/>
    <w:uiPriority w:val="9"/>
    <w:rsid w:val="0068405C"/>
    <w:rPr>
      <w:rFonts w:ascii="Cambria" w:eastAsia="Times New Roman" w:hAnsi="Cambria" w:cs="Times New Roman"/>
      <w:b/>
      <w:bCs/>
      <w:i/>
      <w:iCs/>
      <w:sz w:val="28"/>
      <w:szCs w:val="28"/>
    </w:rPr>
  </w:style>
  <w:style w:type="character" w:customStyle="1" w:styleId="Nagwek3Znak">
    <w:name w:val="Nagłówek 3 Znak"/>
    <w:basedOn w:val="Domylnaczcionkaakapitu"/>
    <w:link w:val="Nagwek3"/>
    <w:rsid w:val="0068405C"/>
    <w:rPr>
      <w:rFonts w:ascii="Cambria" w:eastAsia="Times New Roman" w:hAnsi="Cambria" w:cs="Times New Roman"/>
      <w:b/>
      <w:bCs/>
      <w:sz w:val="26"/>
      <w:szCs w:val="26"/>
    </w:rPr>
  </w:style>
  <w:style w:type="character" w:customStyle="1" w:styleId="Nagwek4Znak">
    <w:name w:val="Nagłówek 4 Znak"/>
    <w:basedOn w:val="Domylnaczcionkaakapitu"/>
    <w:link w:val="Nagwek4"/>
    <w:rsid w:val="0068405C"/>
    <w:rPr>
      <w:rFonts w:ascii="Times New Roman" w:eastAsia="Calibri" w:hAnsi="Times New Roman" w:cs="Times New Roman"/>
      <w:b/>
      <w:bCs/>
      <w:sz w:val="28"/>
      <w:szCs w:val="28"/>
    </w:rPr>
  </w:style>
  <w:style w:type="character" w:customStyle="1" w:styleId="Nagwek5Znak">
    <w:name w:val="Nagłówek 5 Znak"/>
    <w:basedOn w:val="Domylnaczcionkaakapitu"/>
    <w:link w:val="Nagwek5"/>
    <w:uiPriority w:val="9"/>
    <w:rsid w:val="0068405C"/>
    <w:rPr>
      <w:rFonts w:ascii="Arial" w:eastAsia="Times New Roman" w:hAnsi="Arial" w:cs="Times New Roman"/>
      <w:b/>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68405C"/>
    <w:pPr>
      <w:tabs>
        <w:tab w:val="center" w:pos="4536"/>
        <w:tab w:val="right" w:pos="9072"/>
      </w:tabs>
    </w:p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68405C"/>
    <w:rPr>
      <w:rFonts w:ascii="Times New Roman" w:eastAsia="Times New Roman" w:hAnsi="Times New Roman" w:cs="Times New Roman"/>
      <w:sz w:val="24"/>
      <w:szCs w:val="24"/>
    </w:rPr>
  </w:style>
  <w:style w:type="paragraph" w:styleId="Stopka">
    <w:name w:val="footer"/>
    <w:basedOn w:val="Normalny"/>
    <w:link w:val="StopkaZnak"/>
    <w:uiPriority w:val="99"/>
    <w:rsid w:val="0068405C"/>
    <w:pPr>
      <w:tabs>
        <w:tab w:val="center" w:pos="4536"/>
        <w:tab w:val="right" w:pos="9072"/>
      </w:tabs>
    </w:pPr>
  </w:style>
  <w:style w:type="character" w:customStyle="1" w:styleId="StopkaZnak">
    <w:name w:val="Stopka Znak"/>
    <w:basedOn w:val="Domylnaczcionkaakapitu"/>
    <w:link w:val="Stopka"/>
    <w:uiPriority w:val="99"/>
    <w:rsid w:val="0068405C"/>
    <w:rPr>
      <w:rFonts w:ascii="Times New Roman" w:eastAsia="Times New Roman" w:hAnsi="Times New Roman" w:cs="Times New Roman"/>
      <w:sz w:val="24"/>
      <w:szCs w:val="24"/>
    </w:rPr>
  </w:style>
  <w:style w:type="paragraph" w:styleId="Tekstpodstawowy3">
    <w:name w:val="Body Text 3"/>
    <w:basedOn w:val="Normalny"/>
    <w:link w:val="Tekstpodstawowy3Znak"/>
    <w:rsid w:val="0068405C"/>
    <w:rPr>
      <w:b/>
      <w:bCs/>
      <w:sz w:val="22"/>
    </w:rPr>
  </w:style>
  <w:style w:type="character" w:customStyle="1" w:styleId="Tekstpodstawowy3Znak">
    <w:name w:val="Tekst podstawowy 3 Znak"/>
    <w:basedOn w:val="Domylnaczcionkaakapitu"/>
    <w:link w:val="Tekstpodstawowy3"/>
    <w:rsid w:val="0068405C"/>
    <w:rPr>
      <w:rFonts w:ascii="Times New Roman" w:eastAsia="Times New Roman" w:hAnsi="Times New Roman" w:cs="Times New Roman"/>
      <w:b/>
      <w:bCs/>
      <w:szCs w:val="24"/>
    </w:rPr>
  </w:style>
  <w:style w:type="paragraph" w:styleId="Tekstpodstawowy">
    <w:name w:val="Body Text"/>
    <w:basedOn w:val="Normalny"/>
    <w:link w:val="TekstpodstawowyZnak"/>
    <w:uiPriority w:val="99"/>
    <w:rsid w:val="0068405C"/>
    <w:pPr>
      <w:spacing w:after="120"/>
    </w:pPr>
  </w:style>
  <w:style w:type="character" w:customStyle="1" w:styleId="TekstpodstawowyZnak">
    <w:name w:val="Tekst podstawowy Znak"/>
    <w:basedOn w:val="Domylnaczcionkaakapitu"/>
    <w:link w:val="Tekstpodstawowy"/>
    <w:uiPriority w:val="99"/>
    <w:rsid w:val="0068405C"/>
    <w:rPr>
      <w:rFonts w:ascii="Times New Roman" w:eastAsia="Times New Roman" w:hAnsi="Times New Roman" w:cs="Times New Roman"/>
      <w:sz w:val="24"/>
      <w:szCs w:val="24"/>
    </w:rPr>
  </w:style>
  <w:style w:type="paragraph" w:styleId="Tekstpodstawowywcity">
    <w:name w:val="Body Text Indent"/>
    <w:basedOn w:val="Normalny"/>
    <w:link w:val="TekstpodstawowywcityZnak"/>
    <w:uiPriority w:val="99"/>
    <w:rsid w:val="0068405C"/>
    <w:pPr>
      <w:spacing w:after="120"/>
      <w:ind w:left="283"/>
    </w:pPr>
  </w:style>
  <w:style w:type="character" w:customStyle="1" w:styleId="TekstpodstawowywcityZnak">
    <w:name w:val="Tekst podstawowy wcięty Znak"/>
    <w:basedOn w:val="Domylnaczcionkaakapitu"/>
    <w:link w:val="Tekstpodstawowywcity"/>
    <w:uiPriority w:val="99"/>
    <w:rsid w:val="0068405C"/>
    <w:rPr>
      <w:rFonts w:ascii="Times New Roman" w:eastAsia="Times New Roman" w:hAnsi="Times New Roman" w:cs="Times New Roman"/>
      <w:sz w:val="24"/>
      <w:szCs w:val="24"/>
    </w:rPr>
  </w:style>
  <w:style w:type="paragraph" w:styleId="Tekstpodstawowy2">
    <w:name w:val="Body Text 2"/>
    <w:basedOn w:val="Normalny"/>
    <w:link w:val="Tekstpodstawowy2Znak"/>
    <w:rsid w:val="0068405C"/>
    <w:pPr>
      <w:spacing w:after="120" w:line="480" w:lineRule="auto"/>
    </w:pPr>
  </w:style>
  <w:style w:type="character" w:customStyle="1" w:styleId="Tekstpodstawowy2Znak">
    <w:name w:val="Tekst podstawowy 2 Znak"/>
    <w:basedOn w:val="Domylnaczcionkaakapitu"/>
    <w:link w:val="Tekstpodstawowy2"/>
    <w:rsid w:val="0068405C"/>
    <w:rPr>
      <w:rFonts w:ascii="Times New Roman" w:eastAsia="Times New Roman" w:hAnsi="Times New Roman" w:cs="Times New Roman"/>
      <w:sz w:val="24"/>
      <w:szCs w:val="24"/>
    </w:rPr>
  </w:style>
  <w:style w:type="paragraph" w:styleId="NormalnyWeb">
    <w:name w:val="Normal (Web)"/>
    <w:basedOn w:val="Normalny"/>
    <w:uiPriority w:val="99"/>
    <w:rsid w:val="0068405C"/>
    <w:pPr>
      <w:spacing w:before="100" w:beforeAutospacing="1" w:after="100" w:afterAutospacing="1"/>
      <w:jc w:val="both"/>
    </w:pPr>
    <w:rPr>
      <w:rFonts w:ascii="Arial Unicode MS" w:eastAsia="Arial Unicode MS" w:hAnsi="Arial Unicode MS" w:cs="Arial Unicode MS"/>
      <w:sz w:val="20"/>
      <w:szCs w:val="20"/>
      <w:lang w:val="en-US" w:eastAsia="en-US"/>
    </w:rPr>
  </w:style>
  <w:style w:type="paragraph" w:customStyle="1" w:styleId="1">
    <w:name w:val="1"/>
    <w:rsid w:val="0068405C"/>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Times New Roman" w:hAnsi="Univers-PL" w:cs="Times New Roman"/>
      <w:snapToGrid w:val="0"/>
      <w:sz w:val="19"/>
      <w:szCs w:val="20"/>
      <w:lang w:eastAsia="pl-PL"/>
    </w:rPr>
  </w:style>
  <w:style w:type="character" w:styleId="Pogrubienie">
    <w:name w:val="Strong"/>
    <w:uiPriority w:val="22"/>
    <w:qFormat/>
    <w:rsid w:val="0068405C"/>
    <w:rPr>
      <w:b/>
      <w:bCs/>
    </w:rPr>
  </w:style>
  <w:style w:type="character" w:styleId="Odwoaniedokomentarza">
    <w:name w:val="annotation reference"/>
    <w:rsid w:val="0068405C"/>
    <w:rPr>
      <w:sz w:val="16"/>
      <w:szCs w:val="16"/>
    </w:rPr>
  </w:style>
  <w:style w:type="paragraph" w:styleId="Tekstkomentarza">
    <w:name w:val="annotation text"/>
    <w:basedOn w:val="Normalny"/>
    <w:link w:val="TekstkomentarzaZnak"/>
    <w:rsid w:val="0068405C"/>
    <w:rPr>
      <w:sz w:val="20"/>
      <w:szCs w:val="20"/>
    </w:rPr>
  </w:style>
  <w:style w:type="character" w:customStyle="1" w:styleId="TekstkomentarzaZnak">
    <w:name w:val="Tekst komentarza Znak"/>
    <w:basedOn w:val="Domylnaczcionkaakapitu"/>
    <w:link w:val="Tekstkomentarza"/>
    <w:rsid w:val="0068405C"/>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rsid w:val="0068405C"/>
    <w:rPr>
      <w:b/>
      <w:bCs/>
    </w:rPr>
  </w:style>
  <w:style w:type="character" w:customStyle="1" w:styleId="TematkomentarzaZnak">
    <w:name w:val="Temat komentarza Znak"/>
    <w:basedOn w:val="TekstkomentarzaZnak"/>
    <w:link w:val="Tematkomentarza"/>
    <w:rsid w:val="0068405C"/>
    <w:rPr>
      <w:b/>
      <w:bCs/>
    </w:rPr>
  </w:style>
  <w:style w:type="paragraph" w:styleId="Tekstdymka">
    <w:name w:val="Balloon Text"/>
    <w:basedOn w:val="Normalny"/>
    <w:link w:val="TekstdymkaZnak"/>
    <w:rsid w:val="0068405C"/>
    <w:rPr>
      <w:rFonts w:ascii="Tahoma" w:hAnsi="Tahoma"/>
      <w:sz w:val="16"/>
      <w:szCs w:val="16"/>
    </w:rPr>
  </w:style>
  <w:style w:type="character" w:customStyle="1" w:styleId="TekstdymkaZnak">
    <w:name w:val="Tekst dymka Znak"/>
    <w:basedOn w:val="Domylnaczcionkaakapitu"/>
    <w:link w:val="Tekstdymka"/>
    <w:rsid w:val="0068405C"/>
    <w:rPr>
      <w:rFonts w:ascii="Tahoma" w:eastAsia="Times New Roman" w:hAnsi="Tahoma" w:cs="Times New Roman"/>
      <w:sz w:val="16"/>
      <w:szCs w:val="16"/>
    </w:rPr>
  </w:style>
  <w:style w:type="paragraph" w:styleId="Zwykytekst">
    <w:name w:val="Plain Text"/>
    <w:basedOn w:val="Normalny"/>
    <w:link w:val="ZwykytekstZnak"/>
    <w:uiPriority w:val="99"/>
    <w:unhideWhenUsed/>
    <w:rsid w:val="0068405C"/>
    <w:rPr>
      <w:rFonts w:ascii="Calibri" w:eastAsia="Calibri" w:hAnsi="Calibri"/>
      <w:sz w:val="22"/>
      <w:szCs w:val="21"/>
      <w:lang w:eastAsia="en-US"/>
    </w:rPr>
  </w:style>
  <w:style w:type="character" w:customStyle="1" w:styleId="ZwykytekstZnak">
    <w:name w:val="Zwykły tekst Znak"/>
    <w:basedOn w:val="Domylnaczcionkaakapitu"/>
    <w:link w:val="Zwykytekst"/>
    <w:uiPriority w:val="99"/>
    <w:rsid w:val="0068405C"/>
    <w:rPr>
      <w:rFonts w:ascii="Calibri" w:eastAsia="Calibri" w:hAnsi="Calibri" w:cs="Times New Roman"/>
      <w:szCs w:val="21"/>
    </w:rPr>
  </w:style>
  <w:style w:type="character" w:customStyle="1" w:styleId="apple-style-span">
    <w:name w:val="apple-style-span"/>
    <w:rsid w:val="0068405C"/>
  </w:style>
  <w:style w:type="table" w:styleId="Tabela-Siatka">
    <w:name w:val="Table Grid"/>
    <w:basedOn w:val="Standardowy"/>
    <w:rsid w:val="0068405C"/>
    <w:pPr>
      <w:spacing w:after="0" w:line="240" w:lineRule="auto"/>
    </w:pPr>
    <w:rPr>
      <w:rFonts w:ascii="Times New Roman" w:eastAsia="Times New Roman"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link w:val="AkapitzlistZnak"/>
    <w:qFormat/>
    <w:rsid w:val="0068405C"/>
    <w:pPr>
      <w:spacing w:after="200" w:line="276" w:lineRule="auto"/>
      <w:ind w:left="720"/>
      <w:contextualSpacing/>
    </w:pPr>
    <w:rPr>
      <w:rFonts w:ascii="Calibri" w:eastAsia="Calibri" w:hAnsi="Calibri"/>
      <w:sz w:val="20"/>
      <w:szCs w:val="20"/>
      <w:lang w:eastAsia="en-US"/>
    </w:rPr>
  </w:style>
  <w:style w:type="character" w:customStyle="1" w:styleId="AkapitzlistZnak">
    <w:name w:val="Akapit z listą Znak"/>
    <w:link w:val="Akapitzlist"/>
    <w:locked/>
    <w:rsid w:val="0068405C"/>
    <w:rPr>
      <w:rFonts w:ascii="Calibri" w:eastAsia="Calibri" w:hAnsi="Calibri" w:cs="Times New Roman"/>
      <w:sz w:val="20"/>
      <w:szCs w:val="20"/>
    </w:rPr>
  </w:style>
  <w:style w:type="character" w:styleId="Hipercze">
    <w:name w:val="Hyperlink"/>
    <w:uiPriority w:val="99"/>
    <w:rsid w:val="0068405C"/>
    <w:rPr>
      <w:color w:val="0000FF"/>
      <w:u w:val="single"/>
    </w:rPr>
  </w:style>
  <w:style w:type="paragraph" w:customStyle="1" w:styleId="Akapitzlist1">
    <w:name w:val="Akapit z listą1"/>
    <w:basedOn w:val="Normalny"/>
    <w:uiPriority w:val="99"/>
    <w:rsid w:val="0068405C"/>
    <w:pPr>
      <w:spacing w:after="200" w:line="276" w:lineRule="auto"/>
      <w:ind w:left="720"/>
      <w:contextualSpacing/>
    </w:pPr>
    <w:rPr>
      <w:rFonts w:ascii="Calibri" w:hAnsi="Calibri" w:cs="Calibri"/>
      <w:sz w:val="20"/>
      <w:szCs w:val="20"/>
      <w:lang w:eastAsia="en-US"/>
    </w:rPr>
  </w:style>
  <w:style w:type="character" w:customStyle="1" w:styleId="apple-converted-space">
    <w:name w:val="apple-converted-space"/>
    <w:basedOn w:val="Domylnaczcionkaakapitu"/>
    <w:uiPriority w:val="99"/>
    <w:rsid w:val="0068405C"/>
  </w:style>
  <w:style w:type="paragraph" w:styleId="Tekstprzypisudolnego">
    <w:name w:val="footnote text"/>
    <w:basedOn w:val="Normalny"/>
    <w:link w:val="TekstprzypisudolnegoZnak"/>
    <w:uiPriority w:val="99"/>
    <w:unhideWhenUsed/>
    <w:rsid w:val="0068405C"/>
    <w:pPr>
      <w:spacing w:after="200" w:line="276" w:lineRule="auto"/>
    </w:pPr>
    <w:rPr>
      <w:rFonts w:ascii="Calibri" w:eastAsia="Calibri" w:hAnsi="Calibri"/>
      <w:sz w:val="20"/>
      <w:szCs w:val="20"/>
      <w:lang w:eastAsia="en-US"/>
    </w:rPr>
  </w:style>
  <w:style w:type="character" w:customStyle="1" w:styleId="TekstprzypisudolnegoZnak">
    <w:name w:val="Tekst przypisu dolnego Znak"/>
    <w:basedOn w:val="Domylnaczcionkaakapitu"/>
    <w:link w:val="Tekstprzypisudolnego"/>
    <w:uiPriority w:val="99"/>
    <w:rsid w:val="0068405C"/>
    <w:rPr>
      <w:rFonts w:ascii="Calibri" w:eastAsia="Calibri" w:hAnsi="Calibri" w:cs="Times New Roman"/>
      <w:sz w:val="20"/>
      <w:szCs w:val="20"/>
    </w:rPr>
  </w:style>
  <w:style w:type="character" w:styleId="Odwoanieprzypisudolnego">
    <w:name w:val="footnote reference"/>
    <w:uiPriority w:val="99"/>
    <w:unhideWhenUsed/>
    <w:rsid w:val="0068405C"/>
    <w:rPr>
      <w:vertAlign w:val="superscript"/>
    </w:rPr>
  </w:style>
  <w:style w:type="character" w:customStyle="1" w:styleId="nazwazawoduZnak">
    <w:name w:val="nazwa zawodu Znak"/>
    <w:link w:val="nazwazawodu"/>
    <w:locked/>
    <w:rsid w:val="0068405C"/>
    <w:rPr>
      <w:rFonts w:ascii="Arial" w:hAnsi="Arial" w:cs="Arial"/>
      <w:b/>
      <w:color w:val="000000"/>
      <w:sz w:val="24"/>
      <w:szCs w:val="26"/>
    </w:rPr>
  </w:style>
  <w:style w:type="paragraph" w:customStyle="1" w:styleId="nazwazawodu">
    <w:name w:val="nazwa zawodu"/>
    <w:basedOn w:val="Tekstpodstawowy"/>
    <w:link w:val="nazwazawoduZnak"/>
    <w:qFormat/>
    <w:rsid w:val="0068405C"/>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pPr>
    <w:rPr>
      <w:rFonts w:ascii="Arial" w:eastAsiaTheme="minorHAnsi" w:hAnsi="Arial" w:cs="Arial"/>
      <w:b/>
      <w:color w:val="000000"/>
      <w:szCs w:val="26"/>
      <w:lang w:eastAsia="en-US"/>
    </w:rPr>
  </w:style>
  <w:style w:type="character" w:customStyle="1" w:styleId="nazwakwalifZnak">
    <w:name w:val="nazwa kwalif Znak"/>
    <w:link w:val="nazwakwalif"/>
    <w:locked/>
    <w:rsid w:val="0068405C"/>
    <w:rPr>
      <w:rFonts w:ascii="Arial" w:hAnsi="Arial" w:cs="Arial"/>
      <w:b/>
      <w:sz w:val="24"/>
    </w:rPr>
  </w:style>
  <w:style w:type="paragraph" w:customStyle="1" w:styleId="nazwakwalif">
    <w:name w:val="nazwa kwalif"/>
    <w:basedOn w:val="Normalny"/>
    <w:link w:val="nazwakwalifZnak"/>
    <w:qFormat/>
    <w:rsid w:val="0068405C"/>
    <w:pPr>
      <w:spacing w:after="200" w:line="276" w:lineRule="auto"/>
    </w:pPr>
    <w:rPr>
      <w:rFonts w:ascii="Arial" w:eastAsiaTheme="minorHAnsi" w:hAnsi="Arial" w:cs="Arial"/>
      <w:b/>
      <w:szCs w:val="22"/>
      <w:lang w:eastAsia="en-US"/>
    </w:rPr>
  </w:style>
  <w:style w:type="character" w:customStyle="1" w:styleId="postbody">
    <w:name w:val="postbody"/>
    <w:basedOn w:val="Domylnaczcionkaakapitu"/>
    <w:rsid w:val="0068405C"/>
  </w:style>
  <w:style w:type="paragraph" w:styleId="Podtytu">
    <w:name w:val="Subtitle"/>
    <w:basedOn w:val="Normalny"/>
    <w:link w:val="PodtytuZnak"/>
    <w:qFormat/>
    <w:rsid w:val="0068405C"/>
    <w:pPr>
      <w:jc w:val="both"/>
    </w:pPr>
    <w:rPr>
      <w:b/>
      <w:bCs/>
      <w:sz w:val="28"/>
    </w:rPr>
  </w:style>
  <w:style w:type="character" w:customStyle="1" w:styleId="PodtytuZnak">
    <w:name w:val="Podtytuł Znak"/>
    <w:basedOn w:val="Domylnaczcionkaakapitu"/>
    <w:link w:val="Podtytu"/>
    <w:rsid w:val="0068405C"/>
    <w:rPr>
      <w:rFonts w:ascii="Times New Roman" w:eastAsia="Times New Roman" w:hAnsi="Times New Roman" w:cs="Times New Roman"/>
      <w:b/>
      <w:bCs/>
      <w:sz w:val="28"/>
      <w:szCs w:val="24"/>
    </w:rPr>
  </w:style>
  <w:style w:type="paragraph" w:styleId="Bezodstpw">
    <w:name w:val="No Spacing"/>
    <w:qFormat/>
    <w:rsid w:val="0068405C"/>
    <w:pPr>
      <w:spacing w:after="0" w:line="240" w:lineRule="auto"/>
    </w:pPr>
    <w:rPr>
      <w:rFonts w:ascii="Calibri" w:eastAsia="Calibri" w:hAnsi="Calibri" w:cs="Times New Roman"/>
    </w:rPr>
  </w:style>
  <w:style w:type="paragraph" w:styleId="Listapunktowana">
    <w:name w:val="List Bullet"/>
    <w:basedOn w:val="Normalny"/>
    <w:rsid w:val="0068405C"/>
    <w:pPr>
      <w:tabs>
        <w:tab w:val="num" w:pos="360"/>
      </w:tabs>
      <w:ind w:left="360" w:hanging="360"/>
    </w:pPr>
  </w:style>
  <w:style w:type="character" w:styleId="UyteHipercze">
    <w:name w:val="FollowedHyperlink"/>
    <w:uiPriority w:val="99"/>
    <w:unhideWhenUsed/>
    <w:rsid w:val="0068405C"/>
    <w:rPr>
      <w:color w:val="800080"/>
      <w:u w:val="single"/>
    </w:rPr>
  </w:style>
  <w:style w:type="paragraph" w:customStyle="1" w:styleId="font0">
    <w:name w:val="font0"/>
    <w:basedOn w:val="Normalny"/>
    <w:rsid w:val="0068405C"/>
    <w:pPr>
      <w:spacing w:before="100" w:beforeAutospacing="1" w:after="100" w:afterAutospacing="1"/>
    </w:pPr>
    <w:rPr>
      <w:rFonts w:ascii="Helvetica Neue" w:hAnsi="Helvetica Neue"/>
      <w:color w:val="000000"/>
      <w:sz w:val="22"/>
      <w:szCs w:val="22"/>
    </w:rPr>
  </w:style>
  <w:style w:type="paragraph" w:customStyle="1" w:styleId="font5">
    <w:name w:val="font5"/>
    <w:basedOn w:val="Normalny"/>
    <w:rsid w:val="0068405C"/>
    <w:pPr>
      <w:spacing w:before="100" w:beforeAutospacing="1" w:after="100" w:afterAutospacing="1"/>
    </w:pPr>
    <w:rPr>
      <w:rFonts w:ascii="Arial" w:hAnsi="Arial" w:cs="Arial"/>
      <w:color w:val="000000"/>
      <w:sz w:val="22"/>
      <w:szCs w:val="22"/>
    </w:rPr>
  </w:style>
  <w:style w:type="paragraph" w:customStyle="1" w:styleId="font6">
    <w:name w:val="font6"/>
    <w:basedOn w:val="Normalny"/>
    <w:rsid w:val="0068405C"/>
    <w:pPr>
      <w:spacing w:before="100" w:beforeAutospacing="1" w:after="100" w:afterAutospacing="1"/>
    </w:pPr>
    <w:rPr>
      <w:rFonts w:ascii="Helvetica Neue" w:hAnsi="Helvetica Neue"/>
      <w:i/>
      <w:iCs/>
      <w:color w:val="000000"/>
      <w:sz w:val="22"/>
      <w:szCs w:val="22"/>
    </w:rPr>
  </w:style>
  <w:style w:type="paragraph" w:customStyle="1" w:styleId="xl66">
    <w:name w:val="xl66"/>
    <w:basedOn w:val="Normalny"/>
    <w:rsid w:val="0068405C"/>
    <w:pPr>
      <w:spacing w:before="100" w:beforeAutospacing="1" w:after="100" w:afterAutospacing="1"/>
    </w:pPr>
    <w:rPr>
      <w:rFonts w:ascii="Arial" w:hAnsi="Arial" w:cs="Arial"/>
      <w:color w:val="000000"/>
      <w:sz w:val="20"/>
      <w:szCs w:val="20"/>
    </w:rPr>
  </w:style>
  <w:style w:type="paragraph" w:customStyle="1" w:styleId="xl67">
    <w:name w:val="xl67"/>
    <w:basedOn w:val="Normalny"/>
    <w:rsid w:val="0068405C"/>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68">
    <w:name w:val="xl68"/>
    <w:basedOn w:val="Normalny"/>
    <w:rsid w:val="0068405C"/>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69">
    <w:name w:val="xl69"/>
    <w:basedOn w:val="Normalny"/>
    <w:rsid w:val="0068405C"/>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0">
    <w:name w:val="xl70"/>
    <w:basedOn w:val="Normalny"/>
    <w:rsid w:val="0068405C"/>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1">
    <w:name w:val="xl71"/>
    <w:basedOn w:val="Normalny"/>
    <w:rsid w:val="0068405C"/>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2">
    <w:name w:val="xl72"/>
    <w:basedOn w:val="Normalny"/>
    <w:rsid w:val="0068405C"/>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3">
    <w:name w:val="xl73"/>
    <w:basedOn w:val="Normalny"/>
    <w:rsid w:val="0068405C"/>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4">
    <w:name w:val="xl74"/>
    <w:basedOn w:val="Normalny"/>
    <w:rsid w:val="0068405C"/>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5">
    <w:name w:val="xl75"/>
    <w:basedOn w:val="Normalny"/>
    <w:rsid w:val="0068405C"/>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6">
    <w:name w:val="xl76"/>
    <w:basedOn w:val="Normalny"/>
    <w:rsid w:val="0068405C"/>
    <w:pPr>
      <w:pBdr>
        <w:top w:val="single" w:sz="8" w:space="0" w:color="000000"/>
        <w:left w:val="single" w:sz="8" w:space="0" w:color="000000"/>
        <w:bottom w:val="single" w:sz="8" w:space="0" w:color="000000"/>
        <w:right w:val="single" w:sz="8" w:space="0" w:color="000000"/>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77">
    <w:name w:val="xl77"/>
    <w:basedOn w:val="Normalny"/>
    <w:rsid w:val="0068405C"/>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78">
    <w:name w:val="xl78"/>
    <w:basedOn w:val="Normalny"/>
    <w:rsid w:val="0068405C"/>
    <w:pPr>
      <w:pBdr>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9">
    <w:name w:val="xl79"/>
    <w:basedOn w:val="Normalny"/>
    <w:rsid w:val="0068405C"/>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0">
    <w:name w:val="xl80"/>
    <w:basedOn w:val="Normalny"/>
    <w:rsid w:val="0068405C"/>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1">
    <w:name w:val="xl81"/>
    <w:basedOn w:val="Normalny"/>
    <w:rsid w:val="0068405C"/>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2">
    <w:name w:val="xl82"/>
    <w:basedOn w:val="Normalny"/>
    <w:rsid w:val="0068405C"/>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3">
    <w:name w:val="xl83"/>
    <w:basedOn w:val="Normalny"/>
    <w:rsid w:val="0068405C"/>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4">
    <w:name w:val="xl84"/>
    <w:basedOn w:val="Normalny"/>
    <w:rsid w:val="0068405C"/>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5">
    <w:name w:val="xl85"/>
    <w:basedOn w:val="Normalny"/>
    <w:rsid w:val="0068405C"/>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6">
    <w:name w:val="xl86"/>
    <w:basedOn w:val="Normalny"/>
    <w:rsid w:val="0068405C"/>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7">
    <w:name w:val="xl87"/>
    <w:basedOn w:val="Normalny"/>
    <w:rsid w:val="0068405C"/>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8">
    <w:name w:val="xl88"/>
    <w:basedOn w:val="Normalny"/>
    <w:rsid w:val="0068405C"/>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9">
    <w:name w:val="xl89"/>
    <w:basedOn w:val="Normalny"/>
    <w:rsid w:val="0068405C"/>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0">
    <w:name w:val="xl90"/>
    <w:basedOn w:val="Normalny"/>
    <w:rsid w:val="0068405C"/>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1">
    <w:name w:val="xl91"/>
    <w:basedOn w:val="Normalny"/>
    <w:rsid w:val="0068405C"/>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2">
    <w:name w:val="xl92"/>
    <w:basedOn w:val="Normalny"/>
    <w:rsid w:val="0068405C"/>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3">
    <w:name w:val="xl93"/>
    <w:basedOn w:val="Normalny"/>
    <w:rsid w:val="0068405C"/>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4">
    <w:name w:val="xl94"/>
    <w:basedOn w:val="Normalny"/>
    <w:rsid w:val="0068405C"/>
    <w:pPr>
      <w:pBdr>
        <w:top w:val="single" w:sz="4"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5">
    <w:name w:val="xl95"/>
    <w:basedOn w:val="Normalny"/>
    <w:rsid w:val="0068405C"/>
    <w:pPr>
      <w:pBdr>
        <w:top w:val="single" w:sz="4" w:space="0" w:color="auto"/>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6">
    <w:name w:val="xl96"/>
    <w:basedOn w:val="Normalny"/>
    <w:rsid w:val="0068405C"/>
    <w:pPr>
      <w:pBdr>
        <w:top w:val="single" w:sz="4" w:space="0" w:color="auto"/>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7">
    <w:name w:val="xl97"/>
    <w:basedOn w:val="Normalny"/>
    <w:rsid w:val="0068405C"/>
    <w:pPr>
      <w:spacing w:before="100" w:beforeAutospacing="1" w:after="100" w:afterAutospacing="1"/>
    </w:pPr>
  </w:style>
  <w:style w:type="paragraph" w:customStyle="1" w:styleId="xl98">
    <w:name w:val="xl98"/>
    <w:basedOn w:val="Normalny"/>
    <w:rsid w:val="0068405C"/>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99">
    <w:name w:val="xl99"/>
    <w:basedOn w:val="Normalny"/>
    <w:rsid w:val="0068405C"/>
    <w:pPr>
      <w:pBdr>
        <w:top w:val="single" w:sz="4" w:space="0" w:color="auto"/>
        <w:left w:val="single" w:sz="8" w:space="0" w:color="000000"/>
        <w:bottom w:val="single" w:sz="8" w:space="0" w:color="auto"/>
        <w:right w:val="single" w:sz="8" w:space="0" w:color="000000"/>
      </w:pBdr>
      <w:spacing w:before="100" w:beforeAutospacing="1" w:after="100" w:afterAutospacing="1"/>
    </w:pPr>
  </w:style>
  <w:style w:type="paragraph" w:customStyle="1" w:styleId="xl100">
    <w:name w:val="xl100"/>
    <w:basedOn w:val="Normalny"/>
    <w:rsid w:val="0068405C"/>
    <w:pPr>
      <w:spacing w:before="100" w:beforeAutospacing="1" w:after="100" w:afterAutospacing="1"/>
      <w:textAlignment w:val="center"/>
    </w:pPr>
  </w:style>
  <w:style w:type="paragraph" w:customStyle="1" w:styleId="xl101">
    <w:name w:val="xl101"/>
    <w:basedOn w:val="Normalny"/>
    <w:rsid w:val="0068405C"/>
    <w:pPr>
      <w:spacing w:before="100" w:beforeAutospacing="1" w:after="100" w:afterAutospacing="1"/>
      <w:textAlignment w:val="center"/>
    </w:pPr>
  </w:style>
  <w:style w:type="paragraph" w:customStyle="1" w:styleId="xl102">
    <w:name w:val="xl102"/>
    <w:basedOn w:val="Normalny"/>
    <w:rsid w:val="0068405C"/>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3">
    <w:name w:val="xl103"/>
    <w:basedOn w:val="Normalny"/>
    <w:rsid w:val="0068405C"/>
    <w:pPr>
      <w:pBdr>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4">
    <w:name w:val="xl104"/>
    <w:basedOn w:val="Normalny"/>
    <w:rsid w:val="0068405C"/>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5">
    <w:name w:val="xl105"/>
    <w:basedOn w:val="Normalny"/>
    <w:rsid w:val="0068405C"/>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06">
    <w:name w:val="xl106"/>
    <w:basedOn w:val="Normalny"/>
    <w:rsid w:val="0068405C"/>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7">
    <w:name w:val="xl107"/>
    <w:basedOn w:val="Normalny"/>
    <w:rsid w:val="0068405C"/>
    <w:pPr>
      <w:pBdr>
        <w:left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08">
    <w:name w:val="xl108"/>
    <w:basedOn w:val="Normalny"/>
    <w:rsid w:val="0068405C"/>
    <w:pPr>
      <w:pBdr>
        <w:left w:val="single" w:sz="8" w:space="0" w:color="000000"/>
        <w:bottom w:val="single" w:sz="8" w:space="0" w:color="auto"/>
      </w:pBdr>
      <w:spacing w:before="100" w:beforeAutospacing="1" w:after="100" w:afterAutospacing="1"/>
      <w:textAlignment w:val="center"/>
    </w:pPr>
  </w:style>
  <w:style w:type="paragraph" w:customStyle="1" w:styleId="xl109">
    <w:name w:val="xl109"/>
    <w:basedOn w:val="Normalny"/>
    <w:rsid w:val="0068405C"/>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0">
    <w:name w:val="xl110"/>
    <w:basedOn w:val="Normalny"/>
    <w:rsid w:val="0068405C"/>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1">
    <w:name w:val="xl111"/>
    <w:basedOn w:val="Normalny"/>
    <w:rsid w:val="0068405C"/>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2">
    <w:name w:val="xl112"/>
    <w:basedOn w:val="Normalny"/>
    <w:rsid w:val="0068405C"/>
    <w:pPr>
      <w:pBdr>
        <w:top w:val="single" w:sz="8"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13">
    <w:name w:val="xl113"/>
    <w:basedOn w:val="Normalny"/>
    <w:rsid w:val="0068405C"/>
    <w:pPr>
      <w:pBdr>
        <w:left w:val="single" w:sz="8" w:space="0" w:color="000000"/>
        <w:bottom w:val="single" w:sz="4" w:space="0" w:color="auto"/>
        <w:right w:val="single" w:sz="8" w:space="0" w:color="000000"/>
      </w:pBdr>
      <w:spacing w:before="100" w:beforeAutospacing="1" w:after="100" w:afterAutospacing="1"/>
    </w:pPr>
  </w:style>
  <w:style w:type="paragraph" w:customStyle="1" w:styleId="xl114">
    <w:name w:val="xl114"/>
    <w:basedOn w:val="Normalny"/>
    <w:rsid w:val="0068405C"/>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5">
    <w:name w:val="xl115"/>
    <w:basedOn w:val="Normalny"/>
    <w:rsid w:val="0068405C"/>
    <w:pPr>
      <w:pBdr>
        <w:top w:val="single" w:sz="8"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6">
    <w:name w:val="xl116"/>
    <w:basedOn w:val="Normalny"/>
    <w:rsid w:val="0068405C"/>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7">
    <w:name w:val="xl117"/>
    <w:basedOn w:val="Normalny"/>
    <w:rsid w:val="0068405C"/>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8">
    <w:name w:val="xl118"/>
    <w:basedOn w:val="Normalny"/>
    <w:rsid w:val="0068405C"/>
    <w:pPr>
      <w:pBdr>
        <w:top w:val="single" w:sz="4" w:space="0" w:color="000000"/>
        <w:left w:val="single" w:sz="8" w:space="0" w:color="000000"/>
        <w:bottom w:val="single" w:sz="4" w:space="0" w:color="auto"/>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119">
    <w:name w:val="xl119"/>
    <w:basedOn w:val="Normalny"/>
    <w:rsid w:val="0068405C"/>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20">
    <w:name w:val="xl120"/>
    <w:basedOn w:val="Normalny"/>
    <w:rsid w:val="0068405C"/>
    <w:pPr>
      <w:spacing w:before="100" w:beforeAutospacing="1" w:after="100" w:afterAutospacing="1"/>
    </w:pPr>
  </w:style>
  <w:style w:type="paragraph" w:customStyle="1" w:styleId="xl121">
    <w:name w:val="xl121"/>
    <w:basedOn w:val="Normalny"/>
    <w:rsid w:val="0068405C"/>
    <w:pPr>
      <w:pBdr>
        <w:top w:val="single" w:sz="8" w:space="0" w:color="000000"/>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2">
    <w:name w:val="xl122"/>
    <w:basedOn w:val="Normalny"/>
    <w:rsid w:val="0068405C"/>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3">
    <w:name w:val="xl123"/>
    <w:basedOn w:val="Normalny"/>
    <w:rsid w:val="0068405C"/>
    <w:pPr>
      <w:pBdr>
        <w:top w:val="single" w:sz="4" w:space="0" w:color="auto"/>
        <w:bottom w:val="single" w:sz="4" w:space="0" w:color="auto"/>
        <w:right w:val="single" w:sz="8" w:space="0" w:color="000000"/>
      </w:pBdr>
      <w:spacing w:before="100" w:beforeAutospacing="1" w:after="100" w:afterAutospacing="1"/>
      <w:textAlignment w:val="center"/>
    </w:pPr>
  </w:style>
  <w:style w:type="paragraph" w:customStyle="1" w:styleId="xl124">
    <w:name w:val="xl124"/>
    <w:basedOn w:val="Normalny"/>
    <w:rsid w:val="0068405C"/>
    <w:pPr>
      <w:pBdr>
        <w:bottom w:val="single" w:sz="8" w:space="0" w:color="auto"/>
        <w:right w:val="single" w:sz="8" w:space="0" w:color="auto"/>
      </w:pBdr>
      <w:spacing w:before="100" w:beforeAutospacing="1" w:after="100" w:afterAutospacing="1"/>
      <w:textAlignment w:val="center"/>
    </w:pPr>
  </w:style>
  <w:style w:type="paragraph" w:customStyle="1" w:styleId="xl125">
    <w:name w:val="xl125"/>
    <w:basedOn w:val="Normalny"/>
    <w:rsid w:val="0068405C"/>
    <w:pPr>
      <w:pBdr>
        <w:top w:val="single" w:sz="8" w:space="0" w:color="000000"/>
        <w:left w:val="single" w:sz="8" w:space="0" w:color="auto"/>
        <w:bottom w:val="single" w:sz="4" w:space="0" w:color="auto"/>
        <w:right w:val="single" w:sz="8" w:space="0" w:color="000000"/>
      </w:pBdr>
      <w:spacing w:before="100" w:beforeAutospacing="1" w:after="100" w:afterAutospacing="1"/>
      <w:textAlignment w:val="center"/>
    </w:pPr>
  </w:style>
  <w:style w:type="paragraph" w:customStyle="1" w:styleId="xl126">
    <w:name w:val="xl126"/>
    <w:basedOn w:val="Normalny"/>
    <w:rsid w:val="0068405C"/>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7">
    <w:name w:val="xl127"/>
    <w:basedOn w:val="Normalny"/>
    <w:rsid w:val="0068405C"/>
    <w:pPr>
      <w:pBdr>
        <w:bottom w:val="single" w:sz="4" w:space="0" w:color="auto"/>
        <w:right w:val="single" w:sz="8" w:space="0" w:color="000000"/>
      </w:pBdr>
      <w:spacing w:before="100" w:beforeAutospacing="1" w:after="100" w:afterAutospacing="1"/>
      <w:textAlignment w:val="center"/>
    </w:pPr>
  </w:style>
  <w:style w:type="paragraph" w:customStyle="1" w:styleId="xl128">
    <w:name w:val="xl128"/>
    <w:basedOn w:val="Normalny"/>
    <w:rsid w:val="0068405C"/>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29">
    <w:name w:val="xl129"/>
    <w:basedOn w:val="Normalny"/>
    <w:rsid w:val="0068405C"/>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0">
    <w:name w:val="xl130"/>
    <w:basedOn w:val="Normalny"/>
    <w:rsid w:val="0068405C"/>
    <w:pPr>
      <w:pBdr>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31">
    <w:name w:val="xl131"/>
    <w:basedOn w:val="Normalny"/>
    <w:rsid w:val="0068405C"/>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2">
    <w:name w:val="xl132"/>
    <w:basedOn w:val="Normalny"/>
    <w:rsid w:val="0068405C"/>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3">
    <w:name w:val="xl133"/>
    <w:basedOn w:val="Normalny"/>
    <w:rsid w:val="0068405C"/>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4">
    <w:name w:val="xl134"/>
    <w:basedOn w:val="Normalny"/>
    <w:rsid w:val="0068405C"/>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5">
    <w:name w:val="xl135"/>
    <w:basedOn w:val="Normalny"/>
    <w:rsid w:val="0068405C"/>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6">
    <w:name w:val="xl136"/>
    <w:basedOn w:val="Normalny"/>
    <w:rsid w:val="0068405C"/>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7">
    <w:name w:val="xl137"/>
    <w:basedOn w:val="Normalny"/>
    <w:rsid w:val="0068405C"/>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8">
    <w:name w:val="xl138"/>
    <w:basedOn w:val="Normalny"/>
    <w:rsid w:val="0068405C"/>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9">
    <w:name w:val="xl139"/>
    <w:basedOn w:val="Normalny"/>
    <w:rsid w:val="0068405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0">
    <w:name w:val="xl140"/>
    <w:basedOn w:val="Normalny"/>
    <w:rsid w:val="0068405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1">
    <w:name w:val="xl141"/>
    <w:basedOn w:val="Normalny"/>
    <w:rsid w:val="0068405C"/>
    <w:pPr>
      <w:pBdr>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2">
    <w:name w:val="xl142"/>
    <w:basedOn w:val="Normalny"/>
    <w:rsid w:val="0068405C"/>
    <w:pPr>
      <w:pBdr>
        <w:top w:val="single" w:sz="4" w:space="0" w:color="auto"/>
        <w:left w:val="single" w:sz="8" w:space="0" w:color="000000"/>
        <w:bottom w:val="single" w:sz="8" w:space="0" w:color="000000"/>
        <w:right w:val="single" w:sz="8" w:space="0" w:color="000000"/>
      </w:pBdr>
      <w:spacing w:before="100" w:beforeAutospacing="1" w:after="100" w:afterAutospacing="1"/>
      <w:textAlignment w:val="center"/>
    </w:pPr>
  </w:style>
  <w:style w:type="paragraph" w:customStyle="1" w:styleId="xl143">
    <w:name w:val="xl143"/>
    <w:basedOn w:val="Normalny"/>
    <w:rsid w:val="006840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4">
    <w:name w:val="xl144"/>
    <w:basedOn w:val="Normalny"/>
    <w:rsid w:val="006840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5">
    <w:name w:val="xl145"/>
    <w:basedOn w:val="Normalny"/>
    <w:rsid w:val="0068405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6">
    <w:name w:val="xl146"/>
    <w:basedOn w:val="Normalny"/>
    <w:rsid w:val="006840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7">
    <w:name w:val="xl147"/>
    <w:basedOn w:val="Normalny"/>
    <w:rsid w:val="0068405C"/>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8">
    <w:name w:val="xl148"/>
    <w:basedOn w:val="Normalny"/>
    <w:rsid w:val="0068405C"/>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49">
    <w:name w:val="xl149"/>
    <w:basedOn w:val="Normalny"/>
    <w:rsid w:val="0068405C"/>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0">
    <w:name w:val="xl150"/>
    <w:basedOn w:val="Normalny"/>
    <w:rsid w:val="0068405C"/>
    <w:pPr>
      <w:pBdr>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1">
    <w:name w:val="xl151"/>
    <w:basedOn w:val="Normalny"/>
    <w:rsid w:val="006840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2">
    <w:name w:val="xl152"/>
    <w:basedOn w:val="Normalny"/>
    <w:rsid w:val="0068405C"/>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53">
    <w:name w:val="xl153"/>
    <w:basedOn w:val="Normalny"/>
    <w:rsid w:val="0068405C"/>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4">
    <w:name w:val="xl154"/>
    <w:basedOn w:val="Normalny"/>
    <w:rsid w:val="0068405C"/>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5">
    <w:name w:val="xl155"/>
    <w:basedOn w:val="Normalny"/>
    <w:rsid w:val="0068405C"/>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6">
    <w:name w:val="xl156"/>
    <w:basedOn w:val="Normalny"/>
    <w:rsid w:val="0068405C"/>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7">
    <w:name w:val="xl157"/>
    <w:basedOn w:val="Normalny"/>
    <w:rsid w:val="0068405C"/>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58">
    <w:name w:val="xl158"/>
    <w:basedOn w:val="Normalny"/>
    <w:rsid w:val="0068405C"/>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9">
    <w:name w:val="xl159"/>
    <w:basedOn w:val="Normalny"/>
    <w:rsid w:val="0068405C"/>
    <w:pPr>
      <w:pBdr>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0">
    <w:name w:val="xl160"/>
    <w:basedOn w:val="Normalny"/>
    <w:rsid w:val="0068405C"/>
    <w:pPr>
      <w:pBdr>
        <w:top w:val="single" w:sz="4" w:space="0" w:color="000000"/>
        <w:left w:val="single" w:sz="4" w:space="0" w:color="000000"/>
        <w:bottom w:val="single" w:sz="8" w:space="0" w:color="auto"/>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1">
    <w:name w:val="xl161"/>
    <w:basedOn w:val="Normalny"/>
    <w:rsid w:val="0068405C"/>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62">
    <w:name w:val="xl162"/>
    <w:basedOn w:val="Normalny"/>
    <w:rsid w:val="0068405C"/>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63">
    <w:name w:val="xl163"/>
    <w:basedOn w:val="Normalny"/>
    <w:rsid w:val="0068405C"/>
    <w:pPr>
      <w:pBdr>
        <w:top w:val="single" w:sz="8"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4">
    <w:name w:val="xl164"/>
    <w:basedOn w:val="Normalny"/>
    <w:rsid w:val="0068405C"/>
    <w:pPr>
      <w:pBdr>
        <w:top w:val="single" w:sz="4" w:space="0" w:color="000000"/>
        <w:left w:val="single" w:sz="4" w:space="0" w:color="000000"/>
        <w:bottom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5">
    <w:name w:val="xl165"/>
    <w:basedOn w:val="Normalny"/>
    <w:rsid w:val="0068405C"/>
    <w:pPr>
      <w:pBdr>
        <w:top w:val="single" w:sz="8" w:space="0" w:color="auto"/>
        <w:left w:val="single" w:sz="8" w:space="0" w:color="auto"/>
        <w:bottom w:val="single" w:sz="8" w:space="0" w:color="auto"/>
        <w:right w:val="single" w:sz="8" w:space="0" w:color="auto"/>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166">
    <w:name w:val="xl166"/>
    <w:basedOn w:val="Normalny"/>
    <w:rsid w:val="0068405C"/>
    <w:pPr>
      <w:pBdr>
        <w:top w:val="single" w:sz="8" w:space="0" w:color="auto"/>
        <w:left w:val="single" w:sz="8" w:space="0" w:color="auto"/>
        <w:bottom w:val="single" w:sz="8" w:space="0" w:color="auto"/>
        <w:right w:val="single" w:sz="8" w:space="0" w:color="auto"/>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167">
    <w:name w:val="xl167"/>
    <w:basedOn w:val="Normalny"/>
    <w:rsid w:val="0068405C"/>
    <w:pPr>
      <w:pBdr>
        <w:top w:val="single" w:sz="8" w:space="0" w:color="auto"/>
        <w:left w:val="single" w:sz="8" w:space="0" w:color="000000"/>
        <w:right w:val="single" w:sz="8" w:space="0" w:color="000000"/>
      </w:pBdr>
      <w:spacing w:before="100" w:beforeAutospacing="1" w:after="100" w:afterAutospacing="1"/>
      <w:textAlignment w:val="center"/>
    </w:pPr>
  </w:style>
  <w:style w:type="paragraph" w:customStyle="1" w:styleId="xl168">
    <w:name w:val="xl168"/>
    <w:basedOn w:val="Normalny"/>
    <w:rsid w:val="0068405C"/>
    <w:pPr>
      <w:pBdr>
        <w:top w:val="single" w:sz="4" w:space="0" w:color="auto"/>
        <w:left w:val="single" w:sz="8" w:space="0" w:color="000000"/>
        <w:right w:val="single" w:sz="8" w:space="0" w:color="000000"/>
      </w:pBdr>
      <w:spacing w:before="100" w:beforeAutospacing="1" w:after="100" w:afterAutospacing="1"/>
      <w:textAlignment w:val="center"/>
    </w:pPr>
  </w:style>
  <w:style w:type="paragraph" w:customStyle="1" w:styleId="xl169">
    <w:name w:val="xl169"/>
    <w:basedOn w:val="Normalny"/>
    <w:rsid w:val="0068405C"/>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0">
    <w:name w:val="xl170"/>
    <w:basedOn w:val="Normalny"/>
    <w:rsid w:val="0068405C"/>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1">
    <w:name w:val="xl171"/>
    <w:basedOn w:val="Normalny"/>
    <w:rsid w:val="0068405C"/>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2">
    <w:name w:val="xl172"/>
    <w:basedOn w:val="Normalny"/>
    <w:rsid w:val="0068405C"/>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3">
    <w:name w:val="xl173"/>
    <w:basedOn w:val="Normalny"/>
    <w:rsid w:val="0068405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4">
    <w:name w:val="xl174"/>
    <w:basedOn w:val="Normalny"/>
    <w:rsid w:val="0068405C"/>
    <w:pPr>
      <w:pBdr>
        <w:top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5">
    <w:name w:val="xl175"/>
    <w:basedOn w:val="Normalny"/>
    <w:rsid w:val="0068405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6">
    <w:name w:val="xl176"/>
    <w:basedOn w:val="Normalny"/>
    <w:rsid w:val="0068405C"/>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7">
    <w:name w:val="xl177"/>
    <w:basedOn w:val="Normalny"/>
    <w:rsid w:val="0068405C"/>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8">
    <w:name w:val="xl178"/>
    <w:basedOn w:val="Normalny"/>
    <w:rsid w:val="0068405C"/>
    <w:pPr>
      <w:pBdr>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9">
    <w:name w:val="xl179"/>
    <w:basedOn w:val="Normalny"/>
    <w:rsid w:val="0068405C"/>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0">
    <w:name w:val="xl180"/>
    <w:basedOn w:val="Normalny"/>
    <w:rsid w:val="0068405C"/>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1">
    <w:name w:val="xl181"/>
    <w:basedOn w:val="Normalny"/>
    <w:rsid w:val="0068405C"/>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2">
    <w:name w:val="xl182"/>
    <w:basedOn w:val="Normalny"/>
    <w:rsid w:val="0068405C"/>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3">
    <w:name w:val="xl183"/>
    <w:basedOn w:val="Normalny"/>
    <w:rsid w:val="0068405C"/>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4">
    <w:name w:val="xl184"/>
    <w:basedOn w:val="Normalny"/>
    <w:rsid w:val="0068405C"/>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5">
    <w:name w:val="xl185"/>
    <w:basedOn w:val="Normalny"/>
    <w:rsid w:val="0068405C"/>
    <w:pPr>
      <w:pBdr>
        <w:top w:val="single" w:sz="8" w:space="0" w:color="000000"/>
        <w:left w:val="single" w:sz="8"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6">
    <w:name w:val="xl186"/>
    <w:basedOn w:val="Normalny"/>
    <w:rsid w:val="0068405C"/>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7">
    <w:name w:val="xl187"/>
    <w:basedOn w:val="Normalny"/>
    <w:rsid w:val="0068405C"/>
    <w:pPr>
      <w:pBdr>
        <w:top w:val="single" w:sz="8" w:space="0" w:color="000000"/>
        <w:left w:val="single" w:sz="4" w:space="0" w:color="C0C0C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8">
    <w:name w:val="xl188"/>
    <w:basedOn w:val="Normalny"/>
    <w:rsid w:val="0068405C"/>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9">
    <w:name w:val="xl189"/>
    <w:basedOn w:val="Normalny"/>
    <w:rsid w:val="0068405C"/>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0">
    <w:name w:val="xl190"/>
    <w:basedOn w:val="Normalny"/>
    <w:rsid w:val="0068405C"/>
    <w:pPr>
      <w:pBdr>
        <w:lef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1">
    <w:name w:val="xl191"/>
    <w:basedOn w:val="Normalny"/>
    <w:rsid w:val="0068405C"/>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2">
    <w:name w:val="xl192"/>
    <w:basedOn w:val="Normalny"/>
    <w:rsid w:val="0068405C"/>
    <w:pPr>
      <w:pBdr>
        <w:top w:val="single" w:sz="8" w:space="0" w:color="000000"/>
        <w:left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3">
    <w:name w:val="xl193"/>
    <w:basedOn w:val="Normalny"/>
    <w:rsid w:val="0068405C"/>
    <w:pPr>
      <w:pBdr>
        <w:top w:val="single" w:sz="8" w:space="0" w:color="000000"/>
        <w:left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4">
    <w:name w:val="xl194"/>
    <w:basedOn w:val="Normalny"/>
    <w:rsid w:val="0068405C"/>
    <w:pPr>
      <w:pBdr>
        <w:top w:val="single" w:sz="8" w:space="0" w:color="000000"/>
        <w:left w:val="single" w:sz="4"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5">
    <w:name w:val="xl195"/>
    <w:basedOn w:val="Normalny"/>
    <w:rsid w:val="0068405C"/>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6">
    <w:name w:val="xl196"/>
    <w:basedOn w:val="Normalny"/>
    <w:rsid w:val="0068405C"/>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7">
    <w:name w:val="xl197"/>
    <w:basedOn w:val="Normalny"/>
    <w:rsid w:val="0068405C"/>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8">
    <w:name w:val="xl198"/>
    <w:basedOn w:val="Normalny"/>
    <w:rsid w:val="0068405C"/>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9">
    <w:name w:val="xl199"/>
    <w:basedOn w:val="Normalny"/>
    <w:rsid w:val="0068405C"/>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0">
    <w:name w:val="xl200"/>
    <w:basedOn w:val="Normalny"/>
    <w:rsid w:val="0068405C"/>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1">
    <w:name w:val="xl201"/>
    <w:basedOn w:val="Normalny"/>
    <w:rsid w:val="0068405C"/>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2">
    <w:name w:val="xl202"/>
    <w:basedOn w:val="Normalny"/>
    <w:rsid w:val="0068405C"/>
    <w:pPr>
      <w:pBdr>
        <w:top w:val="single" w:sz="8" w:space="0" w:color="000000"/>
        <w:left w:val="single" w:sz="4"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3">
    <w:name w:val="xl203"/>
    <w:basedOn w:val="Normalny"/>
    <w:rsid w:val="0068405C"/>
    <w:pPr>
      <w:pBdr>
        <w:top w:val="single" w:sz="8" w:space="0" w:color="000000"/>
        <w:left w:val="single" w:sz="4" w:space="0" w:color="00000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4">
    <w:name w:val="xl204"/>
    <w:basedOn w:val="Normalny"/>
    <w:rsid w:val="0068405C"/>
    <w:pPr>
      <w:pBdr>
        <w:top w:val="single" w:sz="8" w:space="0" w:color="000000"/>
        <w:left w:val="single" w:sz="4" w:space="0" w:color="C0C0C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5">
    <w:name w:val="xl205"/>
    <w:basedOn w:val="Normalny"/>
    <w:rsid w:val="0068405C"/>
    <w:pPr>
      <w:pBdr>
        <w:top w:val="single" w:sz="8" w:space="0" w:color="000000"/>
        <w:left w:val="single" w:sz="4" w:space="0" w:color="C0C0C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6">
    <w:name w:val="xl206"/>
    <w:basedOn w:val="Normalny"/>
    <w:rsid w:val="0068405C"/>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7">
    <w:name w:val="xl207"/>
    <w:basedOn w:val="Normalny"/>
    <w:rsid w:val="0068405C"/>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8">
    <w:name w:val="xl208"/>
    <w:basedOn w:val="Normalny"/>
    <w:rsid w:val="0068405C"/>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9">
    <w:name w:val="xl209"/>
    <w:basedOn w:val="Normalny"/>
    <w:rsid w:val="0068405C"/>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0">
    <w:name w:val="xl210"/>
    <w:basedOn w:val="Normalny"/>
    <w:rsid w:val="0068405C"/>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1">
    <w:name w:val="xl211"/>
    <w:basedOn w:val="Normalny"/>
    <w:rsid w:val="0068405C"/>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2">
    <w:name w:val="xl212"/>
    <w:basedOn w:val="Normalny"/>
    <w:rsid w:val="0068405C"/>
    <w:pPr>
      <w:pBdr>
        <w:top w:val="single" w:sz="8" w:space="0" w:color="000000"/>
        <w:left w:val="single" w:sz="4"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3">
    <w:name w:val="xl213"/>
    <w:basedOn w:val="Normalny"/>
    <w:rsid w:val="0068405C"/>
    <w:pPr>
      <w:pBdr>
        <w:top w:val="single" w:sz="8" w:space="0" w:color="000000"/>
        <w:left w:val="single" w:sz="4"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4">
    <w:name w:val="xl214"/>
    <w:basedOn w:val="Normalny"/>
    <w:rsid w:val="0068405C"/>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5">
    <w:name w:val="xl215"/>
    <w:basedOn w:val="Normalny"/>
    <w:rsid w:val="0068405C"/>
    <w:pPr>
      <w:pBdr>
        <w:top w:val="single" w:sz="8" w:space="0" w:color="000000"/>
        <w:left w:val="single" w:sz="4" w:space="0" w:color="C0C0C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6">
    <w:name w:val="xl216"/>
    <w:basedOn w:val="Normalny"/>
    <w:rsid w:val="0068405C"/>
    <w:pPr>
      <w:pBdr>
        <w:top w:val="single" w:sz="8"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7">
    <w:name w:val="xl217"/>
    <w:basedOn w:val="Normalny"/>
    <w:rsid w:val="0068405C"/>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8">
    <w:name w:val="xl218"/>
    <w:basedOn w:val="Normalny"/>
    <w:rsid w:val="0068405C"/>
    <w:pPr>
      <w:pBdr>
        <w:top w:val="single" w:sz="8" w:space="0" w:color="000000"/>
        <w:left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9">
    <w:name w:val="xl219"/>
    <w:basedOn w:val="Normalny"/>
    <w:rsid w:val="0068405C"/>
    <w:pPr>
      <w:pBdr>
        <w:top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0">
    <w:name w:val="xl220"/>
    <w:basedOn w:val="Normalny"/>
    <w:rsid w:val="0068405C"/>
    <w:pPr>
      <w:pBdr>
        <w:top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1">
    <w:name w:val="xl221"/>
    <w:basedOn w:val="Normalny"/>
    <w:rsid w:val="0068405C"/>
    <w:pPr>
      <w:pBdr>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2">
    <w:name w:val="xl222"/>
    <w:basedOn w:val="Normalny"/>
    <w:rsid w:val="0068405C"/>
    <w:pPr>
      <w:pBdr>
        <w:top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3">
    <w:name w:val="xl223"/>
    <w:basedOn w:val="Normalny"/>
    <w:rsid w:val="0068405C"/>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4">
    <w:name w:val="xl224"/>
    <w:basedOn w:val="Normalny"/>
    <w:rsid w:val="0068405C"/>
    <w:pPr>
      <w:pBdr>
        <w:top w:val="single" w:sz="8" w:space="0" w:color="000000"/>
        <w:left w:val="single" w:sz="4" w:space="0" w:color="C0C0C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25">
    <w:name w:val="xl225"/>
    <w:basedOn w:val="Normalny"/>
    <w:rsid w:val="0068405C"/>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6">
    <w:name w:val="xl226"/>
    <w:basedOn w:val="Normalny"/>
    <w:rsid w:val="0068405C"/>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7">
    <w:name w:val="xl227"/>
    <w:basedOn w:val="Normalny"/>
    <w:rsid w:val="0068405C"/>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8">
    <w:name w:val="xl228"/>
    <w:basedOn w:val="Normalny"/>
    <w:rsid w:val="0068405C"/>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9">
    <w:name w:val="xl229"/>
    <w:basedOn w:val="Normalny"/>
    <w:rsid w:val="0068405C"/>
    <w:pPr>
      <w:pBdr>
        <w:top w:val="single" w:sz="4" w:space="0" w:color="000000"/>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0">
    <w:name w:val="xl230"/>
    <w:basedOn w:val="Normalny"/>
    <w:rsid w:val="0068405C"/>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1">
    <w:name w:val="xl231"/>
    <w:basedOn w:val="Normalny"/>
    <w:rsid w:val="0068405C"/>
    <w:pPr>
      <w:pBdr>
        <w:top w:val="single" w:sz="8" w:space="0" w:color="000000"/>
        <w:left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2">
    <w:name w:val="xl232"/>
    <w:basedOn w:val="Normalny"/>
    <w:rsid w:val="0068405C"/>
    <w:pPr>
      <w:pBdr>
        <w:top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3">
    <w:name w:val="xl233"/>
    <w:basedOn w:val="Normalny"/>
    <w:rsid w:val="0068405C"/>
    <w:pPr>
      <w:pBdr>
        <w:top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4">
    <w:name w:val="xl234"/>
    <w:basedOn w:val="Normalny"/>
    <w:rsid w:val="0068405C"/>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5">
    <w:name w:val="xl235"/>
    <w:basedOn w:val="Normalny"/>
    <w:rsid w:val="0068405C"/>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6">
    <w:name w:val="xl236"/>
    <w:basedOn w:val="Normalny"/>
    <w:rsid w:val="0068405C"/>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7">
    <w:name w:val="xl237"/>
    <w:basedOn w:val="Normalny"/>
    <w:rsid w:val="0068405C"/>
    <w:pPr>
      <w:pBdr>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8">
    <w:name w:val="xl238"/>
    <w:basedOn w:val="Normalny"/>
    <w:rsid w:val="0068405C"/>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39">
    <w:name w:val="xl239"/>
    <w:basedOn w:val="Normalny"/>
    <w:rsid w:val="0068405C"/>
    <w:pPr>
      <w:pBdr>
        <w:top w:val="single" w:sz="8" w:space="0" w:color="000000"/>
        <w:left w:val="single" w:sz="4" w:space="0" w:color="00000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0">
    <w:name w:val="xl240"/>
    <w:basedOn w:val="Normalny"/>
    <w:rsid w:val="0068405C"/>
    <w:pPr>
      <w:pBdr>
        <w:top w:val="single" w:sz="8" w:space="0" w:color="000000"/>
        <w:left w:val="single" w:sz="4" w:space="0" w:color="C0C0C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1">
    <w:name w:val="xl241"/>
    <w:basedOn w:val="Normalny"/>
    <w:rsid w:val="0068405C"/>
    <w:pPr>
      <w:pBdr>
        <w:top w:val="single" w:sz="8" w:space="0" w:color="000000"/>
        <w:left w:val="single" w:sz="4" w:space="0" w:color="C0C0C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2">
    <w:name w:val="xl242"/>
    <w:basedOn w:val="Normalny"/>
    <w:rsid w:val="0068405C"/>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43">
    <w:name w:val="xl243"/>
    <w:basedOn w:val="Normalny"/>
    <w:rsid w:val="0068405C"/>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4">
    <w:name w:val="xl244"/>
    <w:basedOn w:val="Normalny"/>
    <w:rsid w:val="0068405C"/>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5">
    <w:name w:val="xl245"/>
    <w:basedOn w:val="Normalny"/>
    <w:rsid w:val="0068405C"/>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6">
    <w:name w:val="xl246"/>
    <w:basedOn w:val="Normalny"/>
    <w:rsid w:val="0068405C"/>
    <w:pPr>
      <w:pBdr>
        <w:left w:val="single" w:sz="4" w:space="0" w:color="000000"/>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7">
    <w:name w:val="xl247"/>
    <w:basedOn w:val="Normalny"/>
    <w:rsid w:val="0068405C"/>
    <w:pPr>
      <w:pBdr>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8">
    <w:name w:val="xl248"/>
    <w:basedOn w:val="Normalny"/>
    <w:rsid w:val="0068405C"/>
    <w:pPr>
      <w:pBdr>
        <w:bottom w:val="single" w:sz="8" w:space="0" w:color="000000"/>
        <w:right w:val="single" w:sz="4"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9">
    <w:name w:val="xl249"/>
    <w:basedOn w:val="Normalny"/>
    <w:rsid w:val="0068405C"/>
    <w:pPr>
      <w:pBdr>
        <w:top w:val="single" w:sz="8" w:space="0" w:color="auto"/>
        <w:left w:val="single" w:sz="8" w:space="0" w:color="auto"/>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0">
    <w:name w:val="xl250"/>
    <w:basedOn w:val="Normalny"/>
    <w:rsid w:val="0068405C"/>
    <w:pPr>
      <w:pBdr>
        <w:top w:val="single" w:sz="8" w:space="0" w:color="auto"/>
        <w:left w:val="single" w:sz="4" w:space="0" w:color="000000"/>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1">
    <w:name w:val="xl251"/>
    <w:basedOn w:val="Normalny"/>
    <w:rsid w:val="0068405C"/>
    <w:pPr>
      <w:pBdr>
        <w:top w:val="single" w:sz="8" w:space="0" w:color="auto"/>
        <w:left w:val="single" w:sz="4" w:space="0" w:color="00000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2">
    <w:name w:val="xl252"/>
    <w:basedOn w:val="Normalny"/>
    <w:rsid w:val="0068405C"/>
    <w:pPr>
      <w:pBdr>
        <w:top w:val="single" w:sz="8" w:space="0" w:color="auto"/>
        <w:left w:val="single" w:sz="4" w:space="0" w:color="C0C0C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3">
    <w:name w:val="xl253"/>
    <w:basedOn w:val="Normalny"/>
    <w:rsid w:val="0068405C"/>
    <w:pPr>
      <w:pBdr>
        <w:top w:val="single" w:sz="8" w:space="0" w:color="auto"/>
        <w:left w:val="single" w:sz="4" w:space="0" w:color="C0C0C0"/>
        <w:bottom w:val="single" w:sz="8" w:space="0" w:color="auto"/>
        <w:right w:val="single" w:sz="8" w:space="0" w:color="auto"/>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4">
    <w:name w:val="xl254"/>
    <w:basedOn w:val="Normalny"/>
    <w:rsid w:val="0068405C"/>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5">
    <w:name w:val="xl255"/>
    <w:basedOn w:val="Normalny"/>
    <w:rsid w:val="0068405C"/>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6">
    <w:name w:val="xl256"/>
    <w:basedOn w:val="Normalny"/>
    <w:rsid w:val="0068405C"/>
    <w:pPr>
      <w:pBdr>
        <w:top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7">
    <w:name w:val="xl257"/>
    <w:basedOn w:val="Normalny"/>
    <w:rsid w:val="0068405C"/>
    <w:pPr>
      <w:pBdr>
        <w:top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8">
    <w:name w:val="xl258"/>
    <w:basedOn w:val="Normalny"/>
    <w:rsid w:val="0068405C"/>
    <w:pPr>
      <w:pBdr>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9">
    <w:name w:val="xl259"/>
    <w:basedOn w:val="Normalny"/>
    <w:rsid w:val="0068405C"/>
    <w:pPr>
      <w:pBdr>
        <w:top w:val="single" w:sz="8" w:space="0" w:color="000000"/>
        <w:left w:val="single" w:sz="4"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0">
    <w:name w:val="xl260"/>
    <w:basedOn w:val="Normalny"/>
    <w:rsid w:val="0068405C"/>
    <w:pPr>
      <w:pBdr>
        <w:top w:val="single" w:sz="8" w:space="0" w:color="000000"/>
        <w:left w:val="single" w:sz="4"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1">
    <w:name w:val="xl261"/>
    <w:basedOn w:val="Normalny"/>
    <w:rsid w:val="0068405C"/>
    <w:pPr>
      <w:pBdr>
        <w:top w:val="single" w:sz="8" w:space="0" w:color="000000"/>
        <w:left w:val="single" w:sz="4" w:space="0" w:color="C0C0C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2">
    <w:name w:val="xl262"/>
    <w:basedOn w:val="Normalny"/>
    <w:rsid w:val="0068405C"/>
    <w:pPr>
      <w:pBdr>
        <w:top w:val="single" w:sz="8" w:space="0" w:color="000000"/>
        <w:lef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3">
    <w:name w:val="xl263"/>
    <w:basedOn w:val="Normalny"/>
    <w:rsid w:val="0068405C"/>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Akapitzlist2">
    <w:name w:val="Akapit z listą2"/>
    <w:basedOn w:val="Normalny"/>
    <w:qFormat/>
    <w:rsid w:val="0068405C"/>
    <w:pPr>
      <w:spacing w:after="200" w:line="276" w:lineRule="auto"/>
      <w:ind w:left="720"/>
      <w:contextualSpacing/>
    </w:pPr>
    <w:rPr>
      <w:rFonts w:ascii="Calibri" w:eastAsia="Calibri" w:hAnsi="Calibri"/>
      <w:sz w:val="20"/>
      <w:szCs w:val="20"/>
      <w:lang w:eastAsia="en-US"/>
    </w:rPr>
  </w:style>
  <w:style w:type="paragraph" w:customStyle="1" w:styleId="Akapitzlist3">
    <w:name w:val="Akapit z listą3"/>
    <w:basedOn w:val="Normalny"/>
    <w:link w:val="ListParagraphChar"/>
    <w:rsid w:val="0068405C"/>
    <w:pPr>
      <w:spacing w:after="200" w:line="276" w:lineRule="auto"/>
      <w:ind w:left="720"/>
    </w:pPr>
    <w:rPr>
      <w:rFonts w:ascii="Calibri" w:eastAsia="Calibri" w:hAnsi="Calibri"/>
      <w:sz w:val="20"/>
      <w:szCs w:val="20"/>
    </w:rPr>
  </w:style>
  <w:style w:type="character" w:customStyle="1" w:styleId="ListParagraphChar">
    <w:name w:val="List Paragraph Char"/>
    <w:link w:val="Akapitzlist3"/>
    <w:locked/>
    <w:rsid w:val="0068405C"/>
    <w:rPr>
      <w:rFonts w:ascii="Calibri" w:eastAsia="Calibri" w:hAnsi="Calibri" w:cs="Times New Roman"/>
      <w:sz w:val="20"/>
      <w:szCs w:val="20"/>
    </w:rPr>
  </w:style>
  <w:style w:type="paragraph" w:customStyle="1" w:styleId="Styl">
    <w:name w:val="Styl"/>
    <w:rsid w:val="0068405C"/>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font7">
    <w:name w:val="font7"/>
    <w:basedOn w:val="Normalny"/>
    <w:rsid w:val="0068405C"/>
    <w:pPr>
      <w:spacing w:before="100" w:beforeAutospacing="1" w:after="100" w:afterAutospacing="1"/>
    </w:pPr>
    <w:rPr>
      <w:rFonts w:ascii="Arial" w:hAnsi="Arial" w:cs="Arial"/>
      <w:b/>
      <w:bCs/>
      <w:color w:val="000000"/>
    </w:rPr>
  </w:style>
  <w:style w:type="paragraph" w:customStyle="1" w:styleId="font8">
    <w:name w:val="font8"/>
    <w:basedOn w:val="Normalny"/>
    <w:rsid w:val="0068405C"/>
    <w:pPr>
      <w:spacing w:before="100" w:beforeAutospacing="1" w:after="100" w:afterAutospacing="1"/>
    </w:pPr>
    <w:rPr>
      <w:rFonts w:ascii="Arial" w:hAnsi="Arial" w:cs="Arial"/>
      <w:color w:val="000000"/>
    </w:rPr>
  </w:style>
  <w:style w:type="paragraph" w:customStyle="1" w:styleId="font9">
    <w:name w:val="font9"/>
    <w:basedOn w:val="Normalny"/>
    <w:rsid w:val="0068405C"/>
    <w:pPr>
      <w:spacing w:before="100" w:beforeAutospacing="1" w:after="100" w:afterAutospacing="1"/>
    </w:pPr>
    <w:rPr>
      <w:rFonts w:ascii="Arial" w:hAnsi="Arial" w:cs="Arial"/>
      <w:color w:val="000000"/>
      <w:sz w:val="22"/>
      <w:szCs w:val="22"/>
    </w:rPr>
  </w:style>
  <w:style w:type="paragraph" w:customStyle="1" w:styleId="font10">
    <w:name w:val="font10"/>
    <w:basedOn w:val="Normalny"/>
    <w:rsid w:val="0068405C"/>
    <w:pPr>
      <w:spacing w:before="100" w:beforeAutospacing="1" w:after="100" w:afterAutospacing="1"/>
    </w:pPr>
    <w:rPr>
      <w:rFonts w:ascii="Arial" w:hAnsi="Arial" w:cs="Arial"/>
      <w:b/>
      <w:bCs/>
      <w:color w:val="000000"/>
      <w:sz w:val="22"/>
      <w:szCs w:val="22"/>
    </w:rPr>
  </w:style>
  <w:style w:type="paragraph" w:styleId="Tekstprzypisukocowego">
    <w:name w:val="endnote text"/>
    <w:basedOn w:val="Normalny"/>
    <w:link w:val="TekstprzypisukocowegoZnak"/>
    <w:rsid w:val="0068405C"/>
    <w:pPr>
      <w:spacing w:after="200" w:line="276" w:lineRule="auto"/>
    </w:pPr>
    <w:rPr>
      <w:rFonts w:ascii="Calibri" w:eastAsia="Calibri" w:hAnsi="Calibri"/>
      <w:sz w:val="20"/>
      <w:szCs w:val="20"/>
      <w:lang w:eastAsia="en-US"/>
    </w:rPr>
  </w:style>
  <w:style w:type="character" w:customStyle="1" w:styleId="TekstprzypisukocowegoZnak">
    <w:name w:val="Tekst przypisu końcowego Znak"/>
    <w:basedOn w:val="Domylnaczcionkaakapitu"/>
    <w:link w:val="Tekstprzypisukocowego"/>
    <w:rsid w:val="0068405C"/>
    <w:rPr>
      <w:rFonts w:ascii="Calibri" w:eastAsia="Calibri" w:hAnsi="Calibri" w:cs="Times New Roman"/>
      <w:sz w:val="20"/>
      <w:szCs w:val="20"/>
    </w:rPr>
  </w:style>
  <w:style w:type="character" w:styleId="Odwoanieprzypisukocowego">
    <w:name w:val="endnote reference"/>
    <w:rsid w:val="0068405C"/>
    <w:rPr>
      <w:vertAlign w:val="superscript"/>
    </w:rPr>
  </w:style>
  <w:style w:type="paragraph" w:customStyle="1" w:styleId="N01">
    <w:name w:val="N01"/>
    <w:basedOn w:val="Nagwek1"/>
    <w:qFormat/>
    <w:rsid w:val="0068405C"/>
    <w:pPr>
      <w:spacing w:after="120"/>
      <w:ind w:left="357" w:hanging="357"/>
    </w:pPr>
    <w:rPr>
      <w:rFonts w:ascii="Calibri" w:hAnsi="Calibri" w:cs="Calibri"/>
      <w:color w:val="000000"/>
      <w:sz w:val="24"/>
      <w:szCs w:val="24"/>
    </w:rPr>
  </w:style>
  <w:style w:type="paragraph" w:customStyle="1" w:styleId="N02">
    <w:name w:val="N02"/>
    <w:basedOn w:val="Nagwek3"/>
    <w:link w:val="N02Znak"/>
    <w:qFormat/>
    <w:rsid w:val="0068405C"/>
    <w:pPr>
      <w:spacing w:before="120" w:after="0"/>
      <w:ind w:left="283" w:hanging="215"/>
      <w:jc w:val="both"/>
    </w:pPr>
    <w:rPr>
      <w:rFonts w:ascii="Calibri" w:hAnsi="Calibri"/>
      <w:color w:val="000000"/>
      <w:sz w:val="22"/>
      <w:szCs w:val="24"/>
    </w:rPr>
  </w:style>
  <w:style w:type="character" w:customStyle="1" w:styleId="N02Znak">
    <w:name w:val="N02 Znak"/>
    <w:link w:val="N02"/>
    <w:rsid w:val="0068405C"/>
    <w:rPr>
      <w:rFonts w:ascii="Calibri" w:eastAsia="Times New Roman" w:hAnsi="Calibri" w:cs="Times New Roman"/>
      <w:b/>
      <w:bCs/>
      <w:color w:val="000000"/>
      <w:szCs w:val="24"/>
    </w:rPr>
  </w:style>
  <w:style w:type="paragraph" w:styleId="Nagwekspisutreci">
    <w:name w:val="TOC Heading"/>
    <w:basedOn w:val="Nagwek1"/>
    <w:next w:val="Normalny"/>
    <w:uiPriority w:val="39"/>
    <w:qFormat/>
    <w:rsid w:val="0068405C"/>
    <w:pPr>
      <w:keepLines/>
      <w:spacing w:before="480" w:after="0" w:line="276" w:lineRule="auto"/>
      <w:outlineLvl w:val="9"/>
    </w:pPr>
    <w:rPr>
      <w:color w:val="365F91"/>
      <w:kern w:val="0"/>
      <w:sz w:val="28"/>
      <w:szCs w:val="28"/>
      <w:lang w:eastAsia="en-US"/>
    </w:rPr>
  </w:style>
  <w:style w:type="paragraph" w:styleId="Spistreci1">
    <w:name w:val="toc 1"/>
    <w:basedOn w:val="Normalny"/>
    <w:next w:val="Normalny"/>
    <w:autoRedefine/>
    <w:uiPriority w:val="39"/>
    <w:rsid w:val="0068405C"/>
    <w:pPr>
      <w:tabs>
        <w:tab w:val="left" w:pos="440"/>
        <w:tab w:val="right" w:leader="dot" w:pos="13284"/>
      </w:tabs>
      <w:spacing w:before="60"/>
    </w:pPr>
    <w:rPr>
      <w:rFonts w:ascii="Calibri" w:hAnsi="Calibri"/>
      <w:b/>
      <w:noProof/>
      <w:sz w:val="22"/>
      <w:szCs w:val="22"/>
    </w:rPr>
  </w:style>
  <w:style w:type="paragraph" w:styleId="Spistreci3">
    <w:name w:val="toc 3"/>
    <w:basedOn w:val="Normalny"/>
    <w:next w:val="Normalny"/>
    <w:autoRedefine/>
    <w:uiPriority w:val="39"/>
    <w:rsid w:val="0068405C"/>
    <w:pPr>
      <w:ind w:left="480"/>
    </w:pPr>
  </w:style>
  <w:style w:type="paragraph" w:customStyle="1" w:styleId="Styl1">
    <w:name w:val="Styl1"/>
    <w:basedOn w:val="N02"/>
    <w:link w:val="Styl1Znak"/>
    <w:qFormat/>
    <w:rsid w:val="0068405C"/>
    <w:pPr>
      <w:numPr>
        <w:numId w:val="1"/>
      </w:numPr>
      <w:spacing w:before="240" w:after="120"/>
    </w:pPr>
  </w:style>
  <w:style w:type="character" w:customStyle="1" w:styleId="Styl1Znak">
    <w:name w:val="Styl1 Znak"/>
    <w:link w:val="Styl1"/>
    <w:rsid w:val="0068405C"/>
    <w:rPr>
      <w:rFonts w:ascii="Calibri" w:eastAsia="Times New Roman" w:hAnsi="Calibri" w:cs="Times New Roman"/>
      <w:b/>
      <w:bCs/>
      <w:color w:val="000000"/>
      <w:szCs w:val="24"/>
    </w:rPr>
  </w:style>
  <w:style w:type="paragraph" w:customStyle="1" w:styleId="szybki">
    <w:name w:val="szybki"/>
    <w:basedOn w:val="Styl1"/>
    <w:link w:val="szybkiZnak"/>
    <w:qFormat/>
    <w:rsid w:val="0068405C"/>
  </w:style>
  <w:style w:type="character" w:customStyle="1" w:styleId="szybkiZnak">
    <w:name w:val="szybki Znak"/>
    <w:basedOn w:val="Styl1Znak"/>
    <w:link w:val="szybki"/>
    <w:rsid w:val="0068405C"/>
  </w:style>
  <w:style w:type="paragraph" w:customStyle="1" w:styleId="Akapitzlist4">
    <w:name w:val="Akapit z listą4"/>
    <w:basedOn w:val="Normalny"/>
    <w:link w:val="ListParagraphChar1"/>
    <w:rsid w:val="0068405C"/>
    <w:pPr>
      <w:spacing w:after="200" w:line="276" w:lineRule="auto"/>
      <w:ind w:left="720"/>
      <w:contextualSpacing/>
    </w:pPr>
    <w:rPr>
      <w:rFonts w:ascii="Calibri" w:hAnsi="Calibri"/>
      <w:sz w:val="20"/>
      <w:szCs w:val="20"/>
    </w:rPr>
  </w:style>
  <w:style w:type="character" w:customStyle="1" w:styleId="ListParagraphChar1">
    <w:name w:val="List Paragraph Char1"/>
    <w:link w:val="Akapitzlist4"/>
    <w:locked/>
    <w:rsid w:val="0068405C"/>
    <w:rPr>
      <w:rFonts w:ascii="Calibri" w:eastAsia="Times New Roman" w:hAnsi="Calibri" w:cs="Times New Roman"/>
      <w:sz w:val="20"/>
      <w:szCs w:val="20"/>
      <w:lang w:eastAsia="pl-PL"/>
    </w:rPr>
  </w:style>
  <w:style w:type="paragraph" w:customStyle="1" w:styleId="Standard2">
    <w:name w:val="Standard 2"/>
    <w:basedOn w:val="Normalny"/>
    <w:rsid w:val="0068405C"/>
    <w:pPr>
      <w:ind w:firstLine="284"/>
      <w:jc w:val="both"/>
    </w:pPr>
    <w:rPr>
      <w:szCs w:val="20"/>
    </w:rPr>
  </w:style>
  <w:style w:type="paragraph" w:customStyle="1" w:styleId="Tytupod2">
    <w:name w:val="Tytuł pod 2"/>
    <w:basedOn w:val="Normalny"/>
    <w:rsid w:val="0068405C"/>
    <w:pPr>
      <w:ind w:firstLine="284"/>
    </w:pPr>
    <w:rPr>
      <w:rFonts w:ascii="Arial" w:hAnsi="Arial"/>
      <w:b/>
      <w:sz w:val="28"/>
      <w:szCs w:val="20"/>
    </w:rPr>
  </w:style>
  <w:style w:type="paragraph" w:customStyle="1" w:styleId="Tytupod3">
    <w:name w:val="Tytuł pod 3"/>
    <w:basedOn w:val="Tytupod2"/>
    <w:rsid w:val="0068405C"/>
    <w:pPr>
      <w:ind w:left="993" w:hanging="709"/>
    </w:pPr>
    <w:rPr>
      <w:sz w:val="24"/>
    </w:rPr>
  </w:style>
  <w:style w:type="character" w:customStyle="1" w:styleId="HeaderChar">
    <w:name w:val="Header Char"/>
    <w:aliases w:val="Znak Znak Znak Char,Znak Znak Znak Znak Char,Znak Znak Char,Znak Znak Znak Znak Znak Znak Znak Char,Znak Znak Znak Znak Znak Znak Char,Znak Znak Znak Znak Znak Char,Znak Char,Znak Znak Znak Znak1 Znak Char,Zn Char"/>
    <w:locked/>
    <w:rsid w:val="0068405C"/>
    <w:rPr>
      <w:sz w:val="24"/>
    </w:rPr>
  </w:style>
  <w:style w:type="character" w:customStyle="1" w:styleId="ZnakZnak21">
    <w:name w:val="Znak Znak21"/>
    <w:locked/>
    <w:rsid w:val="0068405C"/>
    <w:rPr>
      <w:rFonts w:ascii="Cambria" w:hAnsi="Cambria" w:cs="Times New Roman"/>
      <w:b/>
      <w:bCs/>
      <w:kern w:val="32"/>
      <w:sz w:val="32"/>
      <w:szCs w:val="32"/>
    </w:rPr>
  </w:style>
  <w:style w:type="character" w:customStyle="1" w:styleId="ZnakZnak20">
    <w:name w:val="Znak Znak20"/>
    <w:locked/>
    <w:rsid w:val="0068405C"/>
    <w:rPr>
      <w:rFonts w:ascii="Cambria" w:hAnsi="Cambria" w:cs="Times New Roman"/>
      <w:b/>
      <w:bCs/>
      <w:i/>
      <w:iCs/>
      <w:sz w:val="28"/>
      <w:szCs w:val="28"/>
      <w:lang w:eastAsia="en-US"/>
    </w:rPr>
  </w:style>
  <w:style w:type="character" w:customStyle="1" w:styleId="ZnakZnak18">
    <w:name w:val="Znak Znak18"/>
    <w:locked/>
    <w:rsid w:val="0068405C"/>
    <w:rPr>
      <w:rFonts w:ascii="Arial" w:hAnsi="Arial" w:cs="Times New Roman"/>
      <w:b/>
      <w:sz w:val="22"/>
      <w:szCs w:val="22"/>
      <w:lang w:eastAsia="en-US"/>
    </w:rPr>
  </w:style>
  <w:style w:type="character" w:customStyle="1" w:styleId="ZnakZnakZnakZnak2">
    <w:name w:val="Znak Znak Znak Znak2"/>
    <w:aliases w:val="Znak Znak Znak Znak Znak2,Znak Znak Znak2,Znak Znak Znak Znak Znak Znak Znak Znak1,Znak Znak Znak Znak Znak Znak Znak2,Znak Znak Znak Znak Znak Znak2,Znak Znak2,Znak Znak Znak Znak1 Znak Znak1,Zn Znak Znak1"/>
    <w:locked/>
    <w:rsid w:val="0068405C"/>
    <w:rPr>
      <w:rFonts w:cs="Times New Roman"/>
      <w:sz w:val="24"/>
      <w:szCs w:val="24"/>
    </w:rPr>
  </w:style>
  <w:style w:type="character" w:customStyle="1" w:styleId="ZnakZnak17">
    <w:name w:val="Znak Znak17"/>
    <w:locked/>
    <w:rsid w:val="0068405C"/>
    <w:rPr>
      <w:rFonts w:cs="Times New Roman"/>
      <w:sz w:val="24"/>
      <w:szCs w:val="24"/>
    </w:rPr>
  </w:style>
  <w:style w:type="character" w:customStyle="1" w:styleId="ZnakZnak16">
    <w:name w:val="Znak Znak16"/>
    <w:locked/>
    <w:rsid w:val="0068405C"/>
    <w:rPr>
      <w:b/>
      <w:sz w:val="24"/>
    </w:rPr>
  </w:style>
  <w:style w:type="paragraph" w:customStyle="1" w:styleId="Bezodstpw1">
    <w:name w:val="Bez odstępów1"/>
    <w:rsid w:val="0068405C"/>
    <w:pPr>
      <w:spacing w:after="0" w:line="240" w:lineRule="auto"/>
    </w:pPr>
    <w:rPr>
      <w:rFonts w:ascii="Calibri" w:eastAsia="Times New Roman" w:hAnsi="Calibri" w:cs="Times New Roman"/>
    </w:rPr>
  </w:style>
  <w:style w:type="character" w:customStyle="1" w:styleId="zdnia">
    <w:name w:val="zdnia"/>
    <w:rsid w:val="0068405C"/>
  </w:style>
  <w:style w:type="character" w:styleId="Numerstrony">
    <w:name w:val="page number"/>
    <w:basedOn w:val="Domylnaczcionkaakapitu"/>
    <w:rsid w:val="0068405C"/>
  </w:style>
  <w:style w:type="paragraph" w:styleId="Poprawka">
    <w:name w:val="Revision"/>
    <w:hidden/>
    <w:uiPriority w:val="99"/>
    <w:semiHidden/>
    <w:rsid w:val="0068405C"/>
    <w:pPr>
      <w:spacing w:after="0" w:line="240" w:lineRule="auto"/>
    </w:pPr>
    <w:rPr>
      <w:rFonts w:ascii="Times New Roman" w:eastAsia="Times New Roman" w:hAnsi="Times New Roman" w:cs="Times New Roman"/>
      <w:sz w:val="24"/>
      <w:szCs w:val="24"/>
      <w:lang w:eastAsia="pl-PL"/>
    </w:rPr>
  </w:style>
  <w:style w:type="numbering" w:customStyle="1" w:styleId="StylPunktowaneArial9ptZlewej0cmWysunicie063cm">
    <w:name w:val="Styl Punktowane Arial 9 pt Z lewej:  0 cm Wysunięcie:  063 cm"/>
    <w:basedOn w:val="Bezlisty"/>
    <w:rsid w:val="0068405C"/>
    <w:pPr>
      <w:numPr>
        <w:numId w:val="16"/>
      </w:numPr>
    </w:pPr>
  </w:style>
  <w:style w:type="paragraph" w:customStyle="1" w:styleId="lewakolumna">
    <w:name w:val="lewa kolumna"/>
    <w:basedOn w:val="Normalny"/>
    <w:link w:val="lewakolumnaZnak"/>
    <w:qFormat/>
    <w:rsid w:val="0068405C"/>
    <w:pPr>
      <w:numPr>
        <w:numId w:val="4"/>
      </w:numPr>
      <w:autoSpaceDE w:val="0"/>
      <w:autoSpaceDN w:val="0"/>
      <w:adjustRightInd w:val="0"/>
      <w:ind w:left="317"/>
    </w:pPr>
    <w:rPr>
      <w:rFonts w:ascii="Calibri" w:hAnsi="Calibri" w:cs="Calibri"/>
      <w:sz w:val="18"/>
      <w:szCs w:val="18"/>
    </w:rPr>
  </w:style>
  <w:style w:type="character" w:customStyle="1" w:styleId="lewakolumnaZnak">
    <w:name w:val="lewa kolumna Znak"/>
    <w:link w:val="lewakolumna"/>
    <w:rsid w:val="0068405C"/>
    <w:rPr>
      <w:rFonts w:ascii="Calibri" w:eastAsia="Times New Roman" w:hAnsi="Calibri" w:cs="Calibri"/>
      <w:sz w:val="18"/>
      <w:szCs w:val="18"/>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6.e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7.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39</Pages>
  <Words>13502</Words>
  <Characters>81017</Characters>
  <Application>Microsoft Office Word</Application>
  <DocSecurity>0</DocSecurity>
  <Lines>675</Lines>
  <Paragraphs>188</Paragraphs>
  <ScaleCrop>false</ScaleCrop>
  <Company/>
  <LinksUpToDate>false</LinksUpToDate>
  <CharactersWithSpaces>94331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2</cp:revision>
  <dcterms:created xsi:type="dcterms:W3CDTF">2013-10-10T16:24:00Z</dcterms:created>
  <dcterms:modified xsi:type="dcterms:W3CDTF">2013-10-10T17:18:00Z</dcterms:modified>
</cp:coreProperties>
</file>