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2E7" w:rsidRPr="007769ED" w:rsidRDefault="00EF12E7" w:rsidP="00EF12E7">
      <w:pPr>
        <w:pStyle w:val="Default"/>
        <w:spacing w:before="2000"/>
        <w:jc w:val="center"/>
        <w:rPr>
          <w:rFonts w:ascii="Calibri" w:hAnsi="Calibri" w:cs="Calibri"/>
          <w:b/>
          <w:bCs/>
          <w:sz w:val="32"/>
          <w:szCs w:val="32"/>
          <w:lang w:bidi="as-IN"/>
        </w:rPr>
      </w:pPr>
      <w:r w:rsidRPr="007769ED">
        <w:rPr>
          <w:rFonts w:ascii="Calibri" w:hAnsi="Calibri" w:cs="Calibri"/>
          <w:b/>
          <w:bCs/>
          <w:sz w:val="32"/>
          <w:szCs w:val="32"/>
          <w:lang w:bidi="as-IN"/>
        </w:rPr>
        <w:t xml:space="preserve">PROGRAM NAUCZANIA DLA ZAWODU </w:t>
      </w:r>
    </w:p>
    <w:p w:rsidR="00EF12E7" w:rsidRPr="007769ED" w:rsidRDefault="00EF12E7" w:rsidP="00EF12E7">
      <w:pPr>
        <w:pStyle w:val="Default"/>
        <w:spacing w:before="360"/>
        <w:jc w:val="center"/>
        <w:rPr>
          <w:rFonts w:ascii="Calibri" w:hAnsi="Calibri" w:cs="Calibri"/>
          <w:b/>
          <w:sz w:val="32"/>
          <w:szCs w:val="32"/>
          <w:lang w:bidi="as-IN"/>
        </w:rPr>
      </w:pPr>
      <w:r w:rsidRPr="007769ED">
        <w:rPr>
          <w:rFonts w:ascii="Calibri" w:hAnsi="Calibri" w:cs="Calibri"/>
          <w:b/>
          <w:sz w:val="32"/>
          <w:szCs w:val="32"/>
          <w:lang w:bidi="as-IN"/>
        </w:rPr>
        <w:t>OPERATOR OBRABIAREK SKRAWAJĄCYCH 722307</w:t>
      </w:r>
    </w:p>
    <w:p w:rsidR="00EF12E7" w:rsidRPr="007769ED" w:rsidRDefault="00EF12E7" w:rsidP="00EF12E7">
      <w:pPr>
        <w:pStyle w:val="Default"/>
        <w:spacing w:before="360"/>
        <w:jc w:val="center"/>
        <w:rPr>
          <w:rFonts w:ascii="Calibri" w:hAnsi="Calibri" w:cs="Calibri"/>
          <w:b/>
          <w:sz w:val="32"/>
          <w:szCs w:val="32"/>
          <w:lang w:bidi="as-IN"/>
        </w:rPr>
      </w:pPr>
      <w:r w:rsidRPr="007769ED">
        <w:rPr>
          <w:rFonts w:ascii="Calibri" w:hAnsi="Calibri" w:cs="Calibri"/>
          <w:b/>
          <w:sz w:val="32"/>
          <w:szCs w:val="32"/>
          <w:lang w:bidi="as-IN"/>
        </w:rPr>
        <w:t>O STRUKTURZE PRZEDMIOTOWEJ</w:t>
      </w:r>
    </w:p>
    <w:p w:rsidR="00EF12E7" w:rsidRPr="007769ED" w:rsidRDefault="00EF12E7" w:rsidP="00EF12E7">
      <w:pPr>
        <w:pStyle w:val="Default"/>
        <w:spacing w:before="360"/>
        <w:jc w:val="center"/>
        <w:rPr>
          <w:rFonts w:ascii="Calibri" w:hAnsi="Calibri" w:cs="Calibri"/>
          <w:sz w:val="28"/>
          <w:szCs w:val="28"/>
          <w:lang w:bidi="as-IN"/>
        </w:rPr>
      </w:pPr>
      <w:r w:rsidRPr="007769ED">
        <w:rPr>
          <w:rFonts w:ascii="Calibri" w:hAnsi="Calibri" w:cs="Calibri"/>
          <w:sz w:val="28"/>
          <w:szCs w:val="28"/>
          <w:lang w:bidi="as-IN"/>
        </w:rPr>
        <w:t>TYP SZKOŁY: ZASADNICZA SZKOŁA ZAWODOWA</w:t>
      </w:r>
    </w:p>
    <w:p w:rsidR="00EF12E7" w:rsidRPr="007769ED" w:rsidRDefault="00EF12E7" w:rsidP="00EF12E7">
      <w:pPr>
        <w:pStyle w:val="Default"/>
        <w:spacing w:before="360"/>
        <w:jc w:val="center"/>
        <w:rPr>
          <w:rFonts w:ascii="Calibri" w:hAnsi="Calibri" w:cs="Calibri"/>
          <w:sz w:val="28"/>
          <w:szCs w:val="28"/>
          <w:lang w:bidi="as-IN"/>
        </w:rPr>
      </w:pPr>
      <w:r w:rsidRPr="007769ED">
        <w:rPr>
          <w:rFonts w:ascii="Calibri" w:hAnsi="Calibri" w:cs="Calibri"/>
          <w:sz w:val="28"/>
          <w:szCs w:val="28"/>
          <w:lang w:bidi="as-IN"/>
        </w:rPr>
        <w:t>RODZAJ PROGRAMU: LINIOWY</w:t>
      </w:r>
    </w:p>
    <w:p w:rsidR="00EF12E7" w:rsidRDefault="00EF12E7" w:rsidP="00EF12E7">
      <w:pPr>
        <w:pStyle w:val="Default"/>
        <w:spacing w:before="100" w:beforeAutospacing="1"/>
        <w:jc w:val="center"/>
        <w:rPr>
          <w:rFonts w:ascii="Calibri" w:hAnsi="Calibri" w:cs="Calibri"/>
          <w:b/>
          <w:lang w:bidi="as-IN"/>
        </w:rPr>
      </w:pPr>
    </w:p>
    <w:p w:rsidR="00EF12E7" w:rsidRDefault="00EF12E7" w:rsidP="00EF12E7">
      <w:pPr>
        <w:pStyle w:val="Default"/>
        <w:spacing w:before="100" w:beforeAutospacing="1"/>
        <w:jc w:val="center"/>
        <w:rPr>
          <w:rFonts w:ascii="Calibri" w:hAnsi="Calibri" w:cs="Calibri"/>
          <w:b/>
          <w:lang w:bidi="as-IN"/>
        </w:rPr>
      </w:pPr>
    </w:p>
    <w:p w:rsidR="00EF12E7" w:rsidRPr="007769ED" w:rsidRDefault="00EF12E7" w:rsidP="00EF12E7">
      <w:pPr>
        <w:pStyle w:val="Default"/>
        <w:spacing w:before="100" w:beforeAutospacing="1"/>
        <w:jc w:val="center"/>
        <w:rPr>
          <w:rFonts w:ascii="Calibri" w:hAnsi="Calibri" w:cs="Calibri"/>
          <w:b/>
          <w:lang w:bidi="as-IN"/>
        </w:rPr>
      </w:pPr>
    </w:p>
    <w:p w:rsidR="00EF12E7" w:rsidRPr="007769ED" w:rsidRDefault="00EF12E7" w:rsidP="00EF12E7">
      <w:pPr>
        <w:spacing w:after="0" w:line="240" w:lineRule="auto"/>
        <w:jc w:val="center"/>
        <w:rPr>
          <w:rFonts w:eastAsia="Times New Roman" w:cs="Times New Roman"/>
          <w:b/>
          <w:sz w:val="24"/>
          <w:szCs w:val="24"/>
          <w:lang w:eastAsia="pl-PL" w:bidi="as-IN"/>
        </w:rPr>
      </w:pPr>
      <w:r w:rsidRPr="007769ED">
        <w:rPr>
          <w:rFonts w:eastAsia="Times New Roman" w:cs="Times New Roman"/>
          <w:b/>
          <w:sz w:val="24"/>
          <w:szCs w:val="24"/>
          <w:lang w:eastAsia="pl-PL" w:bidi="as-IN"/>
        </w:rPr>
        <w:t>Warszawa 2012</w:t>
      </w:r>
    </w:p>
    <w:p w:rsidR="00EF12E7" w:rsidRPr="007769ED" w:rsidRDefault="00EF12E7" w:rsidP="00EF12E7">
      <w:pPr>
        <w:spacing w:after="0" w:line="240" w:lineRule="auto"/>
        <w:jc w:val="center"/>
        <w:rPr>
          <w:rFonts w:eastAsia="Times New Roman" w:cs="Times New Roman"/>
          <w:b/>
          <w:sz w:val="24"/>
          <w:szCs w:val="24"/>
          <w:lang w:eastAsia="pl-PL" w:bidi="as-IN"/>
        </w:rPr>
        <w:sectPr w:rsidR="00EF12E7" w:rsidRPr="007769ED" w:rsidSect="00C233DA">
          <w:headerReference w:type="default" r:id="rId7"/>
          <w:footerReference w:type="default" r:id="rId8"/>
          <w:pgSz w:w="16838" w:h="11906" w:orient="landscape" w:code="9"/>
          <w:pgMar w:top="1418" w:right="1418" w:bottom="1418" w:left="1418" w:header="709" w:footer="709" w:gutter="0"/>
          <w:cols w:space="708"/>
          <w:docGrid w:linePitch="360"/>
        </w:sectPr>
      </w:pPr>
    </w:p>
    <w:p w:rsidR="00EF12E7" w:rsidRPr="00C13CB1" w:rsidRDefault="00EF12E7" w:rsidP="00EF12E7">
      <w:pPr>
        <w:pStyle w:val="Akapitzlist"/>
        <w:spacing w:after="0" w:line="240" w:lineRule="auto"/>
        <w:ind w:left="0"/>
        <w:rPr>
          <w:rFonts w:cs="Calibri"/>
          <w:i/>
          <w:sz w:val="24"/>
          <w:szCs w:val="24"/>
          <w:lang w:val="pl-PL" w:eastAsia="en-US" w:bidi="as-IN"/>
        </w:rPr>
      </w:pPr>
      <w:r w:rsidRPr="007769ED">
        <w:rPr>
          <w:rFonts w:cs="Calibri"/>
          <w:sz w:val="24"/>
          <w:szCs w:val="24"/>
          <w:lang w:val="pl-PL" w:eastAsia="en-US" w:bidi="as-IN"/>
        </w:rPr>
        <w:lastRenderedPageBreak/>
        <w:t xml:space="preserve">Autorzy: </w:t>
      </w:r>
      <w:r w:rsidRPr="00C13CB1">
        <w:rPr>
          <w:rFonts w:cs="Calibri"/>
          <w:i/>
          <w:sz w:val="24"/>
          <w:szCs w:val="24"/>
          <w:lang w:val="pl-PL" w:eastAsia="en-US" w:bidi="as-IN"/>
        </w:rPr>
        <w:t>mgr inż. Grażyna Dobrowolska-Zabłocka, mgr inż. Marek Olsza, dr inż. Janusz Figurski, mgr inż. Jerzy Zagańczyk</w:t>
      </w:r>
    </w:p>
    <w:p w:rsidR="00EF12E7" w:rsidRPr="007769ED" w:rsidRDefault="00EF12E7" w:rsidP="00EF12E7">
      <w:pPr>
        <w:pStyle w:val="Akapitzlist"/>
        <w:spacing w:after="0" w:line="240" w:lineRule="auto"/>
        <w:ind w:left="0"/>
        <w:rPr>
          <w:rFonts w:cs="Calibri"/>
          <w:sz w:val="24"/>
          <w:szCs w:val="24"/>
          <w:lang w:val="pl-PL" w:eastAsia="en-US" w:bidi="as-IN"/>
        </w:rPr>
      </w:pPr>
      <w:r w:rsidRPr="007769ED">
        <w:rPr>
          <w:rFonts w:cs="Calibri"/>
          <w:sz w:val="24"/>
          <w:szCs w:val="24"/>
          <w:lang w:val="pl-PL" w:eastAsia="en-US" w:bidi="as-IN"/>
        </w:rPr>
        <w:t xml:space="preserve">Recenzenci: </w:t>
      </w:r>
      <w:r w:rsidRPr="00C13CB1">
        <w:rPr>
          <w:i/>
          <w:sz w:val="24"/>
          <w:szCs w:val="24"/>
          <w:lang w:val="pl-PL" w:bidi="as-IN"/>
        </w:rPr>
        <w:t>dr inż. Krzysztof Presz, dr inż. Krzysztof Symela</w:t>
      </w:r>
      <w:r w:rsidRPr="007769ED" w:rsidDel="00D02CA4">
        <w:rPr>
          <w:sz w:val="24"/>
          <w:szCs w:val="24"/>
          <w:lang w:val="pl-PL" w:bidi="as-IN"/>
        </w:rPr>
        <w:t xml:space="preserve"> </w:t>
      </w:r>
    </w:p>
    <w:p w:rsidR="00EF12E7" w:rsidRPr="007769ED" w:rsidRDefault="00EF12E7" w:rsidP="00EF12E7">
      <w:pPr>
        <w:spacing w:after="0" w:line="240" w:lineRule="auto"/>
        <w:rPr>
          <w:sz w:val="24"/>
          <w:szCs w:val="24"/>
          <w:lang w:bidi="as-IN"/>
        </w:rPr>
      </w:pPr>
      <w:r w:rsidRPr="007769ED">
        <w:rPr>
          <w:sz w:val="24"/>
          <w:szCs w:val="24"/>
          <w:lang w:bidi="as-IN"/>
        </w:rPr>
        <w:t xml:space="preserve">Lider grupy branżowej: </w:t>
      </w:r>
      <w:r w:rsidRPr="007769ED">
        <w:rPr>
          <w:i/>
          <w:sz w:val="24"/>
          <w:szCs w:val="24"/>
          <w:lang w:bidi="as-IN"/>
        </w:rPr>
        <w:t>mgr inż. Robert Wanic</w:t>
      </w:r>
    </w:p>
    <w:p w:rsidR="00EF12E7" w:rsidRPr="007769ED" w:rsidRDefault="00EF12E7" w:rsidP="00EF12E7">
      <w:pPr>
        <w:pStyle w:val="Akapitzlist"/>
        <w:spacing w:after="0" w:line="240" w:lineRule="auto"/>
        <w:ind w:left="0"/>
        <w:rPr>
          <w:rFonts w:cs="Calibri"/>
          <w:sz w:val="24"/>
          <w:szCs w:val="24"/>
          <w:lang w:val="pl-PL" w:bidi="as-IN"/>
        </w:rPr>
      </w:pPr>
      <w:r w:rsidRPr="007769ED">
        <w:rPr>
          <w:rFonts w:cs="Calibri"/>
          <w:sz w:val="24"/>
          <w:szCs w:val="24"/>
          <w:lang w:val="pl-PL" w:bidi="as-IN"/>
        </w:rPr>
        <w:t xml:space="preserve">Lider zadania „Opracowanie przykładowych zmodernizowanych programów nauczania dla zawodów”: </w:t>
      </w:r>
      <w:r w:rsidRPr="007769ED">
        <w:rPr>
          <w:rFonts w:cs="Calibri"/>
          <w:i/>
          <w:sz w:val="24"/>
          <w:szCs w:val="24"/>
          <w:lang w:val="pl-PL" w:bidi="as-IN"/>
        </w:rPr>
        <w:t>mgr inż. Joanna Ksieniewicz</w:t>
      </w:r>
    </w:p>
    <w:p w:rsidR="00EF12E7" w:rsidRPr="007769ED" w:rsidRDefault="00EF12E7" w:rsidP="00EF12E7">
      <w:pPr>
        <w:pStyle w:val="Akapitzlist"/>
        <w:spacing w:after="0" w:line="240" w:lineRule="auto"/>
        <w:ind w:left="0"/>
        <w:rPr>
          <w:rFonts w:cs="Calibri"/>
          <w:sz w:val="24"/>
          <w:szCs w:val="24"/>
          <w:lang w:val="pl-PL" w:bidi="as-IN"/>
        </w:rPr>
      </w:pPr>
      <w:r w:rsidRPr="007769ED">
        <w:rPr>
          <w:rFonts w:cs="Calibri"/>
          <w:sz w:val="24"/>
          <w:szCs w:val="24"/>
          <w:lang w:val="pl-PL" w:bidi="as-IN"/>
        </w:rPr>
        <w:t xml:space="preserve">Koordynator merytoryczny projektu: </w:t>
      </w:r>
      <w:r w:rsidRPr="007769ED">
        <w:rPr>
          <w:rFonts w:cs="Calibri"/>
          <w:i/>
          <w:sz w:val="24"/>
          <w:szCs w:val="24"/>
          <w:lang w:val="pl-PL" w:bidi="as-IN"/>
        </w:rPr>
        <w:t>mgr inż. Maria Suliga</w:t>
      </w:r>
    </w:p>
    <w:p w:rsidR="00EF12E7" w:rsidRPr="007769ED" w:rsidRDefault="00EF12E7" w:rsidP="00EF12E7">
      <w:pPr>
        <w:pStyle w:val="Akapitzlist"/>
        <w:spacing w:after="0" w:line="240" w:lineRule="auto"/>
        <w:ind w:left="0"/>
        <w:rPr>
          <w:rFonts w:cs="Calibri"/>
          <w:sz w:val="24"/>
          <w:szCs w:val="24"/>
          <w:lang w:val="pl-PL" w:bidi="as-IN"/>
        </w:rPr>
      </w:pPr>
      <w:r w:rsidRPr="007769ED">
        <w:rPr>
          <w:rFonts w:cs="Calibri"/>
          <w:sz w:val="24"/>
          <w:szCs w:val="24"/>
          <w:lang w:val="pl-PL" w:bidi="as-IN"/>
        </w:rPr>
        <w:t xml:space="preserve">Menadżer projektów systemowych realizowanych przez KOWEZiU: </w:t>
      </w:r>
      <w:r w:rsidRPr="007769ED">
        <w:rPr>
          <w:rFonts w:cs="Calibri"/>
          <w:i/>
          <w:sz w:val="24"/>
          <w:szCs w:val="24"/>
          <w:lang w:val="pl-PL" w:bidi="as-IN"/>
        </w:rPr>
        <w:t>mgr Agnieszka Pfeiffer</w:t>
      </w:r>
      <w:r w:rsidRPr="007769ED">
        <w:rPr>
          <w:rFonts w:cs="Calibri"/>
          <w:sz w:val="24"/>
          <w:szCs w:val="24"/>
          <w:lang w:val="pl-PL" w:bidi="as-IN"/>
        </w:rPr>
        <w:t xml:space="preserve"> </w:t>
      </w:r>
    </w:p>
    <w:p w:rsidR="00EF12E7" w:rsidRPr="007769ED" w:rsidRDefault="00EF12E7" w:rsidP="00EF12E7">
      <w:pPr>
        <w:pStyle w:val="Akapitzlist"/>
        <w:spacing w:after="0" w:line="240" w:lineRule="auto"/>
        <w:ind w:left="0"/>
        <w:jc w:val="both"/>
        <w:rPr>
          <w:rFonts w:cs="Calibri"/>
          <w:bCs/>
          <w:sz w:val="24"/>
          <w:szCs w:val="24"/>
          <w:lang w:val="pl-PL" w:bidi="as-IN"/>
        </w:rPr>
      </w:pPr>
    </w:p>
    <w:p w:rsidR="00EF12E7" w:rsidRPr="00F51A2D" w:rsidRDefault="00EF12E7" w:rsidP="00EF12E7">
      <w:pPr>
        <w:spacing w:after="0" w:line="240" w:lineRule="auto"/>
        <w:jc w:val="both"/>
        <w:rPr>
          <w:bCs/>
          <w:sz w:val="24"/>
          <w:szCs w:val="18"/>
        </w:rPr>
      </w:pPr>
      <w:r w:rsidRPr="00F51A2D">
        <w:rPr>
          <w:bCs/>
          <w:sz w:val="24"/>
          <w:szCs w:val="18"/>
        </w:rPr>
        <w:t>Redakcja</w:t>
      </w:r>
      <w:r>
        <w:rPr>
          <w:bCs/>
          <w:sz w:val="24"/>
          <w:szCs w:val="18"/>
        </w:rPr>
        <w:t xml:space="preserve"> i skład: </w:t>
      </w:r>
      <w:r w:rsidRPr="005473D1">
        <w:rPr>
          <w:bCs/>
          <w:i/>
          <w:sz w:val="24"/>
          <w:szCs w:val="18"/>
        </w:rPr>
        <w:t>zespół Addvalue Dorota Burzec</w:t>
      </w:r>
    </w:p>
    <w:p w:rsidR="00EF12E7" w:rsidRPr="00F51A2D" w:rsidRDefault="00EF12E7" w:rsidP="00EF12E7">
      <w:pPr>
        <w:spacing w:after="0" w:line="240" w:lineRule="auto"/>
        <w:jc w:val="both"/>
        <w:rPr>
          <w:bCs/>
          <w:sz w:val="24"/>
          <w:szCs w:val="18"/>
        </w:rPr>
      </w:pPr>
    </w:p>
    <w:p w:rsidR="00EF12E7" w:rsidRPr="00F51A2D" w:rsidRDefault="00EF12E7" w:rsidP="00EF12E7">
      <w:pPr>
        <w:spacing w:after="0" w:line="240" w:lineRule="auto"/>
        <w:jc w:val="both"/>
        <w:rPr>
          <w:bCs/>
          <w:sz w:val="24"/>
          <w:szCs w:val="18"/>
        </w:rPr>
      </w:pPr>
      <w:r w:rsidRPr="00B34C14">
        <w:rPr>
          <w:bCs/>
          <w:sz w:val="24"/>
          <w:szCs w:val="18"/>
        </w:rPr>
        <w:t xml:space="preserve">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t>
      </w:r>
      <w:r>
        <w:rPr>
          <w:bCs/>
          <w:sz w:val="24"/>
          <w:szCs w:val="18"/>
        </w:rPr>
        <w:t>Wspierania Edukacji Zawodowej i </w:t>
      </w:r>
      <w:r w:rsidRPr="00B34C14">
        <w:rPr>
          <w:bCs/>
          <w:sz w:val="24"/>
          <w:szCs w:val="18"/>
        </w:rPr>
        <w:t>Ustawicznej. Projekt współfinansowany przez Unię Europejską w ramach Europejskiego Funduszu Społecznego.</w:t>
      </w:r>
    </w:p>
    <w:p w:rsidR="00EF12E7" w:rsidRDefault="00EF12E7" w:rsidP="00EF12E7">
      <w:pPr>
        <w:spacing w:after="0" w:line="240" w:lineRule="auto"/>
        <w:jc w:val="both"/>
        <w:rPr>
          <w:bCs/>
          <w:sz w:val="24"/>
          <w:szCs w:val="18"/>
        </w:rPr>
      </w:pPr>
      <w:r w:rsidRPr="00A83D01">
        <w:rPr>
          <w:bCs/>
          <w:sz w:val="24"/>
          <w:szCs w:val="18"/>
        </w:rPr>
        <w:t>Publikacja jest dystrybuowana bezpłatnie.</w:t>
      </w:r>
    </w:p>
    <w:p w:rsidR="00EF12E7" w:rsidRDefault="00EF12E7" w:rsidP="00EF12E7">
      <w:pPr>
        <w:spacing w:after="0" w:line="240" w:lineRule="auto"/>
        <w:jc w:val="both"/>
        <w:rPr>
          <w:bCs/>
          <w:sz w:val="24"/>
          <w:szCs w:val="18"/>
        </w:rPr>
      </w:pPr>
    </w:p>
    <w:p w:rsidR="00EF12E7" w:rsidRPr="007769ED" w:rsidRDefault="00EF12E7" w:rsidP="00EF12E7">
      <w:pPr>
        <w:pStyle w:val="Akapitzlist"/>
        <w:spacing w:after="0" w:line="240" w:lineRule="auto"/>
        <w:ind w:left="0"/>
        <w:jc w:val="both"/>
        <w:rPr>
          <w:rFonts w:cs="Calibri"/>
          <w:bCs/>
          <w:sz w:val="24"/>
          <w:szCs w:val="24"/>
          <w:lang w:val="pl-PL" w:bidi="as-IN"/>
        </w:rPr>
      </w:pPr>
    </w:p>
    <w:p w:rsidR="00EF12E7" w:rsidRPr="007769ED" w:rsidRDefault="00EF12E7" w:rsidP="00EF12E7">
      <w:pPr>
        <w:pStyle w:val="Akapitzlist"/>
        <w:spacing w:after="0" w:line="240" w:lineRule="auto"/>
        <w:ind w:left="0"/>
        <w:jc w:val="both"/>
        <w:rPr>
          <w:rFonts w:cs="Calibri"/>
          <w:bCs/>
          <w:sz w:val="24"/>
          <w:szCs w:val="24"/>
          <w:lang w:val="pl-PL" w:bidi="as-IN"/>
        </w:rPr>
      </w:pPr>
    </w:p>
    <w:p w:rsidR="00EF12E7" w:rsidRPr="007769ED" w:rsidRDefault="00EF12E7" w:rsidP="00EF12E7">
      <w:pPr>
        <w:pStyle w:val="Akapitzlist"/>
        <w:spacing w:after="0" w:line="240" w:lineRule="auto"/>
        <w:ind w:left="0"/>
        <w:jc w:val="both"/>
        <w:rPr>
          <w:rFonts w:cs="Calibri"/>
          <w:bCs/>
          <w:sz w:val="24"/>
          <w:szCs w:val="24"/>
          <w:lang w:val="pl-PL" w:bidi="as-IN"/>
        </w:rPr>
      </w:pPr>
      <w:r w:rsidRPr="007769ED">
        <w:rPr>
          <w:rFonts w:cs="Calibri"/>
          <w:bCs/>
          <w:sz w:val="24"/>
          <w:szCs w:val="24"/>
          <w:lang w:val="pl-PL" w:bidi="as-IN"/>
        </w:rPr>
        <w:t>© Copyright by Krajowy Ośrodek Wspierania Edukacji Zawodowej</w:t>
      </w:r>
      <w:r>
        <w:rPr>
          <w:rFonts w:cs="Calibri"/>
          <w:bCs/>
          <w:sz w:val="24"/>
          <w:szCs w:val="24"/>
          <w:lang w:val="pl-PL" w:bidi="as-IN"/>
        </w:rPr>
        <w:t xml:space="preserve"> i </w:t>
      </w:r>
      <w:r w:rsidRPr="007769ED">
        <w:rPr>
          <w:rFonts w:cs="Calibri"/>
          <w:bCs/>
          <w:sz w:val="24"/>
          <w:szCs w:val="24"/>
          <w:lang w:val="pl-PL" w:bidi="as-IN"/>
        </w:rPr>
        <w:t>Ustawicznej</w:t>
      </w:r>
    </w:p>
    <w:p w:rsidR="00EF12E7" w:rsidRPr="007769ED" w:rsidRDefault="00EF12E7" w:rsidP="00EF12E7">
      <w:pPr>
        <w:pStyle w:val="Akapitzlist"/>
        <w:spacing w:after="0" w:line="240" w:lineRule="auto"/>
        <w:ind w:left="0"/>
        <w:jc w:val="both"/>
        <w:rPr>
          <w:rFonts w:cs="Calibri"/>
          <w:bCs/>
          <w:sz w:val="24"/>
          <w:szCs w:val="24"/>
          <w:lang w:val="pl-PL" w:bidi="as-IN"/>
        </w:rPr>
      </w:pPr>
      <w:r w:rsidRPr="007769ED">
        <w:rPr>
          <w:rFonts w:cs="Calibri"/>
          <w:bCs/>
          <w:sz w:val="24"/>
          <w:szCs w:val="24"/>
          <w:lang w:val="pl-PL" w:bidi="as-IN"/>
        </w:rPr>
        <w:t xml:space="preserve">Warszawa 2012 </w:t>
      </w:r>
    </w:p>
    <w:p w:rsidR="00EF12E7" w:rsidRPr="007769ED" w:rsidRDefault="00EF12E7" w:rsidP="00EF12E7">
      <w:pPr>
        <w:pStyle w:val="Akapitzlist"/>
        <w:spacing w:after="0" w:line="240" w:lineRule="auto"/>
        <w:ind w:left="0"/>
        <w:jc w:val="both"/>
        <w:rPr>
          <w:rFonts w:cs="Calibri"/>
          <w:bCs/>
          <w:sz w:val="24"/>
          <w:szCs w:val="24"/>
          <w:lang w:val="pl-PL" w:bidi="as-IN"/>
        </w:rPr>
      </w:pPr>
    </w:p>
    <w:p w:rsidR="00EF12E7" w:rsidRPr="007769ED" w:rsidRDefault="00EF12E7" w:rsidP="00EF12E7">
      <w:pPr>
        <w:pStyle w:val="Akapitzlist"/>
        <w:spacing w:after="0" w:line="240" w:lineRule="auto"/>
        <w:ind w:left="0"/>
        <w:jc w:val="both"/>
        <w:rPr>
          <w:rFonts w:cs="Calibri"/>
          <w:bCs/>
          <w:sz w:val="24"/>
          <w:szCs w:val="24"/>
          <w:lang w:val="pl-PL" w:bidi="as-IN"/>
        </w:rPr>
      </w:pPr>
      <w:r w:rsidRPr="007769ED">
        <w:rPr>
          <w:rFonts w:cs="Calibri"/>
          <w:bCs/>
          <w:sz w:val="24"/>
          <w:szCs w:val="24"/>
          <w:lang w:val="pl-PL" w:bidi="as-IN"/>
        </w:rPr>
        <w:t>Krajowy Ośrodek Wspierania Edukacji Zawodowej</w:t>
      </w:r>
      <w:r>
        <w:rPr>
          <w:rFonts w:cs="Calibri"/>
          <w:bCs/>
          <w:sz w:val="24"/>
          <w:szCs w:val="24"/>
          <w:lang w:val="pl-PL" w:bidi="as-IN"/>
        </w:rPr>
        <w:t xml:space="preserve"> i </w:t>
      </w:r>
      <w:r w:rsidRPr="007769ED">
        <w:rPr>
          <w:rFonts w:cs="Calibri"/>
          <w:bCs/>
          <w:sz w:val="24"/>
          <w:szCs w:val="24"/>
          <w:lang w:val="pl-PL" w:bidi="as-IN"/>
        </w:rPr>
        <w:t>Ustawicznej</w:t>
      </w:r>
    </w:p>
    <w:p w:rsidR="00EF12E7" w:rsidRPr="007769ED" w:rsidRDefault="00EF12E7" w:rsidP="00EF12E7">
      <w:pPr>
        <w:pStyle w:val="Akapitzlist"/>
        <w:spacing w:after="0" w:line="240" w:lineRule="auto"/>
        <w:ind w:left="0"/>
        <w:jc w:val="both"/>
        <w:rPr>
          <w:rFonts w:cs="Calibri"/>
          <w:bCs/>
          <w:sz w:val="24"/>
          <w:szCs w:val="24"/>
          <w:lang w:val="pl-PL" w:bidi="as-IN"/>
        </w:rPr>
      </w:pPr>
      <w:r w:rsidRPr="007769ED">
        <w:rPr>
          <w:rFonts w:cs="Calibri"/>
          <w:bCs/>
          <w:sz w:val="24"/>
          <w:szCs w:val="24"/>
          <w:lang w:val="pl-PL" w:bidi="as-IN"/>
        </w:rPr>
        <w:t>02-637 Warszawa</w:t>
      </w:r>
    </w:p>
    <w:p w:rsidR="00EF12E7" w:rsidRPr="007769ED" w:rsidRDefault="00EF12E7" w:rsidP="00EF12E7">
      <w:pPr>
        <w:pStyle w:val="Akapitzlist"/>
        <w:spacing w:after="0" w:line="240" w:lineRule="auto"/>
        <w:ind w:left="0"/>
        <w:jc w:val="both"/>
        <w:rPr>
          <w:rFonts w:cs="Calibri"/>
          <w:bCs/>
          <w:sz w:val="24"/>
          <w:szCs w:val="24"/>
          <w:lang w:val="pl-PL" w:bidi="as-IN"/>
        </w:rPr>
      </w:pPr>
      <w:r w:rsidRPr="007769ED">
        <w:rPr>
          <w:rFonts w:cs="Calibri"/>
          <w:bCs/>
          <w:sz w:val="24"/>
          <w:szCs w:val="24"/>
          <w:lang w:val="pl-PL" w:bidi="as-IN"/>
        </w:rPr>
        <w:t>ul. Spartańska 1B</w:t>
      </w:r>
    </w:p>
    <w:p w:rsidR="00EF12E7" w:rsidRPr="007769ED" w:rsidRDefault="00EF12E7" w:rsidP="00EF12E7">
      <w:pPr>
        <w:pStyle w:val="Akapitzlist"/>
        <w:spacing w:after="0" w:line="240" w:lineRule="auto"/>
        <w:ind w:left="0"/>
        <w:jc w:val="both"/>
        <w:rPr>
          <w:sz w:val="24"/>
          <w:szCs w:val="24"/>
          <w:lang w:val="pl-PL" w:bidi="as-IN"/>
        </w:rPr>
      </w:pPr>
      <w:r w:rsidRPr="007769ED">
        <w:rPr>
          <w:rFonts w:cs="Calibri"/>
          <w:bCs/>
          <w:sz w:val="24"/>
          <w:szCs w:val="24"/>
          <w:lang w:val="pl-PL" w:bidi="as-IN"/>
        </w:rPr>
        <w:t>www.koweziu.edu.pl</w:t>
      </w:r>
    </w:p>
    <w:p w:rsidR="00EF12E7" w:rsidRPr="007769ED" w:rsidRDefault="00EF12E7" w:rsidP="00EF12E7">
      <w:pPr>
        <w:pStyle w:val="Nagwek2"/>
        <w:rPr>
          <w:lang w:bidi="as-IN"/>
        </w:rPr>
      </w:pPr>
      <w:r w:rsidRPr="007769ED">
        <w:rPr>
          <w:rFonts w:cs="Calibri"/>
          <w:b w:val="0"/>
          <w:bCs w:val="0"/>
          <w:sz w:val="24"/>
          <w:szCs w:val="18"/>
          <w:lang w:bidi="as-IN"/>
        </w:rPr>
        <w:br w:type="page"/>
      </w:r>
      <w:bookmarkStart w:id="0" w:name="_Toc337775724"/>
      <w:r w:rsidRPr="007769ED">
        <w:rPr>
          <w:lang w:bidi="as-IN"/>
        </w:rPr>
        <w:lastRenderedPageBreak/>
        <w:t>Zajęcia praktyczne</w:t>
      </w:r>
      <w:bookmarkEnd w:id="0"/>
    </w:p>
    <w:p w:rsidR="00EF12E7" w:rsidRPr="007769ED" w:rsidRDefault="00EF12E7" w:rsidP="00EF12E7">
      <w:pPr>
        <w:pStyle w:val="Akapitzlist"/>
        <w:spacing w:after="0" w:line="240" w:lineRule="auto"/>
        <w:ind w:left="851" w:hanging="425"/>
        <w:rPr>
          <w:rFonts w:cs="Calibri"/>
          <w:lang w:val="pl-PL" w:bidi="as-IN"/>
        </w:rPr>
      </w:pPr>
      <w:r w:rsidRPr="007769ED">
        <w:rPr>
          <w:rFonts w:cs="Calibri"/>
          <w:lang w:val="pl-PL" w:bidi="as-IN"/>
        </w:rPr>
        <w:t>9.1.</w:t>
      </w:r>
      <w:r w:rsidRPr="007769ED">
        <w:rPr>
          <w:rFonts w:cs="Calibri"/>
          <w:lang w:val="pl-PL" w:bidi="as-IN"/>
        </w:rPr>
        <w:tab/>
        <w:t>Zasady bezpieczeństwa podczas wytwarzania części maszyn</w:t>
      </w:r>
    </w:p>
    <w:p w:rsidR="00EF12E7" w:rsidRPr="007769ED" w:rsidRDefault="00EF12E7" w:rsidP="00EF12E7">
      <w:pPr>
        <w:pStyle w:val="Akapitzlist"/>
        <w:spacing w:after="0" w:line="240" w:lineRule="auto"/>
        <w:ind w:left="851" w:hanging="425"/>
        <w:rPr>
          <w:rFonts w:cs="Calibri"/>
          <w:lang w:val="pl-PL" w:bidi="as-IN"/>
        </w:rPr>
      </w:pPr>
      <w:r w:rsidRPr="007769ED">
        <w:rPr>
          <w:rFonts w:cs="Calibri"/>
          <w:lang w:val="pl-PL" w:bidi="as-IN"/>
        </w:rPr>
        <w:t>9.2.</w:t>
      </w:r>
      <w:r w:rsidRPr="007769ED">
        <w:rPr>
          <w:rFonts w:cs="Calibri"/>
          <w:lang w:val="pl-PL" w:bidi="as-IN"/>
        </w:rPr>
        <w:tab/>
        <w:t>Pomiary warsztatowe</w:t>
      </w:r>
    </w:p>
    <w:p w:rsidR="00EF12E7" w:rsidRPr="007769ED" w:rsidRDefault="00EF12E7" w:rsidP="00EF12E7">
      <w:pPr>
        <w:pStyle w:val="Akapitzlist"/>
        <w:spacing w:after="0" w:line="240" w:lineRule="auto"/>
        <w:ind w:left="851" w:hanging="425"/>
        <w:rPr>
          <w:rFonts w:cs="Calibri"/>
          <w:lang w:val="pl-PL" w:bidi="as-IN"/>
        </w:rPr>
      </w:pPr>
      <w:r w:rsidRPr="007769ED">
        <w:rPr>
          <w:rFonts w:cs="Calibri"/>
          <w:lang w:val="pl-PL" w:bidi="as-IN"/>
        </w:rPr>
        <w:t>9.3.</w:t>
      </w:r>
      <w:r w:rsidRPr="007769ED">
        <w:rPr>
          <w:rFonts w:cs="Calibri"/>
          <w:lang w:val="pl-PL" w:bidi="as-IN"/>
        </w:rPr>
        <w:tab/>
        <w:t>Wykonywanie części maszyn metodą obróbki ręcznej</w:t>
      </w:r>
    </w:p>
    <w:p w:rsidR="00EF12E7" w:rsidRDefault="00EF12E7" w:rsidP="00EF12E7">
      <w:pPr>
        <w:pStyle w:val="Akapitzlist"/>
        <w:spacing w:after="120" w:line="240" w:lineRule="auto"/>
        <w:ind w:left="850" w:hanging="425"/>
        <w:rPr>
          <w:rFonts w:cs="Calibri"/>
          <w:lang w:val="pl-PL" w:bidi="as-IN"/>
        </w:rPr>
      </w:pPr>
      <w:r w:rsidRPr="007769ED">
        <w:rPr>
          <w:rFonts w:cs="Calibri"/>
          <w:lang w:val="pl-PL" w:bidi="as-IN"/>
        </w:rPr>
        <w:t>9.4.</w:t>
      </w:r>
      <w:r w:rsidRPr="007769ED">
        <w:rPr>
          <w:rFonts w:cs="Calibri"/>
          <w:lang w:val="pl-PL" w:bidi="as-IN"/>
        </w:rPr>
        <w:tab/>
        <w:t>Wykonywanie części maszyn metodą obróbki maszynowej</w:t>
      </w:r>
    </w:p>
    <w:p w:rsidR="00EF12E7" w:rsidRPr="007769ED" w:rsidRDefault="00EF12E7" w:rsidP="00EF12E7">
      <w:pPr>
        <w:pStyle w:val="Akapitzlist"/>
        <w:spacing w:after="120" w:line="240" w:lineRule="auto"/>
        <w:ind w:left="850" w:hanging="425"/>
        <w:rPr>
          <w:rFonts w:cs="Calibri"/>
          <w:lang w:val="pl-PL" w:bidi="as-IN"/>
        </w:rPr>
      </w:pP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13"/>
        <w:gridCol w:w="1418"/>
        <w:gridCol w:w="1417"/>
        <w:gridCol w:w="3686"/>
      </w:tblGrid>
      <w:tr w:rsidR="00EF12E7" w:rsidRPr="007769ED" w:rsidTr="002F4EB7">
        <w:trPr>
          <w:tblHeader/>
        </w:trPr>
        <w:tc>
          <w:tcPr>
            <w:tcW w:w="14034" w:type="dxa"/>
            <w:gridSpan w:val="4"/>
            <w:shd w:val="clear" w:color="auto" w:fill="F2F2F2"/>
            <w:vAlign w:val="center"/>
          </w:tcPr>
          <w:p w:rsidR="00EF12E7" w:rsidRPr="007769ED" w:rsidRDefault="00EF12E7" w:rsidP="002F4EB7">
            <w:pPr>
              <w:pStyle w:val="Akapitzlist"/>
              <w:spacing w:after="0" w:line="240" w:lineRule="auto"/>
              <w:ind w:left="172"/>
              <w:rPr>
                <w:rFonts w:cs="Calibri"/>
                <w:b/>
                <w:sz w:val="18"/>
                <w:szCs w:val="18"/>
                <w:lang w:val="pl-PL" w:bidi="as-IN"/>
              </w:rPr>
            </w:pPr>
            <w:r w:rsidRPr="007769ED">
              <w:rPr>
                <w:rFonts w:cs="Calibri"/>
                <w:b/>
                <w:sz w:val="18"/>
                <w:szCs w:val="18"/>
                <w:lang w:val="pl-PL" w:bidi="as-IN"/>
              </w:rPr>
              <w:t>9.1. Zasady bezpieczeństwa podczas wytwarzania części maszyn.</w:t>
            </w:r>
          </w:p>
        </w:tc>
      </w:tr>
      <w:tr w:rsidR="00EF12E7" w:rsidRPr="007769ED" w:rsidTr="002F4EB7">
        <w:trPr>
          <w:tblHeader/>
        </w:trPr>
        <w:tc>
          <w:tcPr>
            <w:tcW w:w="7513"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Uszczegółowione efekty kształcenia</w:t>
            </w:r>
          </w:p>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Uczeń po zrealizowaniu zajęć potrafi:</w:t>
            </w:r>
          </w:p>
        </w:tc>
        <w:tc>
          <w:tcPr>
            <w:tcW w:w="1418"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Poziom wymagań programowych</w:t>
            </w:r>
          </w:p>
        </w:tc>
        <w:tc>
          <w:tcPr>
            <w:tcW w:w="1417"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Kategoria taksonomiczna</w:t>
            </w:r>
          </w:p>
        </w:tc>
        <w:tc>
          <w:tcPr>
            <w:tcW w:w="3686"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Pr>
                <w:b/>
                <w:sz w:val="18"/>
                <w:szCs w:val="18"/>
                <w:lang w:bidi="as-IN"/>
              </w:rPr>
              <w:t>Materiał nauczania</w:t>
            </w:r>
          </w:p>
        </w:tc>
      </w:tr>
      <w:tr w:rsidR="00EF12E7" w:rsidRPr="007769ED" w:rsidTr="002F4EB7">
        <w:tc>
          <w:tcPr>
            <w:tcW w:w="7513" w:type="dxa"/>
          </w:tcPr>
          <w:p w:rsidR="00EF12E7" w:rsidRPr="007769ED" w:rsidRDefault="00EF12E7" w:rsidP="002F4EB7">
            <w:pPr>
              <w:spacing w:after="0" w:line="240" w:lineRule="auto"/>
              <w:contextualSpacing/>
              <w:rPr>
                <w:sz w:val="18"/>
                <w:szCs w:val="18"/>
                <w:lang w:bidi="as-IN"/>
              </w:rPr>
            </w:pPr>
            <w:r w:rsidRPr="007769ED">
              <w:rPr>
                <w:sz w:val="18"/>
                <w:szCs w:val="18"/>
                <w:lang w:bidi="as-IN"/>
              </w:rPr>
              <w:t>BHP(7)7 zorganizować stanowisko pracy operatora obrabiarek skrawających zgodnie</w:t>
            </w:r>
            <w:r>
              <w:rPr>
                <w:sz w:val="18"/>
                <w:szCs w:val="18"/>
                <w:lang w:bidi="as-IN"/>
              </w:rPr>
              <w:t xml:space="preserve"> z </w:t>
            </w:r>
            <w:r w:rsidRPr="007769ED">
              <w:rPr>
                <w:sz w:val="18"/>
                <w:szCs w:val="18"/>
                <w:lang w:bidi="as-IN"/>
              </w:rPr>
              <w:t>wymogami ergonomii, przepisami bezpieczeństwa</w:t>
            </w:r>
            <w:r>
              <w:rPr>
                <w:sz w:val="18"/>
                <w:szCs w:val="18"/>
                <w:lang w:bidi="as-IN"/>
              </w:rPr>
              <w:t xml:space="preserve"> i </w:t>
            </w:r>
            <w:r w:rsidRPr="007769ED">
              <w:rPr>
                <w:sz w:val="18"/>
                <w:szCs w:val="18"/>
                <w:lang w:bidi="as-IN"/>
              </w:rPr>
              <w:t>higieny pracy, ochrony przeciwpożarowej</w:t>
            </w:r>
            <w:r>
              <w:rPr>
                <w:sz w:val="18"/>
                <w:szCs w:val="18"/>
                <w:lang w:bidi="as-IN"/>
              </w:rPr>
              <w:t xml:space="preserve"> i </w:t>
            </w:r>
            <w:r w:rsidRPr="007769ED">
              <w:rPr>
                <w:sz w:val="18"/>
                <w:szCs w:val="18"/>
                <w:lang w:bidi="as-IN"/>
              </w:rPr>
              <w:t>ochrony środowiska;</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val="restart"/>
          </w:tcPr>
          <w:p w:rsidR="00EF12E7" w:rsidRPr="007769ED" w:rsidRDefault="00EF12E7" w:rsidP="00EF12E7">
            <w:pPr>
              <w:numPr>
                <w:ilvl w:val="0"/>
                <w:numId w:val="2"/>
              </w:numPr>
              <w:spacing w:after="0" w:line="240" w:lineRule="auto"/>
              <w:ind w:left="251" w:hanging="251"/>
              <w:contextualSpacing/>
              <w:rPr>
                <w:b/>
                <w:sz w:val="18"/>
                <w:szCs w:val="18"/>
                <w:lang w:bidi="as-IN"/>
              </w:rPr>
            </w:pPr>
            <w:r w:rsidRPr="007769ED">
              <w:rPr>
                <w:sz w:val="18"/>
                <w:szCs w:val="18"/>
                <w:lang w:bidi="as-IN"/>
              </w:rPr>
              <w:t>Organizacja stanowiska pracy zgodnie</w:t>
            </w:r>
            <w:r>
              <w:rPr>
                <w:sz w:val="18"/>
                <w:szCs w:val="18"/>
                <w:lang w:bidi="as-IN"/>
              </w:rPr>
              <w:t xml:space="preserve"> z </w:t>
            </w:r>
            <w:r w:rsidRPr="007769ED">
              <w:rPr>
                <w:sz w:val="18"/>
                <w:szCs w:val="18"/>
                <w:lang w:bidi="as-IN"/>
              </w:rPr>
              <w:t>obowiązującymi wymaganiami ergonomii, przepisami bezpieczeństwa</w:t>
            </w:r>
            <w:r>
              <w:rPr>
                <w:sz w:val="18"/>
                <w:szCs w:val="18"/>
                <w:lang w:bidi="as-IN"/>
              </w:rPr>
              <w:t xml:space="preserve"> i </w:t>
            </w:r>
            <w:r w:rsidRPr="007769ED">
              <w:rPr>
                <w:sz w:val="18"/>
                <w:szCs w:val="18"/>
                <w:lang w:bidi="as-IN"/>
              </w:rPr>
              <w:t>higieny pracy, ochrony przeciwpożarowej</w:t>
            </w:r>
            <w:r>
              <w:rPr>
                <w:sz w:val="18"/>
                <w:szCs w:val="18"/>
                <w:lang w:bidi="as-IN"/>
              </w:rPr>
              <w:t xml:space="preserve"> i </w:t>
            </w:r>
            <w:r w:rsidRPr="007769ED">
              <w:rPr>
                <w:sz w:val="18"/>
                <w:szCs w:val="18"/>
                <w:lang w:bidi="as-IN"/>
              </w:rPr>
              <w:t>ochrony środowiska.</w:t>
            </w:r>
          </w:p>
          <w:p w:rsidR="00EF12E7" w:rsidRPr="007769ED" w:rsidRDefault="00EF12E7" w:rsidP="00EF12E7">
            <w:pPr>
              <w:numPr>
                <w:ilvl w:val="0"/>
                <w:numId w:val="2"/>
              </w:numPr>
              <w:spacing w:after="0" w:line="240" w:lineRule="auto"/>
              <w:ind w:left="251" w:hanging="251"/>
              <w:contextualSpacing/>
              <w:rPr>
                <w:b/>
                <w:sz w:val="18"/>
                <w:szCs w:val="18"/>
                <w:lang w:bidi="as-IN"/>
              </w:rPr>
            </w:pPr>
            <w:r w:rsidRPr="007769ED">
              <w:rPr>
                <w:sz w:val="18"/>
                <w:szCs w:val="18"/>
                <w:lang w:bidi="as-IN"/>
              </w:rPr>
              <w:t>Zagrożenia dla zdrowia</w:t>
            </w:r>
            <w:r>
              <w:rPr>
                <w:sz w:val="18"/>
                <w:szCs w:val="18"/>
                <w:lang w:bidi="as-IN"/>
              </w:rPr>
              <w:t xml:space="preserve"> i </w:t>
            </w:r>
            <w:r w:rsidRPr="007769ED">
              <w:rPr>
                <w:sz w:val="18"/>
                <w:szCs w:val="18"/>
                <w:lang w:bidi="as-IN"/>
              </w:rPr>
              <w:t>życia człowieka oraz mienia</w:t>
            </w:r>
            <w:r>
              <w:rPr>
                <w:sz w:val="18"/>
                <w:szCs w:val="18"/>
                <w:lang w:bidi="as-IN"/>
              </w:rPr>
              <w:t xml:space="preserve"> i </w:t>
            </w:r>
            <w:r w:rsidRPr="007769ED">
              <w:rPr>
                <w:sz w:val="18"/>
                <w:szCs w:val="18"/>
                <w:lang w:bidi="as-IN"/>
              </w:rPr>
              <w:t>środowiska związane</w:t>
            </w:r>
            <w:r>
              <w:rPr>
                <w:sz w:val="18"/>
                <w:szCs w:val="18"/>
                <w:lang w:bidi="as-IN"/>
              </w:rPr>
              <w:t xml:space="preserve"> z </w:t>
            </w:r>
            <w:r w:rsidRPr="007769ED">
              <w:rPr>
                <w:sz w:val="18"/>
                <w:szCs w:val="18"/>
                <w:lang w:bidi="as-IN"/>
              </w:rPr>
              <w:t>wykonywaniem zadań zawodowych operatora obrabiarek skrawających.</w:t>
            </w:r>
          </w:p>
          <w:p w:rsidR="00EF12E7" w:rsidRPr="007769ED" w:rsidRDefault="00EF12E7" w:rsidP="00EF12E7">
            <w:pPr>
              <w:numPr>
                <w:ilvl w:val="0"/>
                <w:numId w:val="2"/>
              </w:numPr>
              <w:spacing w:after="0" w:line="240" w:lineRule="auto"/>
              <w:ind w:left="251" w:hanging="251"/>
              <w:contextualSpacing/>
              <w:rPr>
                <w:sz w:val="18"/>
                <w:szCs w:val="18"/>
                <w:lang w:bidi="as-IN"/>
              </w:rPr>
            </w:pPr>
            <w:r w:rsidRPr="007769ED">
              <w:rPr>
                <w:sz w:val="18"/>
                <w:szCs w:val="18"/>
                <w:lang w:bidi="as-IN"/>
              </w:rPr>
              <w:t>Środki ochrony indywidualnej</w:t>
            </w:r>
            <w:r>
              <w:rPr>
                <w:sz w:val="18"/>
                <w:szCs w:val="18"/>
                <w:lang w:bidi="as-IN"/>
              </w:rPr>
              <w:t xml:space="preserve"> i </w:t>
            </w:r>
            <w:r w:rsidRPr="007769ED">
              <w:rPr>
                <w:sz w:val="18"/>
                <w:szCs w:val="18"/>
                <w:lang w:bidi="as-IN"/>
              </w:rPr>
              <w:t>zbiorowej podczas wykonywania zadań zawodowych operatora obrabiarek skrawających.</w:t>
            </w:r>
          </w:p>
          <w:p w:rsidR="00EF12E7" w:rsidRPr="007769ED" w:rsidRDefault="00EF12E7" w:rsidP="00EF12E7">
            <w:pPr>
              <w:numPr>
                <w:ilvl w:val="0"/>
                <w:numId w:val="2"/>
              </w:numPr>
              <w:spacing w:after="0" w:line="240" w:lineRule="auto"/>
              <w:ind w:left="251" w:hanging="251"/>
              <w:contextualSpacing/>
              <w:rPr>
                <w:sz w:val="18"/>
                <w:szCs w:val="18"/>
                <w:lang w:bidi="as-IN"/>
              </w:rPr>
            </w:pPr>
            <w:r w:rsidRPr="007769ED">
              <w:rPr>
                <w:sz w:val="18"/>
                <w:szCs w:val="18"/>
                <w:lang w:bidi="as-IN"/>
              </w:rPr>
              <w:t>Zasady bezpieczeństwa</w:t>
            </w:r>
            <w:r>
              <w:rPr>
                <w:sz w:val="18"/>
                <w:szCs w:val="18"/>
                <w:lang w:bidi="as-IN"/>
              </w:rPr>
              <w:t xml:space="preserve"> i </w:t>
            </w:r>
            <w:r w:rsidRPr="007769ED">
              <w:rPr>
                <w:sz w:val="18"/>
                <w:szCs w:val="18"/>
                <w:lang w:bidi="as-IN"/>
              </w:rPr>
              <w:t>higieny pracy ochrony przeciwpożarowej</w:t>
            </w:r>
            <w:r>
              <w:rPr>
                <w:sz w:val="18"/>
                <w:szCs w:val="18"/>
                <w:lang w:bidi="as-IN"/>
              </w:rPr>
              <w:t xml:space="preserve"> i </w:t>
            </w:r>
            <w:r w:rsidRPr="007769ED">
              <w:rPr>
                <w:sz w:val="18"/>
                <w:szCs w:val="18"/>
                <w:lang w:bidi="as-IN"/>
              </w:rPr>
              <w:t>ochrony środowiska podczas wykonywania zadań zawodowych operatora obrabiarek skrawających.</w:t>
            </w:r>
          </w:p>
          <w:p w:rsidR="00EF12E7" w:rsidRPr="007769ED" w:rsidRDefault="00EF12E7" w:rsidP="00EF12E7">
            <w:pPr>
              <w:numPr>
                <w:ilvl w:val="0"/>
                <w:numId w:val="2"/>
              </w:numPr>
              <w:spacing w:after="0" w:line="240" w:lineRule="auto"/>
              <w:ind w:left="251" w:hanging="251"/>
              <w:contextualSpacing/>
              <w:rPr>
                <w:sz w:val="18"/>
                <w:szCs w:val="18"/>
                <w:lang w:bidi="as-IN"/>
              </w:rPr>
            </w:pPr>
            <w:r w:rsidRPr="007769ED">
              <w:rPr>
                <w:sz w:val="18"/>
                <w:szCs w:val="18"/>
                <w:lang w:bidi="as-IN"/>
              </w:rPr>
              <w:t>Pierwsza pomoc poszkodowanym</w:t>
            </w:r>
            <w:r>
              <w:rPr>
                <w:sz w:val="18"/>
                <w:szCs w:val="18"/>
                <w:lang w:bidi="as-IN"/>
              </w:rPr>
              <w:t xml:space="preserve"> w </w:t>
            </w:r>
            <w:r w:rsidRPr="007769ED">
              <w:rPr>
                <w:sz w:val="18"/>
                <w:szCs w:val="18"/>
                <w:lang w:bidi="as-IN"/>
              </w:rPr>
              <w:t>wypadkach przy pracy,</w:t>
            </w:r>
          </w:p>
          <w:p w:rsidR="00EF12E7" w:rsidRPr="007769ED" w:rsidRDefault="00EF12E7" w:rsidP="002F4EB7">
            <w:pPr>
              <w:spacing w:after="0" w:line="240" w:lineRule="auto"/>
              <w:ind w:left="251"/>
              <w:contextualSpacing/>
              <w:rPr>
                <w:b/>
                <w:sz w:val="18"/>
                <w:szCs w:val="18"/>
                <w:highlight w:val="yellow"/>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t>BHP(7)8 dobrać wyposażenie oraz rozmieścić je na stanowisku pracy zgodnie</w:t>
            </w:r>
            <w:r>
              <w:rPr>
                <w:sz w:val="18"/>
                <w:szCs w:val="18"/>
                <w:lang w:bidi="as-IN"/>
              </w:rPr>
              <w:t xml:space="preserve"> z </w:t>
            </w:r>
            <w:r w:rsidRPr="007769ED">
              <w:rPr>
                <w:sz w:val="18"/>
                <w:szCs w:val="18"/>
                <w:lang w:bidi="as-IN"/>
              </w:rPr>
              <w:t>zasadami ergonomii;</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yellow"/>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t>BHP(7)3 określić wpływ procesu realizowanego na stanowisku pracy na zagrożenie pożarowe</w:t>
            </w:r>
            <w:r>
              <w:rPr>
                <w:sz w:val="18"/>
                <w:szCs w:val="18"/>
                <w:lang w:bidi="as-IN"/>
              </w:rPr>
              <w:t xml:space="preserve"> i </w:t>
            </w:r>
            <w:r w:rsidRPr="007769ED">
              <w:rPr>
                <w:sz w:val="18"/>
                <w:szCs w:val="18"/>
                <w:lang w:bidi="as-IN"/>
              </w:rPr>
              <w:t>warunki bhp;</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red"/>
                <w:lang w:bidi="as-IN"/>
              </w:rPr>
            </w:pPr>
          </w:p>
        </w:tc>
      </w:tr>
      <w:tr w:rsidR="00EF12E7" w:rsidRPr="007769ED" w:rsidTr="002F4EB7">
        <w:tc>
          <w:tcPr>
            <w:tcW w:w="7513" w:type="dxa"/>
          </w:tcPr>
          <w:p w:rsidR="00EF12E7" w:rsidRPr="007769ED" w:rsidRDefault="00EF12E7" w:rsidP="002F4EB7">
            <w:pPr>
              <w:spacing w:after="0" w:line="240" w:lineRule="auto"/>
              <w:contextualSpacing/>
              <w:rPr>
                <w:sz w:val="18"/>
                <w:szCs w:val="18"/>
                <w:lang w:bidi="as-IN"/>
              </w:rPr>
            </w:pPr>
            <w:r w:rsidRPr="007769ED">
              <w:rPr>
                <w:sz w:val="18"/>
                <w:szCs w:val="18"/>
                <w:lang w:bidi="as-IN"/>
              </w:rPr>
              <w:t>BHP(7)4 dobrać</w:t>
            </w:r>
            <w:r>
              <w:rPr>
                <w:sz w:val="18"/>
                <w:szCs w:val="18"/>
                <w:lang w:bidi="as-IN"/>
              </w:rPr>
              <w:t xml:space="preserve"> i </w:t>
            </w:r>
            <w:r w:rsidRPr="007769ED">
              <w:rPr>
                <w:sz w:val="18"/>
                <w:szCs w:val="18"/>
                <w:lang w:bidi="as-IN"/>
              </w:rPr>
              <w:t>zgromadzić na stanowisku pracy niezbędny sprzęt gaśniczy;</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red"/>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t>BHP(7)5 określić oddziaływanie procesu realizowanego na stanowisku pracy na środowisko;</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red"/>
                <w:lang w:bidi="as-IN"/>
              </w:rPr>
            </w:pPr>
          </w:p>
        </w:tc>
      </w:tr>
      <w:tr w:rsidR="00EF12E7" w:rsidRPr="007769ED" w:rsidTr="002F4EB7">
        <w:tc>
          <w:tcPr>
            <w:tcW w:w="7513" w:type="dxa"/>
          </w:tcPr>
          <w:p w:rsidR="00EF12E7" w:rsidRPr="007769ED" w:rsidRDefault="00EF12E7" w:rsidP="002F4EB7">
            <w:pPr>
              <w:spacing w:after="0" w:line="240" w:lineRule="auto"/>
              <w:contextualSpacing/>
              <w:rPr>
                <w:sz w:val="18"/>
                <w:szCs w:val="18"/>
                <w:lang w:bidi="as-IN"/>
              </w:rPr>
            </w:pPr>
            <w:r w:rsidRPr="007769ED">
              <w:rPr>
                <w:sz w:val="18"/>
                <w:szCs w:val="18"/>
                <w:lang w:bidi="as-IN"/>
              </w:rPr>
              <w:t>BHP(7)6 dobrać</w:t>
            </w:r>
            <w:r>
              <w:rPr>
                <w:sz w:val="18"/>
                <w:szCs w:val="18"/>
                <w:lang w:bidi="as-IN"/>
              </w:rPr>
              <w:t xml:space="preserve"> i </w:t>
            </w:r>
            <w:r w:rsidRPr="007769ED">
              <w:rPr>
                <w:sz w:val="18"/>
                <w:szCs w:val="18"/>
                <w:lang w:bidi="as-IN"/>
              </w:rPr>
              <w:t>zgromadzić na stanowisku niezbędny sprzęt zabezpieczający środowisko przed wpływem szkodliwych czynników związanych</w:t>
            </w:r>
            <w:r>
              <w:rPr>
                <w:sz w:val="18"/>
                <w:szCs w:val="18"/>
                <w:lang w:bidi="as-IN"/>
              </w:rPr>
              <w:t xml:space="preserve"> z </w:t>
            </w:r>
            <w:r w:rsidRPr="007769ED">
              <w:rPr>
                <w:sz w:val="18"/>
                <w:szCs w:val="18"/>
                <w:lang w:bidi="as-IN"/>
              </w:rPr>
              <w:t>wykonywanym procesem;</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red"/>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t>BHP(4)1 scharakteryzować zagrożenia dla zdrowia</w:t>
            </w:r>
            <w:r>
              <w:rPr>
                <w:sz w:val="18"/>
                <w:szCs w:val="18"/>
                <w:lang w:bidi="as-IN"/>
              </w:rPr>
              <w:t xml:space="preserve"> i </w:t>
            </w:r>
            <w:r w:rsidRPr="007769ED">
              <w:rPr>
                <w:sz w:val="18"/>
                <w:szCs w:val="18"/>
                <w:lang w:bidi="as-IN"/>
              </w:rPr>
              <w:t>życia człowieka związane</w:t>
            </w:r>
            <w:r>
              <w:rPr>
                <w:sz w:val="18"/>
                <w:szCs w:val="18"/>
                <w:lang w:bidi="as-IN"/>
              </w:rPr>
              <w:t xml:space="preserve"> z </w:t>
            </w:r>
            <w:r w:rsidRPr="007769ED">
              <w:rPr>
                <w:sz w:val="18"/>
                <w:szCs w:val="18"/>
                <w:lang w:bidi="as-IN"/>
              </w:rPr>
              <w:t>wykonywaniem zadań zawodowych operatora obrabiarek skrawających;</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t>BHP(4)2 scharakteryzować zagrożenia dla mienia</w:t>
            </w:r>
            <w:r>
              <w:rPr>
                <w:sz w:val="18"/>
                <w:szCs w:val="18"/>
                <w:lang w:bidi="as-IN"/>
              </w:rPr>
              <w:t xml:space="preserve"> i </w:t>
            </w:r>
            <w:r w:rsidRPr="007769ED">
              <w:rPr>
                <w:sz w:val="18"/>
                <w:szCs w:val="18"/>
                <w:lang w:bidi="as-IN"/>
              </w:rPr>
              <w:t>środowiska związane</w:t>
            </w:r>
            <w:r>
              <w:rPr>
                <w:sz w:val="18"/>
                <w:szCs w:val="18"/>
                <w:lang w:bidi="as-IN"/>
              </w:rPr>
              <w:t xml:space="preserve"> z </w:t>
            </w:r>
            <w:r w:rsidRPr="007769ED">
              <w:rPr>
                <w:sz w:val="18"/>
                <w:szCs w:val="18"/>
                <w:lang w:bidi="as-IN"/>
              </w:rPr>
              <w:t>wykonywaniem zadań zawodowych operatora obrabiarek skrawających;</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yellow"/>
                <w:lang w:bidi="as-IN"/>
              </w:rPr>
            </w:pPr>
          </w:p>
        </w:tc>
      </w:tr>
      <w:tr w:rsidR="00EF12E7" w:rsidRPr="007769ED" w:rsidTr="002F4EB7">
        <w:tc>
          <w:tcPr>
            <w:tcW w:w="7513" w:type="dxa"/>
          </w:tcPr>
          <w:p w:rsidR="00EF12E7" w:rsidRPr="007769ED" w:rsidRDefault="00EF12E7" w:rsidP="002F4EB7">
            <w:pPr>
              <w:spacing w:after="0" w:line="240" w:lineRule="auto"/>
              <w:contextualSpacing/>
              <w:rPr>
                <w:sz w:val="18"/>
                <w:szCs w:val="18"/>
                <w:lang w:bidi="as-IN"/>
              </w:rPr>
            </w:pPr>
            <w:r w:rsidRPr="007769ED">
              <w:rPr>
                <w:sz w:val="18"/>
                <w:szCs w:val="18"/>
                <w:lang w:bidi="as-IN"/>
              </w:rPr>
              <w:t>BHP(4)3 zanalizować sposób zorganizowania stanowiska pracy</w:t>
            </w:r>
            <w:r>
              <w:rPr>
                <w:sz w:val="18"/>
                <w:szCs w:val="18"/>
                <w:lang w:bidi="as-IN"/>
              </w:rPr>
              <w:t xml:space="preserve"> w </w:t>
            </w:r>
            <w:r w:rsidRPr="007769ED">
              <w:rPr>
                <w:sz w:val="18"/>
                <w:szCs w:val="18"/>
                <w:lang w:bidi="as-IN"/>
              </w:rPr>
              <w:t>celu określenia możliwości wystąpienia zagrożeń dla zdrowia</w:t>
            </w:r>
            <w:r>
              <w:rPr>
                <w:sz w:val="18"/>
                <w:szCs w:val="18"/>
                <w:lang w:bidi="as-IN"/>
              </w:rPr>
              <w:t xml:space="preserve"> i </w:t>
            </w:r>
            <w:r w:rsidRPr="007769ED">
              <w:rPr>
                <w:sz w:val="18"/>
                <w:szCs w:val="18"/>
                <w:lang w:bidi="as-IN"/>
              </w:rPr>
              <w:t>życia człowieka;</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D</w:t>
            </w:r>
          </w:p>
        </w:tc>
        <w:tc>
          <w:tcPr>
            <w:tcW w:w="3686" w:type="dxa"/>
            <w:vMerge/>
          </w:tcPr>
          <w:p w:rsidR="00EF12E7" w:rsidRPr="007769ED" w:rsidRDefault="00EF12E7" w:rsidP="002F4EB7">
            <w:pPr>
              <w:spacing w:after="0" w:line="240" w:lineRule="auto"/>
              <w:contextualSpacing/>
              <w:rPr>
                <w:b/>
                <w:sz w:val="18"/>
                <w:szCs w:val="18"/>
                <w:highlight w:val="green"/>
                <w:lang w:bidi="as-IN"/>
              </w:rPr>
            </w:pPr>
          </w:p>
        </w:tc>
      </w:tr>
      <w:tr w:rsidR="00EF12E7" w:rsidRPr="007769ED" w:rsidTr="002F4EB7">
        <w:tc>
          <w:tcPr>
            <w:tcW w:w="7513" w:type="dxa"/>
          </w:tcPr>
          <w:p w:rsidR="00EF12E7" w:rsidRPr="007769ED" w:rsidRDefault="00EF12E7" w:rsidP="002F4EB7">
            <w:pPr>
              <w:spacing w:after="0" w:line="240" w:lineRule="auto"/>
              <w:contextualSpacing/>
              <w:rPr>
                <w:sz w:val="18"/>
                <w:szCs w:val="18"/>
                <w:lang w:bidi="as-IN"/>
              </w:rPr>
            </w:pPr>
            <w:r w:rsidRPr="007769ED">
              <w:rPr>
                <w:sz w:val="18"/>
                <w:szCs w:val="18"/>
                <w:lang w:bidi="as-IN"/>
              </w:rPr>
              <w:t>BHP(4)4 zanalizować sposób zorganizowania stanowiska pracy</w:t>
            </w:r>
            <w:r>
              <w:rPr>
                <w:sz w:val="18"/>
                <w:szCs w:val="18"/>
                <w:lang w:bidi="as-IN"/>
              </w:rPr>
              <w:t xml:space="preserve"> w </w:t>
            </w:r>
            <w:r w:rsidRPr="007769ED">
              <w:rPr>
                <w:sz w:val="18"/>
                <w:szCs w:val="18"/>
                <w:lang w:bidi="as-IN"/>
              </w:rPr>
              <w:t>celu określenia możliwości wystąpienia zagrożeń dla mienia</w:t>
            </w:r>
            <w:r>
              <w:rPr>
                <w:sz w:val="18"/>
                <w:szCs w:val="18"/>
                <w:lang w:bidi="as-IN"/>
              </w:rPr>
              <w:t xml:space="preserve"> i </w:t>
            </w:r>
            <w:r w:rsidRPr="007769ED">
              <w:rPr>
                <w:sz w:val="18"/>
                <w:szCs w:val="18"/>
                <w:lang w:bidi="as-IN"/>
              </w:rPr>
              <w:t>środowiska;</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D</w:t>
            </w:r>
          </w:p>
        </w:tc>
        <w:tc>
          <w:tcPr>
            <w:tcW w:w="3686" w:type="dxa"/>
            <w:vMerge/>
          </w:tcPr>
          <w:p w:rsidR="00EF12E7" w:rsidRPr="007769ED" w:rsidRDefault="00EF12E7" w:rsidP="002F4EB7">
            <w:pPr>
              <w:spacing w:after="0" w:line="240" w:lineRule="auto"/>
              <w:contextualSpacing/>
              <w:rPr>
                <w:b/>
                <w:sz w:val="18"/>
                <w:szCs w:val="18"/>
                <w:highlight w:val="green"/>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t>BHP(4)5 współpracować ze służbami promocji bezpieczeństwa</w:t>
            </w:r>
            <w:r>
              <w:rPr>
                <w:sz w:val="18"/>
                <w:szCs w:val="18"/>
                <w:lang w:bidi="as-IN"/>
              </w:rPr>
              <w:t xml:space="preserve"> i </w:t>
            </w:r>
            <w:r w:rsidRPr="007769ED">
              <w:rPr>
                <w:sz w:val="18"/>
                <w:szCs w:val="18"/>
                <w:lang w:bidi="as-IN"/>
              </w:rPr>
              <w:t>ochrony pracy</w:t>
            </w:r>
            <w:r>
              <w:rPr>
                <w:sz w:val="18"/>
                <w:szCs w:val="18"/>
                <w:lang w:bidi="as-IN"/>
              </w:rPr>
              <w:t xml:space="preserve"> w </w:t>
            </w:r>
            <w:r w:rsidRPr="007769ED">
              <w:rPr>
                <w:sz w:val="18"/>
                <w:szCs w:val="18"/>
                <w:lang w:bidi="as-IN"/>
              </w:rPr>
              <w:t>zakresie rozpoznawania zagrożeń dla zdrowia</w:t>
            </w:r>
            <w:r>
              <w:rPr>
                <w:sz w:val="18"/>
                <w:szCs w:val="18"/>
                <w:lang w:bidi="as-IN"/>
              </w:rPr>
              <w:t xml:space="preserve"> i </w:t>
            </w:r>
            <w:r w:rsidRPr="007769ED">
              <w:rPr>
                <w:sz w:val="18"/>
                <w:szCs w:val="18"/>
                <w:lang w:bidi="as-IN"/>
              </w:rPr>
              <w:t>życia człowieka oraz dla mienia</w:t>
            </w:r>
            <w:r>
              <w:rPr>
                <w:sz w:val="18"/>
                <w:szCs w:val="18"/>
                <w:lang w:bidi="as-IN"/>
              </w:rPr>
              <w:t xml:space="preserve"> i </w:t>
            </w:r>
            <w:r w:rsidRPr="007769ED">
              <w:rPr>
                <w:sz w:val="18"/>
                <w:szCs w:val="18"/>
                <w:lang w:bidi="as-IN"/>
              </w:rPr>
              <w:t>środowiska;</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green"/>
                <w:lang w:bidi="as-IN"/>
              </w:rPr>
            </w:pPr>
          </w:p>
        </w:tc>
      </w:tr>
      <w:tr w:rsidR="00EF12E7" w:rsidRPr="007769ED" w:rsidTr="002F4EB7">
        <w:tc>
          <w:tcPr>
            <w:tcW w:w="7513" w:type="dxa"/>
          </w:tcPr>
          <w:p w:rsidR="00EF12E7" w:rsidRPr="007769ED" w:rsidRDefault="00EF12E7" w:rsidP="002F4EB7">
            <w:pPr>
              <w:keepNext/>
              <w:spacing w:after="0" w:line="240" w:lineRule="auto"/>
              <w:contextualSpacing/>
              <w:rPr>
                <w:b/>
                <w:sz w:val="18"/>
                <w:szCs w:val="18"/>
                <w:lang w:bidi="as-IN"/>
              </w:rPr>
            </w:pPr>
            <w:r w:rsidRPr="007769ED">
              <w:rPr>
                <w:sz w:val="18"/>
                <w:szCs w:val="18"/>
                <w:lang w:bidi="as-IN"/>
              </w:rPr>
              <w:t>BHP(8)1 zastosować środki ochrony indywidualnej właściwe dla wykonywanych zadań zawodowych podczas wytwarzania części maszyn;</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val="restart"/>
          </w:tcPr>
          <w:p w:rsidR="00EF12E7" w:rsidRPr="007769ED" w:rsidRDefault="00EF12E7" w:rsidP="002F4EB7">
            <w:pPr>
              <w:contextualSpacing/>
              <w:rPr>
                <w:b/>
                <w:sz w:val="18"/>
                <w:szCs w:val="18"/>
                <w:highlight w:val="green"/>
                <w:lang w:bidi="as-IN"/>
              </w:rPr>
            </w:pPr>
          </w:p>
        </w:tc>
      </w:tr>
      <w:tr w:rsidR="00EF12E7" w:rsidRPr="007769ED" w:rsidTr="002F4EB7">
        <w:tc>
          <w:tcPr>
            <w:tcW w:w="7513" w:type="dxa"/>
          </w:tcPr>
          <w:p w:rsidR="00EF12E7" w:rsidRPr="007769ED" w:rsidRDefault="00EF12E7" w:rsidP="002F4EB7">
            <w:pPr>
              <w:spacing w:after="0" w:line="240" w:lineRule="auto"/>
              <w:contextualSpacing/>
              <w:rPr>
                <w:b/>
                <w:i/>
                <w:sz w:val="18"/>
                <w:szCs w:val="18"/>
                <w:lang w:bidi="as-IN"/>
              </w:rPr>
            </w:pPr>
            <w:r w:rsidRPr="007769ED">
              <w:rPr>
                <w:sz w:val="18"/>
                <w:szCs w:val="18"/>
                <w:lang w:bidi="as-IN"/>
              </w:rPr>
              <w:t xml:space="preserve">BHP(8)2 zastosować środki ochrony zbiorowej właściwe dla wykonywania zadań zawodowych </w:t>
            </w:r>
            <w:r w:rsidRPr="007769ED">
              <w:rPr>
                <w:sz w:val="18"/>
                <w:szCs w:val="18"/>
                <w:lang w:bidi="as-IN"/>
              </w:rPr>
              <w:lastRenderedPageBreak/>
              <w:t>podczas wytwarzania części maszyn;</w:t>
            </w:r>
          </w:p>
        </w:tc>
        <w:tc>
          <w:tcPr>
            <w:tcW w:w="1418" w:type="dxa"/>
            <w:vAlign w:val="center"/>
          </w:tcPr>
          <w:p w:rsidR="00EF12E7" w:rsidRPr="007769ED" w:rsidRDefault="00EF12E7" w:rsidP="002F4EB7">
            <w:pPr>
              <w:spacing w:after="0" w:line="240" w:lineRule="auto"/>
              <w:contextualSpacing/>
              <w:jc w:val="center"/>
              <w:rPr>
                <w:i/>
                <w:sz w:val="18"/>
                <w:szCs w:val="18"/>
                <w:lang w:bidi="as-IN"/>
              </w:rPr>
            </w:pPr>
            <w:r w:rsidRPr="007769ED">
              <w:rPr>
                <w:sz w:val="18"/>
                <w:szCs w:val="18"/>
                <w:lang w:bidi="as-IN"/>
              </w:rPr>
              <w:lastRenderedPageBreak/>
              <w:t>P</w:t>
            </w:r>
          </w:p>
        </w:tc>
        <w:tc>
          <w:tcPr>
            <w:tcW w:w="1417" w:type="dxa"/>
            <w:vAlign w:val="center"/>
          </w:tcPr>
          <w:p w:rsidR="00EF12E7" w:rsidRPr="007769ED" w:rsidRDefault="00EF12E7" w:rsidP="002F4EB7">
            <w:pPr>
              <w:spacing w:after="0" w:line="240" w:lineRule="auto"/>
              <w:contextualSpacing/>
              <w:jc w:val="center"/>
              <w:rPr>
                <w:i/>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yellow"/>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lastRenderedPageBreak/>
              <w:t>BHP(9)1 zastosować zasady bezpieczeństwa</w:t>
            </w:r>
            <w:r>
              <w:rPr>
                <w:sz w:val="18"/>
                <w:szCs w:val="18"/>
                <w:lang w:bidi="as-IN"/>
              </w:rPr>
              <w:t xml:space="preserve"> i </w:t>
            </w:r>
            <w:r w:rsidRPr="007769ED">
              <w:rPr>
                <w:sz w:val="18"/>
                <w:szCs w:val="18"/>
                <w:lang w:bidi="as-IN"/>
              </w:rPr>
              <w:t>higieny pracy podczas wykonywania zadań zawodowych podczas wytwarzania części maszyn;</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yellow"/>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t>BHP(9)2 zastosować zasady ochrony przeciwpożarowej podczas wykonywania zadań zawodowych podczas wytwarzania części maszyn;</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yellow"/>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t>BHP(9)3 zastosować zasady ochrony środowiska podczas wykonywania zadań zawodowych podczas wytwarzania części maszyn;</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yellow"/>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t>BHP(10)1 udzielić pierwszej pomocy</w:t>
            </w:r>
            <w:r>
              <w:rPr>
                <w:sz w:val="18"/>
                <w:szCs w:val="18"/>
                <w:lang w:bidi="as-IN"/>
              </w:rPr>
              <w:t xml:space="preserve"> w </w:t>
            </w:r>
            <w:r w:rsidRPr="007769ED">
              <w:rPr>
                <w:sz w:val="18"/>
                <w:szCs w:val="18"/>
                <w:lang w:bidi="as-IN"/>
              </w:rPr>
              <w:t>stanach zagrożenia życia</w:t>
            </w:r>
            <w:r>
              <w:rPr>
                <w:sz w:val="18"/>
                <w:szCs w:val="18"/>
                <w:lang w:bidi="as-IN"/>
              </w:rPr>
              <w:t xml:space="preserve"> i </w:t>
            </w:r>
            <w:r w:rsidRPr="007769ED">
              <w:rPr>
                <w:sz w:val="18"/>
                <w:szCs w:val="18"/>
                <w:lang w:bidi="as-IN"/>
              </w:rPr>
              <w:t>zdrowia podczas wykonywania zadań zawodowych podczas wytwarzania części maszyn;</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yellow"/>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t xml:space="preserve">BHP(10)2 </w:t>
            </w:r>
            <w:r w:rsidRPr="007769ED">
              <w:rPr>
                <w:sz w:val="18"/>
                <w:szCs w:val="18"/>
                <w:lang w:eastAsia="pl-PL" w:bidi="as-IN"/>
              </w:rPr>
              <w:t>powiadomić</w:t>
            </w:r>
            <w:r w:rsidRPr="007769ED">
              <w:rPr>
                <w:sz w:val="18"/>
                <w:szCs w:val="18"/>
                <w:lang w:bidi="as-IN"/>
              </w:rPr>
              <w:t xml:space="preserve"> system pomocy medycznej</w:t>
            </w:r>
            <w:r>
              <w:rPr>
                <w:sz w:val="18"/>
                <w:szCs w:val="18"/>
                <w:lang w:bidi="as-IN"/>
              </w:rPr>
              <w:t xml:space="preserve"> w </w:t>
            </w:r>
            <w:r w:rsidRPr="007769ED">
              <w:rPr>
                <w:sz w:val="18"/>
                <w:szCs w:val="18"/>
                <w:lang w:bidi="as-IN"/>
              </w:rPr>
              <w:t>przypadku wystąpienia sytuacji stanowiącej zagrożenie zdrowia</w:t>
            </w:r>
            <w:r>
              <w:rPr>
                <w:sz w:val="18"/>
                <w:szCs w:val="18"/>
                <w:lang w:bidi="as-IN"/>
              </w:rPr>
              <w:t xml:space="preserve"> i </w:t>
            </w:r>
            <w:r w:rsidRPr="007769ED">
              <w:rPr>
                <w:sz w:val="18"/>
                <w:szCs w:val="18"/>
                <w:lang w:bidi="as-IN"/>
              </w:rPr>
              <w:t>życia przy wykonywaniu zadań zawodowych podczas wytwarzania części maszyn;</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yellow"/>
                <w:lang w:bidi="as-IN"/>
              </w:rPr>
            </w:pPr>
          </w:p>
        </w:tc>
      </w:tr>
      <w:tr w:rsidR="00EF12E7" w:rsidRPr="007769ED" w:rsidTr="002F4EB7">
        <w:tc>
          <w:tcPr>
            <w:tcW w:w="7513" w:type="dxa"/>
          </w:tcPr>
          <w:p w:rsidR="00EF12E7" w:rsidRPr="007769ED" w:rsidRDefault="00EF12E7" w:rsidP="002F4EB7">
            <w:pPr>
              <w:spacing w:after="0" w:line="240" w:lineRule="auto"/>
              <w:contextualSpacing/>
              <w:rPr>
                <w:b/>
                <w:sz w:val="18"/>
                <w:szCs w:val="18"/>
                <w:lang w:bidi="as-IN"/>
              </w:rPr>
            </w:pPr>
            <w:r w:rsidRPr="007769ED">
              <w:rPr>
                <w:sz w:val="18"/>
                <w:szCs w:val="18"/>
                <w:lang w:bidi="as-IN"/>
              </w:rPr>
              <w:t xml:space="preserve">BHP(10)3 </w:t>
            </w:r>
            <w:r w:rsidRPr="007769ED">
              <w:rPr>
                <w:sz w:val="18"/>
                <w:szCs w:val="18"/>
                <w:lang w:eastAsia="pl-PL" w:bidi="as-IN"/>
              </w:rPr>
              <w:t>powiadomić</w:t>
            </w:r>
            <w:r w:rsidRPr="007769ED">
              <w:rPr>
                <w:sz w:val="18"/>
                <w:szCs w:val="18"/>
                <w:lang w:bidi="as-IN"/>
              </w:rPr>
              <w:t xml:space="preserve"> przełożonych</w:t>
            </w:r>
            <w:r>
              <w:rPr>
                <w:sz w:val="18"/>
                <w:szCs w:val="18"/>
                <w:lang w:bidi="as-IN"/>
              </w:rPr>
              <w:t xml:space="preserve"> w </w:t>
            </w:r>
            <w:r w:rsidRPr="007769ED">
              <w:rPr>
                <w:sz w:val="18"/>
                <w:szCs w:val="18"/>
                <w:lang w:bidi="as-IN"/>
              </w:rPr>
              <w:t>przypadku wystąpienia sytuacji stanowiącej zagrożenie zdrowia</w:t>
            </w:r>
            <w:r>
              <w:rPr>
                <w:sz w:val="18"/>
                <w:szCs w:val="18"/>
                <w:lang w:bidi="as-IN"/>
              </w:rPr>
              <w:t xml:space="preserve"> i </w:t>
            </w:r>
            <w:r w:rsidRPr="007769ED">
              <w:rPr>
                <w:sz w:val="18"/>
                <w:szCs w:val="18"/>
                <w:lang w:bidi="as-IN"/>
              </w:rPr>
              <w:t>życia przy wykonywaniu zadań zawodowych podczas wytwarzania części maszyn;</w:t>
            </w:r>
          </w:p>
        </w:tc>
        <w:tc>
          <w:tcPr>
            <w:tcW w:w="1418"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vAlign w:val="center"/>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3686" w:type="dxa"/>
            <w:vMerge/>
          </w:tcPr>
          <w:p w:rsidR="00EF12E7" w:rsidRPr="007769ED" w:rsidRDefault="00EF12E7" w:rsidP="002F4EB7">
            <w:pPr>
              <w:spacing w:after="0" w:line="240" w:lineRule="auto"/>
              <w:contextualSpacing/>
              <w:rPr>
                <w:b/>
                <w:sz w:val="18"/>
                <w:szCs w:val="18"/>
                <w:highlight w:val="yellow"/>
                <w:lang w:bidi="as-IN"/>
              </w:rPr>
            </w:pPr>
          </w:p>
        </w:tc>
      </w:tr>
    </w:tbl>
    <w:p w:rsidR="00EF12E7" w:rsidRDefault="00EF12E7" w:rsidP="00EF12E7">
      <w:pPr>
        <w:pStyle w:val="Akapitzlist"/>
        <w:spacing w:after="0" w:line="240" w:lineRule="auto"/>
        <w:ind w:left="0"/>
        <w:rPr>
          <w:rFonts w:cs="Calibri"/>
          <w:b/>
          <w:lang w:val="pl-PL" w:bidi="as-I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034"/>
      </w:tblGrid>
      <w:tr w:rsidR="00EF12E7" w:rsidRPr="00851085" w:rsidTr="002F4EB7">
        <w:trPr>
          <w:tblHeader/>
        </w:trPr>
        <w:tc>
          <w:tcPr>
            <w:tcW w:w="14034" w:type="dxa"/>
            <w:shd w:val="clear" w:color="auto" w:fill="F2F2F2"/>
            <w:vAlign w:val="center"/>
          </w:tcPr>
          <w:p w:rsidR="00EF12E7" w:rsidRPr="00851085" w:rsidRDefault="00EF12E7" w:rsidP="002F4EB7">
            <w:pPr>
              <w:pStyle w:val="Akapitzlist"/>
              <w:spacing w:after="0" w:line="240" w:lineRule="auto"/>
              <w:ind w:left="172"/>
              <w:rPr>
                <w:rFonts w:cs="Calibri"/>
                <w:b/>
                <w:sz w:val="18"/>
                <w:szCs w:val="18"/>
                <w:lang w:val="pl-PL" w:bidi="as-IN"/>
              </w:rPr>
            </w:pPr>
            <w:r w:rsidRPr="00851085">
              <w:rPr>
                <w:rFonts w:cs="Calibri"/>
                <w:b/>
                <w:sz w:val="18"/>
                <w:szCs w:val="18"/>
                <w:lang w:val="pl-PL" w:bidi="as-IN"/>
              </w:rPr>
              <w:t>9.1. Zasady bezpieczeństwa podczas wytwarzania części maszyn.</w:t>
            </w:r>
          </w:p>
        </w:tc>
      </w:tr>
      <w:tr w:rsidR="00EF12E7" w:rsidRPr="00851085" w:rsidTr="002F4EB7">
        <w:tc>
          <w:tcPr>
            <w:tcW w:w="14034" w:type="dxa"/>
          </w:tcPr>
          <w:p w:rsidR="00EF12E7" w:rsidRPr="00851085" w:rsidRDefault="00EF12E7" w:rsidP="002F4EB7">
            <w:pPr>
              <w:spacing w:after="0" w:line="240" w:lineRule="auto"/>
              <w:contextualSpacing/>
              <w:rPr>
                <w:b/>
                <w:sz w:val="18"/>
                <w:szCs w:val="18"/>
                <w:lang w:bidi="as-IN"/>
              </w:rPr>
            </w:pPr>
            <w:r w:rsidRPr="00851085">
              <w:rPr>
                <w:b/>
                <w:sz w:val="18"/>
                <w:szCs w:val="18"/>
                <w:lang w:bidi="as-IN"/>
              </w:rPr>
              <w:t>Planowane zadania</w:t>
            </w:r>
          </w:p>
          <w:p w:rsidR="00EF12E7" w:rsidRPr="00851085" w:rsidRDefault="00EF12E7" w:rsidP="002F4EB7">
            <w:pPr>
              <w:spacing w:after="0" w:line="240" w:lineRule="auto"/>
              <w:contextualSpacing/>
              <w:rPr>
                <w:b/>
                <w:sz w:val="18"/>
                <w:szCs w:val="18"/>
                <w:lang w:bidi="as-IN"/>
              </w:rPr>
            </w:pPr>
            <w:r w:rsidRPr="00851085">
              <w:rPr>
                <w:b/>
                <w:sz w:val="18"/>
                <w:szCs w:val="18"/>
                <w:lang w:bidi="as-IN"/>
              </w:rPr>
              <w:t>Zorganizowanie stanowiska do cięcia blach za pomocą nożyc dźwigniowych zgodnie z zasadami bhp, ochrony przeciwpożarowej, ochrony środowiska i ergonomii</w:t>
            </w:r>
          </w:p>
          <w:p w:rsidR="00EF12E7" w:rsidRPr="00851085" w:rsidRDefault="00EF12E7" w:rsidP="002F4EB7">
            <w:pPr>
              <w:spacing w:after="0" w:line="240" w:lineRule="auto"/>
              <w:contextualSpacing/>
              <w:rPr>
                <w:sz w:val="18"/>
                <w:szCs w:val="18"/>
                <w:lang w:bidi="as-IN"/>
              </w:rPr>
            </w:pPr>
            <w:r w:rsidRPr="00851085">
              <w:rPr>
                <w:bCs/>
                <w:sz w:val="18"/>
                <w:szCs w:val="18"/>
                <w:lang w:bidi="as-IN"/>
              </w:rPr>
              <w:t xml:space="preserve">W oparciu o literaturę specjalistyczną, wskazówki udzielone przez nauczyciela oraz własną analizę zadania zorganizuj stanowisko do cięcia blach za pomocą nożyc dźwigniowych </w:t>
            </w:r>
            <w:r w:rsidRPr="00851085">
              <w:rPr>
                <w:sz w:val="18"/>
                <w:szCs w:val="18"/>
                <w:lang w:bidi="as-IN"/>
              </w:rPr>
              <w:t>zgodnie z zasadami bhp, ochrony przeciwpożarowej, ochrony środowiska i ergonomii. Uczniowie wykonują zadanie indywidualnie. w ramach podsumowania wykonania ćwiczenia należy przeprowadzić dyskusję w celu oceny zorganizowanych stanowisk.</w:t>
            </w:r>
          </w:p>
          <w:p w:rsidR="00EF12E7" w:rsidRPr="00851085" w:rsidRDefault="00EF12E7" w:rsidP="002F4EB7">
            <w:pPr>
              <w:spacing w:after="0" w:line="240" w:lineRule="auto"/>
              <w:contextualSpacing/>
              <w:rPr>
                <w:b/>
                <w:sz w:val="18"/>
                <w:szCs w:val="18"/>
                <w:lang w:bidi="as-IN"/>
              </w:rPr>
            </w:pPr>
            <w:r w:rsidRPr="00851085">
              <w:rPr>
                <w:b/>
                <w:sz w:val="18"/>
                <w:szCs w:val="18"/>
                <w:lang w:bidi="as-IN"/>
              </w:rPr>
              <w:t>Udzielenie pierwszej pomocy osobie poszkodowanej w wypadku przy pracy</w:t>
            </w:r>
          </w:p>
          <w:p w:rsidR="00EF12E7" w:rsidRPr="00851085" w:rsidRDefault="00EF12E7" w:rsidP="002F4EB7">
            <w:pPr>
              <w:spacing w:after="0" w:line="240" w:lineRule="auto"/>
              <w:contextualSpacing/>
              <w:rPr>
                <w:sz w:val="18"/>
                <w:szCs w:val="18"/>
                <w:highlight w:val="yellow"/>
                <w:lang w:bidi="as-IN"/>
              </w:rPr>
            </w:pPr>
            <w:r w:rsidRPr="00851085">
              <w:rPr>
                <w:bCs/>
                <w:sz w:val="18"/>
                <w:szCs w:val="18"/>
                <w:lang w:bidi="as-IN"/>
              </w:rPr>
              <w:t xml:space="preserve">W oparciu o informacje dostarczone przez nauczyciela określające rodzaj urazu należy udzielić pierwszej pomocy osobie poszkodowanej i powiadomić przełożonych oraz służby pomocy medycznej. </w:t>
            </w:r>
            <w:r w:rsidRPr="00851085">
              <w:rPr>
                <w:sz w:val="18"/>
                <w:szCs w:val="18"/>
                <w:lang w:bidi="as-IN"/>
              </w:rPr>
              <w:t>Zadanie uczniowie wykonują indywidualnie. Na zakończenie wykonywania zadania powinna odbyć się dyskusja dotycząca sposobu wykonania zadania przez poszczególne grupy.</w:t>
            </w:r>
          </w:p>
        </w:tc>
      </w:tr>
      <w:tr w:rsidR="00EF12E7" w:rsidRPr="00851085" w:rsidTr="002F4EB7">
        <w:tc>
          <w:tcPr>
            <w:tcW w:w="14034" w:type="dxa"/>
          </w:tcPr>
          <w:p w:rsidR="00EF12E7" w:rsidRPr="00851085" w:rsidRDefault="00EF12E7" w:rsidP="002F4EB7">
            <w:pPr>
              <w:spacing w:after="0" w:line="240" w:lineRule="auto"/>
              <w:contextualSpacing/>
              <w:rPr>
                <w:b/>
                <w:sz w:val="18"/>
                <w:szCs w:val="18"/>
                <w:lang w:bidi="as-IN"/>
              </w:rPr>
            </w:pPr>
            <w:r w:rsidRPr="00851085">
              <w:rPr>
                <w:b/>
                <w:sz w:val="18"/>
                <w:szCs w:val="18"/>
                <w:lang w:bidi="as-IN"/>
              </w:rPr>
              <w:t>Warunki osiągania efektów kształcenia w tym środki dydaktyczne, metody, formy organizacyjne</w:t>
            </w:r>
          </w:p>
          <w:p w:rsidR="00EF12E7" w:rsidRPr="00851085" w:rsidRDefault="00EF12E7" w:rsidP="002F4EB7">
            <w:pPr>
              <w:spacing w:after="0" w:line="240" w:lineRule="auto"/>
              <w:contextualSpacing/>
              <w:rPr>
                <w:sz w:val="18"/>
                <w:szCs w:val="18"/>
                <w:lang w:bidi="as-IN"/>
              </w:rPr>
            </w:pPr>
            <w:r w:rsidRPr="00851085">
              <w:rPr>
                <w:sz w:val="18"/>
                <w:szCs w:val="18"/>
                <w:lang w:bidi="as-IN"/>
              </w:rPr>
              <w:t>Kształcenie praktyczne może odbywać się w: pracowniach i warsztatach szkolnych, placówkach kształcenia ustawicznego, placówkach kształcenia praktycznego, oraz podmiotach stanowiących potencjalne miejsce zatrudnienia absolwentów szkół kształcących w zawodzie.</w:t>
            </w:r>
          </w:p>
          <w:p w:rsidR="00EF12E7" w:rsidRPr="00851085" w:rsidRDefault="00EF12E7" w:rsidP="002F4EB7">
            <w:pPr>
              <w:spacing w:after="0" w:line="240" w:lineRule="auto"/>
              <w:contextualSpacing/>
              <w:rPr>
                <w:b/>
                <w:sz w:val="18"/>
                <w:szCs w:val="18"/>
                <w:lang w:bidi="as-IN"/>
              </w:rPr>
            </w:pPr>
            <w:r w:rsidRPr="00851085">
              <w:rPr>
                <w:b/>
                <w:sz w:val="18"/>
                <w:szCs w:val="18"/>
                <w:lang w:bidi="as-IN"/>
              </w:rPr>
              <w:t>Środki dydaktyczne</w:t>
            </w:r>
          </w:p>
          <w:p w:rsidR="00EF12E7" w:rsidRPr="00851085" w:rsidRDefault="00EF12E7" w:rsidP="002F4EB7">
            <w:pPr>
              <w:spacing w:after="0" w:line="240" w:lineRule="auto"/>
              <w:contextualSpacing/>
              <w:jc w:val="both"/>
              <w:rPr>
                <w:sz w:val="18"/>
                <w:szCs w:val="18"/>
                <w:lang w:bidi="as-IN"/>
              </w:rPr>
            </w:pPr>
            <w:r w:rsidRPr="00851085">
              <w:rPr>
                <w:sz w:val="18"/>
                <w:szCs w:val="18"/>
                <w:lang w:bidi="as-IN"/>
              </w:rPr>
              <w:t xml:space="preserve">Środki dydaktyczne wspomagające realizację zajęć zakresu bezpiecznego wykonywania zadań zawodowych operatora obrabiarek skrawających to: urządzenia multimedialne, pakiety edukacyjne dla uczniów, instrukcje i teksty przewodnie do ćwiczeń, niezbędna literatura uzupełniająca (akty prawne, normy, książki i czasopisma dotyczące zagadnień bezpiecznego </w:t>
            </w:r>
            <w:r w:rsidRPr="00851085">
              <w:rPr>
                <w:sz w:val="18"/>
                <w:szCs w:val="18"/>
                <w:lang w:bidi="as-IN"/>
              </w:rPr>
              <w:lastRenderedPageBreak/>
              <w:t>wykonywania pracy), filmy i prezentacje multimedialne dotyczące bezpiecznego wykonywania zadań zawodowych operatora obrabiarek skrawających, środki ochrony indywidualnej i zbiorowej właściwe dla wykonywania zadań zawodowych operatora obrabiarek skrawających, środki i urządzenia gaśnicze.</w:t>
            </w:r>
          </w:p>
          <w:p w:rsidR="00EF12E7" w:rsidRPr="00851085" w:rsidRDefault="00EF12E7" w:rsidP="002F4EB7">
            <w:pPr>
              <w:spacing w:after="0" w:line="240" w:lineRule="auto"/>
              <w:contextualSpacing/>
              <w:rPr>
                <w:b/>
                <w:sz w:val="18"/>
                <w:szCs w:val="18"/>
                <w:lang w:bidi="as-IN"/>
              </w:rPr>
            </w:pPr>
            <w:r w:rsidRPr="00851085">
              <w:rPr>
                <w:b/>
                <w:sz w:val="18"/>
                <w:szCs w:val="18"/>
                <w:lang w:bidi="as-IN"/>
              </w:rPr>
              <w:t>Zalecane metody dydaktyczne</w:t>
            </w:r>
          </w:p>
          <w:p w:rsidR="00EF12E7" w:rsidRPr="00851085" w:rsidRDefault="00EF12E7" w:rsidP="002F4EB7">
            <w:pPr>
              <w:spacing w:after="0" w:line="240" w:lineRule="auto"/>
              <w:contextualSpacing/>
              <w:jc w:val="both"/>
              <w:rPr>
                <w:sz w:val="18"/>
                <w:szCs w:val="18"/>
                <w:lang w:eastAsia="pl-PL" w:bidi="as-IN"/>
              </w:rPr>
            </w:pPr>
            <w:r w:rsidRPr="00851085">
              <w:rPr>
                <w:bCs/>
                <w:sz w:val="18"/>
                <w:szCs w:val="18"/>
                <w:lang w:eastAsia="pl-PL" w:bidi="as-IN"/>
              </w:rPr>
              <w:t>Oprócz zdobywania wiadomości i nabywania umiejętności w procesie kształcenia należy zwrócić uwagę na kształtowanie umiejętności samokształcenia, samodzielności myślenia i analizowania zjawisk, współpracy w grupie oraz komunikatywności. w związku z tym w czasie odbywania zajęć wskazane jest stosowanie metod aktywizujących.</w:t>
            </w:r>
          </w:p>
          <w:p w:rsidR="00EF12E7" w:rsidRPr="00851085" w:rsidRDefault="00EF12E7" w:rsidP="002F4EB7">
            <w:pPr>
              <w:spacing w:after="0" w:line="240" w:lineRule="auto"/>
              <w:contextualSpacing/>
              <w:jc w:val="both"/>
              <w:rPr>
                <w:sz w:val="18"/>
                <w:szCs w:val="18"/>
                <w:lang w:eastAsia="pl-PL" w:bidi="as-IN"/>
              </w:rPr>
            </w:pPr>
            <w:r w:rsidRPr="00851085">
              <w:rPr>
                <w:sz w:val="18"/>
                <w:szCs w:val="18"/>
                <w:lang w:eastAsia="pl-PL" w:bidi="as-IN"/>
              </w:rPr>
              <w:t>Dominującymi metodami powinny być metoda ćwiczeń praktycznych, metoda tekstu przewodniego, analizy przypadków, pokazu z objaśnieniem,” burza mózgów”, metoda projektów.</w:t>
            </w:r>
          </w:p>
          <w:p w:rsidR="00EF12E7" w:rsidRPr="00851085" w:rsidRDefault="00EF12E7" w:rsidP="002F4EB7">
            <w:pPr>
              <w:spacing w:after="0" w:line="240" w:lineRule="auto"/>
              <w:contextualSpacing/>
              <w:rPr>
                <w:b/>
                <w:sz w:val="18"/>
                <w:szCs w:val="18"/>
                <w:lang w:bidi="as-IN"/>
              </w:rPr>
            </w:pPr>
            <w:r w:rsidRPr="00851085">
              <w:rPr>
                <w:b/>
                <w:sz w:val="18"/>
                <w:szCs w:val="18"/>
                <w:lang w:bidi="as-IN"/>
              </w:rPr>
              <w:t>Formy organizacyjne</w:t>
            </w:r>
          </w:p>
          <w:p w:rsidR="00EF12E7" w:rsidRPr="00851085" w:rsidRDefault="00EF12E7" w:rsidP="002F4EB7">
            <w:pPr>
              <w:spacing w:after="0" w:line="240" w:lineRule="auto"/>
              <w:contextualSpacing/>
              <w:rPr>
                <w:sz w:val="18"/>
                <w:szCs w:val="18"/>
                <w:lang w:bidi="as-IN"/>
              </w:rPr>
            </w:pPr>
            <w:r w:rsidRPr="00851085">
              <w:rPr>
                <w:sz w:val="18"/>
                <w:szCs w:val="18"/>
                <w:lang w:bidi="as-IN"/>
              </w:rPr>
              <w:t>Zajęcia powinny być w formie pracy indywidualnej uczniów, w szczególnych przypadkach w grupach 2 – 3 – osobowych( wtedy, gdy indywidualne wykonanie zadania nie jest możliwe lub jest utrudnione).</w:t>
            </w:r>
          </w:p>
        </w:tc>
      </w:tr>
      <w:tr w:rsidR="00EF12E7" w:rsidRPr="00851085" w:rsidTr="002F4EB7">
        <w:tc>
          <w:tcPr>
            <w:tcW w:w="14034" w:type="dxa"/>
          </w:tcPr>
          <w:p w:rsidR="00EF12E7" w:rsidRPr="00851085" w:rsidRDefault="00EF12E7" w:rsidP="002F4EB7">
            <w:pPr>
              <w:spacing w:after="0" w:line="240" w:lineRule="auto"/>
              <w:contextualSpacing/>
              <w:rPr>
                <w:b/>
                <w:sz w:val="18"/>
                <w:szCs w:val="18"/>
                <w:lang w:bidi="as-IN"/>
              </w:rPr>
            </w:pPr>
            <w:r w:rsidRPr="00851085">
              <w:rPr>
                <w:b/>
                <w:sz w:val="18"/>
                <w:szCs w:val="18"/>
                <w:lang w:bidi="as-IN"/>
              </w:rPr>
              <w:lastRenderedPageBreak/>
              <w:t>Propozycje kryteriów oceny i metod sprawdzania efektów kształcenia</w:t>
            </w:r>
          </w:p>
          <w:p w:rsidR="00EF12E7" w:rsidRPr="00851085" w:rsidRDefault="00EF12E7" w:rsidP="002F4EB7">
            <w:pPr>
              <w:spacing w:after="0" w:line="240" w:lineRule="auto"/>
              <w:contextualSpacing/>
              <w:rPr>
                <w:sz w:val="18"/>
                <w:szCs w:val="18"/>
                <w:lang w:bidi="as-IN"/>
              </w:rPr>
            </w:pPr>
            <w:r w:rsidRPr="00851085">
              <w:rPr>
                <w:sz w:val="18"/>
                <w:szCs w:val="18"/>
                <w:lang w:bidi="as-IN"/>
              </w:rPr>
              <w:t xml:space="preserve">Podczas oceniania osiągnięć edukacyjnych uczniów należy brać pod uwagę wyniki testów, ćwiczeń oraz aktywność i zaangażowanie ucznia w wykonywanie zadań. </w:t>
            </w:r>
          </w:p>
        </w:tc>
      </w:tr>
      <w:tr w:rsidR="00EF12E7" w:rsidRPr="00851085" w:rsidTr="002F4EB7">
        <w:tc>
          <w:tcPr>
            <w:tcW w:w="14034" w:type="dxa"/>
          </w:tcPr>
          <w:p w:rsidR="00EF12E7" w:rsidRPr="00851085" w:rsidRDefault="00EF12E7" w:rsidP="002F4EB7">
            <w:pPr>
              <w:spacing w:after="0" w:line="240" w:lineRule="auto"/>
              <w:contextualSpacing/>
              <w:rPr>
                <w:b/>
                <w:sz w:val="18"/>
                <w:szCs w:val="18"/>
                <w:lang w:bidi="as-IN"/>
              </w:rPr>
            </w:pPr>
            <w:r w:rsidRPr="00851085">
              <w:rPr>
                <w:b/>
                <w:sz w:val="18"/>
                <w:szCs w:val="18"/>
                <w:lang w:bidi="as-IN"/>
              </w:rPr>
              <w:t>Formy indywidualizacji pracy uczniów uwzględniające:</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dostosowanie warunków, środków, metod i form kształcenia do potrzeb ucznia,</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dostosowanie warunków, środków, metod i form kształcenia do możliwości ucznia.</w:t>
            </w:r>
          </w:p>
          <w:p w:rsidR="00EF12E7" w:rsidRPr="00851085" w:rsidRDefault="00EF12E7" w:rsidP="002F4EB7">
            <w:pPr>
              <w:spacing w:after="0" w:line="240" w:lineRule="auto"/>
              <w:contextualSpacing/>
              <w:rPr>
                <w:sz w:val="18"/>
                <w:szCs w:val="18"/>
                <w:lang w:bidi="as-IN"/>
              </w:rPr>
            </w:pPr>
            <w:r w:rsidRPr="00851085">
              <w:rPr>
                <w:sz w:val="18"/>
                <w:szCs w:val="18"/>
                <w:lang w:bidi="as-IN"/>
              </w:rPr>
              <w:t>Nauczyciel powinien:</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udzielać wskazówek, jak się uczyć i pomagać w trakcie uczenia się;</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pomóc ustalić realistyczne cele i oceniać uzyskane efekty;</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zastosować materiały edukacyjne odwołujące się do wielu zmysłów, i działalności przedsiębiorstw branży mechanicznej,</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zadawać prace oparte na zainteresowaniach uczniów,</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wyszukiwać w uczeniu się uczniów mocne strony i na nich opierać nauczanie;</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zachęcać uczniów do pracy i wysiłku i pozytywnie motywować;</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w ocenie uwzględniać również zaangażowanie i determinację uczniów podczas wykonywania zadania.</w:t>
            </w:r>
          </w:p>
        </w:tc>
      </w:tr>
    </w:tbl>
    <w:p w:rsidR="00EF12E7" w:rsidRDefault="00EF12E7" w:rsidP="00EF12E7">
      <w:pPr>
        <w:pStyle w:val="Akapitzlist"/>
        <w:spacing w:after="0" w:line="240" w:lineRule="auto"/>
        <w:ind w:left="0"/>
        <w:rPr>
          <w:rFonts w:cs="Calibri"/>
          <w:b/>
          <w:lang w:val="pl-PL" w:bidi="as-IN"/>
        </w:rPr>
      </w:pPr>
    </w:p>
    <w:p w:rsidR="00EF12E7" w:rsidRPr="00DF6559" w:rsidRDefault="00EF12E7" w:rsidP="00EF12E7">
      <w:pPr>
        <w:pStyle w:val="Akapitzlist"/>
        <w:spacing w:after="0" w:line="240" w:lineRule="auto"/>
        <w:ind w:left="0"/>
        <w:rPr>
          <w:rFonts w:cs="Calibri"/>
          <w:b/>
          <w:sz w:val="6"/>
          <w:szCs w:val="6"/>
          <w:lang w:val="pl-PL" w:bidi="as-IN"/>
        </w:rPr>
      </w:pPr>
      <w:r>
        <w:rPr>
          <w:rFonts w:cs="Calibri"/>
          <w:b/>
          <w:lang w:val="pl-PL" w:bidi="as-IN"/>
        </w:rPr>
        <w:br w:type="page"/>
      </w: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84"/>
        <w:gridCol w:w="1992"/>
        <w:gridCol w:w="1464"/>
        <w:gridCol w:w="2694"/>
      </w:tblGrid>
      <w:tr w:rsidR="00EF12E7" w:rsidRPr="007769ED" w:rsidTr="002F4EB7">
        <w:trPr>
          <w:cantSplit/>
          <w:tblHeader/>
        </w:trPr>
        <w:tc>
          <w:tcPr>
            <w:tcW w:w="14034" w:type="dxa"/>
            <w:gridSpan w:val="4"/>
            <w:shd w:val="clear" w:color="auto" w:fill="F2F2F2"/>
            <w:vAlign w:val="center"/>
          </w:tcPr>
          <w:p w:rsidR="00EF12E7" w:rsidRPr="007769ED" w:rsidRDefault="00EF12E7" w:rsidP="002F4EB7">
            <w:pPr>
              <w:pStyle w:val="Akapitzlist"/>
              <w:spacing w:after="0" w:line="240" w:lineRule="auto"/>
              <w:ind w:left="170"/>
              <w:rPr>
                <w:rFonts w:cs="Calibri"/>
                <w:b/>
                <w:lang w:val="pl-PL" w:bidi="as-IN"/>
              </w:rPr>
            </w:pPr>
            <w:r w:rsidRPr="007769ED">
              <w:rPr>
                <w:rFonts w:cs="Calibri"/>
                <w:b/>
                <w:lang w:val="pl-PL" w:bidi="as-IN"/>
              </w:rPr>
              <w:lastRenderedPageBreak/>
              <w:t>9.2. Pomiary warsztatowe</w:t>
            </w:r>
          </w:p>
        </w:tc>
      </w:tr>
      <w:tr w:rsidR="00EF12E7" w:rsidRPr="007769ED" w:rsidTr="002F4EB7">
        <w:trPr>
          <w:cantSplit/>
        </w:trPr>
        <w:tc>
          <w:tcPr>
            <w:tcW w:w="7884" w:type="dxa"/>
            <w:shd w:val="clear" w:color="auto" w:fill="F2F2F2"/>
            <w:vAlign w:val="center"/>
          </w:tcPr>
          <w:p w:rsidR="00EF12E7" w:rsidRPr="007769ED" w:rsidRDefault="00EF12E7" w:rsidP="002F4EB7">
            <w:pPr>
              <w:spacing w:after="0" w:line="240" w:lineRule="auto"/>
              <w:contextualSpacing/>
              <w:jc w:val="center"/>
              <w:rPr>
                <w:b/>
                <w:lang w:bidi="as-IN"/>
              </w:rPr>
            </w:pPr>
            <w:r w:rsidRPr="007769ED">
              <w:rPr>
                <w:b/>
                <w:lang w:bidi="as-IN"/>
              </w:rPr>
              <w:t>Uszczegółowione efekty kształcenia</w:t>
            </w:r>
          </w:p>
          <w:p w:rsidR="00EF12E7" w:rsidRPr="007769ED" w:rsidRDefault="00EF12E7" w:rsidP="002F4EB7">
            <w:pPr>
              <w:spacing w:after="0" w:line="240" w:lineRule="auto"/>
              <w:contextualSpacing/>
              <w:jc w:val="center"/>
              <w:rPr>
                <w:b/>
                <w:lang w:bidi="as-IN"/>
              </w:rPr>
            </w:pPr>
            <w:r w:rsidRPr="007769ED">
              <w:rPr>
                <w:b/>
                <w:lang w:bidi="as-IN"/>
              </w:rPr>
              <w:t>Uczeń po zrealizowaniu zajęć potrafi:</w:t>
            </w:r>
          </w:p>
        </w:tc>
        <w:tc>
          <w:tcPr>
            <w:tcW w:w="1992" w:type="dxa"/>
            <w:shd w:val="clear" w:color="auto" w:fill="F2F2F2"/>
            <w:vAlign w:val="center"/>
          </w:tcPr>
          <w:p w:rsidR="00EF12E7" w:rsidRPr="007769ED" w:rsidRDefault="00EF12E7" w:rsidP="002F4EB7">
            <w:pPr>
              <w:spacing w:after="0" w:line="240" w:lineRule="auto"/>
              <w:contextualSpacing/>
              <w:jc w:val="center"/>
              <w:rPr>
                <w:b/>
                <w:lang w:bidi="as-IN"/>
              </w:rPr>
            </w:pPr>
            <w:r w:rsidRPr="007769ED">
              <w:rPr>
                <w:b/>
                <w:lang w:bidi="as-IN"/>
              </w:rPr>
              <w:t>Poziom wymagań programowych</w:t>
            </w:r>
          </w:p>
        </w:tc>
        <w:tc>
          <w:tcPr>
            <w:tcW w:w="1464" w:type="dxa"/>
            <w:shd w:val="clear" w:color="auto" w:fill="F2F2F2"/>
            <w:vAlign w:val="center"/>
          </w:tcPr>
          <w:p w:rsidR="00EF12E7" w:rsidRPr="007769ED" w:rsidRDefault="00EF12E7" w:rsidP="002F4EB7">
            <w:pPr>
              <w:spacing w:after="0" w:line="240" w:lineRule="auto"/>
              <w:contextualSpacing/>
              <w:jc w:val="center"/>
              <w:rPr>
                <w:b/>
                <w:lang w:bidi="as-IN"/>
              </w:rPr>
            </w:pPr>
            <w:r w:rsidRPr="007769ED">
              <w:rPr>
                <w:b/>
                <w:lang w:bidi="as-IN"/>
              </w:rPr>
              <w:t>Kategoria taksonomiczna</w:t>
            </w:r>
          </w:p>
        </w:tc>
        <w:tc>
          <w:tcPr>
            <w:tcW w:w="2694" w:type="dxa"/>
            <w:shd w:val="clear" w:color="auto" w:fill="F2F2F2"/>
            <w:vAlign w:val="center"/>
          </w:tcPr>
          <w:p w:rsidR="00EF12E7" w:rsidRPr="007769ED" w:rsidRDefault="00EF12E7" w:rsidP="002F4EB7">
            <w:pPr>
              <w:spacing w:after="0" w:line="240" w:lineRule="auto"/>
              <w:contextualSpacing/>
              <w:jc w:val="center"/>
              <w:rPr>
                <w:b/>
                <w:lang w:bidi="as-IN"/>
              </w:rPr>
            </w:pPr>
            <w:r>
              <w:rPr>
                <w:b/>
                <w:lang w:bidi="as-IN"/>
              </w:rPr>
              <w:t>Materiał nauczania</w:t>
            </w:r>
          </w:p>
        </w:tc>
      </w:tr>
      <w:tr w:rsidR="00EF12E7" w:rsidRPr="007769ED" w:rsidTr="002F4EB7">
        <w:trPr>
          <w:trHeight w:val="274"/>
        </w:trPr>
        <w:tc>
          <w:tcPr>
            <w:tcW w:w="7884" w:type="dxa"/>
          </w:tcPr>
          <w:p w:rsidR="00EF12E7" w:rsidRPr="007769ED" w:rsidRDefault="00EF12E7" w:rsidP="002F4EB7">
            <w:pPr>
              <w:spacing w:after="0" w:line="240" w:lineRule="auto"/>
              <w:contextualSpacing/>
              <w:rPr>
                <w:highlight w:val="yellow"/>
                <w:lang w:bidi="as-IN"/>
              </w:rPr>
            </w:pPr>
            <w:r w:rsidRPr="007769ED">
              <w:rPr>
                <w:lang w:bidi="as-IN"/>
              </w:rPr>
              <w:t>M.19.2(10)1 rozróżnić narzędzia</w:t>
            </w:r>
            <w:r>
              <w:rPr>
                <w:lang w:bidi="as-IN"/>
              </w:rPr>
              <w:t xml:space="preserve"> i </w:t>
            </w:r>
            <w:r w:rsidRPr="007769ED">
              <w:rPr>
                <w:lang w:bidi="as-IN"/>
              </w:rPr>
              <w:t>przyrządy pomiarowe oraz sprawdziany</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B</w:t>
            </w:r>
          </w:p>
        </w:tc>
        <w:tc>
          <w:tcPr>
            <w:tcW w:w="2694" w:type="dxa"/>
            <w:vMerge w:val="restart"/>
          </w:tcPr>
          <w:p w:rsidR="00EF12E7" w:rsidRPr="007769ED" w:rsidRDefault="00EF12E7" w:rsidP="00EF12E7">
            <w:pPr>
              <w:numPr>
                <w:ilvl w:val="0"/>
                <w:numId w:val="4"/>
              </w:numPr>
              <w:spacing w:after="0" w:line="240" w:lineRule="auto"/>
              <w:ind w:left="393" w:hanging="284"/>
              <w:contextualSpacing/>
              <w:rPr>
                <w:lang w:bidi="as-IN"/>
              </w:rPr>
            </w:pPr>
            <w:r w:rsidRPr="007769ED">
              <w:rPr>
                <w:lang w:bidi="as-IN"/>
              </w:rPr>
              <w:t>Metody pomiarowe.</w:t>
            </w:r>
          </w:p>
          <w:p w:rsidR="00EF12E7" w:rsidRPr="007769ED" w:rsidRDefault="00EF12E7" w:rsidP="00EF12E7">
            <w:pPr>
              <w:numPr>
                <w:ilvl w:val="0"/>
                <w:numId w:val="4"/>
              </w:numPr>
              <w:spacing w:after="0" w:line="240" w:lineRule="auto"/>
              <w:ind w:left="393" w:hanging="284"/>
              <w:contextualSpacing/>
              <w:rPr>
                <w:lang w:bidi="as-IN"/>
              </w:rPr>
            </w:pPr>
            <w:r w:rsidRPr="007769ED">
              <w:rPr>
                <w:lang w:bidi="as-IN"/>
              </w:rPr>
              <w:t>Własności metrologiczne przyrządów pomiarowych.</w:t>
            </w:r>
          </w:p>
          <w:p w:rsidR="00EF12E7" w:rsidRPr="007769ED" w:rsidRDefault="00EF12E7" w:rsidP="00EF12E7">
            <w:pPr>
              <w:numPr>
                <w:ilvl w:val="0"/>
                <w:numId w:val="4"/>
              </w:numPr>
              <w:spacing w:after="0" w:line="240" w:lineRule="auto"/>
              <w:ind w:left="393" w:hanging="284"/>
              <w:contextualSpacing/>
              <w:rPr>
                <w:lang w:bidi="as-IN"/>
              </w:rPr>
            </w:pPr>
            <w:r w:rsidRPr="007769ED">
              <w:rPr>
                <w:lang w:bidi="as-IN"/>
              </w:rPr>
              <w:t>Przyrządy mikrometryczne.</w:t>
            </w:r>
          </w:p>
          <w:p w:rsidR="00EF12E7" w:rsidRPr="007769ED" w:rsidRDefault="00EF12E7" w:rsidP="00EF12E7">
            <w:pPr>
              <w:numPr>
                <w:ilvl w:val="0"/>
                <w:numId w:val="4"/>
              </w:numPr>
              <w:spacing w:after="0" w:line="240" w:lineRule="auto"/>
              <w:ind w:left="393" w:hanging="284"/>
              <w:contextualSpacing/>
              <w:rPr>
                <w:lang w:bidi="as-IN"/>
              </w:rPr>
            </w:pPr>
            <w:r w:rsidRPr="007769ED">
              <w:rPr>
                <w:lang w:bidi="as-IN"/>
              </w:rPr>
              <w:t>Przyrządy suwmiarkowe.</w:t>
            </w:r>
          </w:p>
          <w:p w:rsidR="00EF12E7" w:rsidRPr="007769ED" w:rsidRDefault="00EF12E7" w:rsidP="00EF12E7">
            <w:pPr>
              <w:numPr>
                <w:ilvl w:val="0"/>
                <w:numId w:val="4"/>
              </w:numPr>
              <w:spacing w:after="0" w:line="240" w:lineRule="auto"/>
              <w:ind w:left="393" w:hanging="284"/>
              <w:contextualSpacing/>
              <w:rPr>
                <w:lang w:bidi="as-IN"/>
              </w:rPr>
            </w:pPr>
            <w:r w:rsidRPr="007769ED">
              <w:rPr>
                <w:lang w:bidi="as-IN"/>
              </w:rPr>
              <w:t>Czujniki zegarowe.</w:t>
            </w:r>
          </w:p>
          <w:p w:rsidR="00EF12E7" w:rsidRPr="007769ED" w:rsidRDefault="00EF12E7" w:rsidP="00EF12E7">
            <w:pPr>
              <w:numPr>
                <w:ilvl w:val="0"/>
                <w:numId w:val="4"/>
              </w:numPr>
              <w:spacing w:after="0" w:line="240" w:lineRule="auto"/>
              <w:ind w:left="393" w:hanging="284"/>
              <w:contextualSpacing/>
              <w:rPr>
                <w:lang w:bidi="as-IN"/>
              </w:rPr>
            </w:pPr>
            <w:r w:rsidRPr="007769ED">
              <w:rPr>
                <w:lang w:bidi="as-IN"/>
              </w:rPr>
              <w:t>Płytki wzorcowe.</w:t>
            </w:r>
          </w:p>
          <w:p w:rsidR="00EF12E7" w:rsidRPr="007769ED" w:rsidRDefault="00EF12E7" w:rsidP="00EF12E7">
            <w:pPr>
              <w:numPr>
                <w:ilvl w:val="0"/>
                <w:numId w:val="4"/>
              </w:numPr>
              <w:spacing w:after="0" w:line="240" w:lineRule="auto"/>
              <w:ind w:left="393" w:hanging="284"/>
              <w:contextualSpacing/>
              <w:rPr>
                <w:lang w:bidi="as-IN"/>
              </w:rPr>
            </w:pPr>
            <w:r w:rsidRPr="007769ED">
              <w:rPr>
                <w:lang w:bidi="as-IN"/>
              </w:rPr>
              <w:t>Sprawdziany</w:t>
            </w:r>
            <w:r>
              <w:rPr>
                <w:lang w:bidi="as-IN"/>
              </w:rPr>
              <w:t xml:space="preserve"> i </w:t>
            </w:r>
            <w:r w:rsidRPr="007769ED">
              <w:rPr>
                <w:lang w:bidi="as-IN"/>
              </w:rPr>
              <w:t>liniały powierzchniowe</w:t>
            </w:r>
          </w:p>
          <w:p w:rsidR="00EF12E7" w:rsidRPr="007769ED" w:rsidRDefault="00EF12E7" w:rsidP="00EF12E7">
            <w:pPr>
              <w:numPr>
                <w:ilvl w:val="0"/>
                <w:numId w:val="4"/>
              </w:numPr>
              <w:spacing w:after="0" w:line="240" w:lineRule="auto"/>
              <w:ind w:left="393" w:hanging="284"/>
              <w:contextualSpacing/>
              <w:rPr>
                <w:lang w:bidi="as-IN"/>
              </w:rPr>
            </w:pPr>
            <w:r w:rsidRPr="007769ED">
              <w:rPr>
                <w:lang w:bidi="as-IN"/>
              </w:rPr>
              <w:t>Pomocnicze urządzenia pomiarowe.</w:t>
            </w:r>
          </w:p>
        </w:tc>
      </w:tr>
      <w:tr w:rsidR="00EF12E7" w:rsidRPr="007769ED" w:rsidTr="002F4EB7">
        <w:tc>
          <w:tcPr>
            <w:tcW w:w="7884" w:type="dxa"/>
          </w:tcPr>
          <w:p w:rsidR="00EF12E7" w:rsidRPr="007769ED" w:rsidRDefault="00EF12E7" w:rsidP="002F4EB7">
            <w:pPr>
              <w:spacing w:after="0" w:line="240" w:lineRule="auto"/>
              <w:contextualSpacing/>
              <w:rPr>
                <w:highlight w:val="yellow"/>
                <w:lang w:bidi="as-IN"/>
              </w:rPr>
            </w:pPr>
            <w:r w:rsidRPr="007769ED">
              <w:rPr>
                <w:lang w:bidi="as-IN"/>
              </w:rPr>
              <w:t xml:space="preserve">M.19.2(10)2 rozróżnić pomocnicze urządzenia pomiarowe(np. liniały powierzchniowe, płyty pomiarowe, pryzmy, uchwyty do płytek wzorcowych, przyrząd kłowy) </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B</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c>
          <w:tcPr>
            <w:tcW w:w="7884" w:type="dxa"/>
          </w:tcPr>
          <w:p w:rsidR="00EF12E7" w:rsidRPr="007769ED" w:rsidRDefault="00EF12E7" w:rsidP="002F4EB7">
            <w:pPr>
              <w:spacing w:after="0" w:line="240" w:lineRule="auto"/>
              <w:contextualSpacing/>
              <w:rPr>
                <w:lang w:bidi="as-IN"/>
              </w:rPr>
            </w:pPr>
            <w:r w:rsidRPr="007769ED">
              <w:rPr>
                <w:lang w:bidi="as-IN"/>
              </w:rPr>
              <w:t>M.19.2(10)3 określić własności metrologiczne narzędzi</w:t>
            </w:r>
            <w:r>
              <w:rPr>
                <w:lang w:bidi="as-IN"/>
              </w:rPr>
              <w:t xml:space="preserve"> i </w:t>
            </w:r>
            <w:r w:rsidRPr="007769ED">
              <w:rPr>
                <w:lang w:bidi="as-IN"/>
              </w:rPr>
              <w:t>przyrządów pomiarowych</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B</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c>
          <w:tcPr>
            <w:tcW w:w="7884" w:type="dxa"/>
          </w:tcPr>
          <w:p w:rsidR="00EF12E7" w:rsidRPr="007769ED" w:rsidRDefault="00EF12E7" w:rsidP="002F4EB7">
            <w:pPr>
              <w:spacing w:after="0" w:line="240" w:lineRule="auto"/>
              <w:contextualSpacing/>
              <w:rPr>
                <w:lang w:bidi="as-IN"/>
              </w:rPr>
            </w:pPr>
            <w:r w:rsidRPr="007769ED">
              <w:rPr>
                <w:lang w:bidi="as-IN"/>
              </w:rPr>
              <w:t>M.19.2(10)4 dobrać przyrządy pomiarowe do wykonania pomiarów warsztatowych</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c>
          <w:tcPr>
            <w:tcW w:w="7884" w:type="dxa"/>
          </w:tcPr>
          <w:p w:rsidR="00EF12E7" w:rsidRPr="007769ED" w:rsidRDefault="00EF12E7" w:rsidP="002F4EB7">
            <w:pPr>
              <w:spacing w:after="0" w:line="240" w:lineRule="auto"/>
              <w:contextualSpacing/>
              <w:rPr>
                <w:lang w:bidi="as-IN"/>
              </w:rPr>
            </w:pPr>
            <w:r w:rsidRPr="007769ED">
              <w:rPr>
                <w:lang w:bidi="as-IN"/>
              </w:rPr>
              <w:t>M.19.2(10)5 zorganizować stanowisko do wykonania pomiarów warsztatowych zgodnie</w:t>
            </w:r>
            <w:r>
              <w:rPr>
                <w:lang w:bidi="as-IN"/>
              </w:rPr>
              <w:t xml:space="preserve"> z </w:t>
            </w:r>
            <w:r w:rsidRPr="007769ED">
              <w:rPr>
                <w:lang w:bidi="as-IN"/>
              </w:rPr>
              <w:t>przepisami bhp, ochrony przeciwpożarowej, ochrony środowiska</w:t>
            </w:r>
            <w:r>
              <w:rPr>
                <w:lang w:bidi="as-IN"/>
              </w:rPr>
              <w:t xml:space="preserve"> i </w:t>
            </w:r>
            <w:r w:rsidRPr="007769ED">
              <w:rPr>
                <w:lang w:bidi="as-IN"/>
              </w:rPr>
              <w:t>wymaganiami ergonomii</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c>
          <w:tcPr>
            <w:tcW w:w="7884" w:type="dxa"/>
          </w:tcPr>
          <w:p w:rsidR="00EF12E7" w:rsidRPr="007769ED" w:rsidRDefault="00EF12E7" w:rsidP="002F4EB7">
            <w:pPr>
              <w:spacing w:after="0" w:line="240" w:lineRule="auto"/>
              <w:contextualSpacing/>
              <w:rPr>
                <w:highlight w:val="yellow"/>
                <w:lang w:bidi="as-IN"/>
              </w:rPr>
            </w:pPr>
            <w:r w:rsidRPr="007769ED">
              <w:rPr>
                <w:lang w:bidi="as-IN"/>
              </w:rPr>
              <w:t>M.19.2(10)6 wykonać</w:t>
            </w:r>
            <w:r>
              <w:rPr>
                <w:lang w:bidi="as-IN"/>
              </w:rPr>
              <w:t xml:space="preserve"> z </w:t>
            </w:r>
            <w:r w:rsidRPr="007769ED">
              <w:rPr>
                <w:lang w:bidi="as-IN"/>
              </w:rPr>
              <w:t xml:space="preserve">określoną dokładnością pomiary długości przyrządami suwmiarkowymi </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c>
          <w:tcPr>
            <w:tcW w:w="7884" w:type="dxa"/>
          </w:tcPr>
          <w:p w:rsidR="00EF12E7" w:rsidRPr="007769ED" w:rsidRDefault="00EF12E7" w:rsidP="002F4EB7">
            <w:pPr>
              <w:spacing w:after="0" w:line="240" w:lineRule="auto"/>
              <w:contextualSpacing/>
              <w:rPr>
                <w:highlight w:val="yellow"/>
                <w:lang w:bidi="as-IN"/>
              </w:rPr>
            </w:pPr>
            <w:r w:rsidRPr="007769ED">
              <w:rPr>
                <w:lang w:bidi="as-IN"/>
              </w:rPr>
              <w:t>M.19.2(10)7 wykonać</w:t>
            </w:r>
            <w:r>
              <w:rPr>
                <w:lang w:bidi="as-IN"/>
              </w:rPr>
              <w:t xml:space="preserve"> z </w:t>
            </w:r>
            <w:r w:rsidRPr="007769ED">
              <w:rPr>
                <w:lang w:bidi="as-IN"/>
              </w:rPr>
              <w:t>określoną dokładnością pomiary długości przyrządami mikrometrycznymi</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c>
          <w:tcPr>
            <w:tcW w:w="7884" w:type="dxa"/>
          </w:tcPr>
          <w:p w:rsidR="00EF12E7" w:rsidRPr="007769ED" w:rsidRDefault="00EF12E7" w:rsidP="002F4EB7">
            <w:pPr>
              <w:spacing w:after="0" w:line="240" w:lineRule="auto"/>
              <w:contextualSpacing/>
              <w:rPr>
                <w:lang w:bidi="as-IN"/>
              </w:rPr>
            </w:pPr>
            <w:r w:rsidRPr="007769ED">
              <w:rPr>
                <w:lang w:bidi="as-IN"/>
              </w:rPr>
              <w:t>M.19.2(10)8 wykonać</w:t>
            </w:r>
            <w:r>
              <w:rPr>
                <w:lang w:bidi="as-IN"/>
              </w:rPr>
              <w:t xml:space="preserve"> z </w:t>
            </w:r>
            <w:r w:rsidRPr="007769ED">
              <w:rPr>
                <w:lang w:bidi="as-IN"/>
              </w:rPr>
              <w:t>określoną dokładnością pomiary długości za pomocą płytek wzorcowych</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c>
          <w:tcPr>
            <w:tcW w:w="7884" w:type="dxa"/>
          </w:tcPr>
          <w:p w:rsidR="00EF12E7" w:rsidRPr="007769ED" w:rsidRDefault="00EF12E7" w:rsidP="002F4EB7">
            <w:pPr>
              <w:spacing w:after="0" w:line="240" w:lineRule="auto"/>
              <w:contextualSpacing/>
              <w:rPr>
                <w:highlight w:val="yellow"/>
                <w:lang w:bidi="as-IN"/>
              </w:rPr>
            </w:pPr>
            <w:r w:rsidRPr="007769ED">
              <w:rPr>
                <w:lang w:bidi="as-IN"/>
              </w:rPr>
              <w:t>M.19.2(10)9 wykonać</w:t>
            </w:r>
            <w:r>
              <w:rPr>
                <w:lang w:bidi="as-IN"/>
              </w:rPr>
              <w:t xml:space="preserve"> z </w:t>
            </w:r>
            <w:r w:rsidRPr="007769ED">
              <w:rPr>
                <w:lang w:bidi="as-IN"/>
              </w:rPr>
              <w:t>określoną dokładnością pomiary długości za pomocą przyrządów czujnikowych</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c>
          <w:tcPr>
            <w:tcW w:w="7884" w:type="dxa"/>
          </w:tcPr>
          <w:p w:rsidR="00EF12E7" w:rsidRPr="007769ED" w:rsidRDefault="00EF12E7" w:rsidP="002F4EB7">
            <w:pPr>
              <w:spacing w:after="0" w:line="240" w:lineRule="auto"/>
              <w:contextualSpacing/>
              <w:rPr>
                <w:highlight w:val="yellow"/>
                <w:lang w:bidi="as-IN"/>
              </w:rPr>
            </w:pPr>
            <w:r w:rsidRPr="007769ED">
              <w:rPr>
                <w:lang w:bidi="as-IN"/>
              </w:rPr>
              <w:t>M.19.2(10)10 wykonać</w:t>
            </w:r>
            <w:r>
              <w:rPr>
                <w:lang w:bidi="as-IN"/>
              </w:rPr>
              <w:t xml:space="preserve"> z </w:t>
            </w:r>
            <w:r w:rsidRPr="007769ED">
              <w:rPr>
                <w:lang w:bidi="as-IN"/>
              </w:rPr>
              <w:t>określoną dokładnością pomiary kątów</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c>
          <w:tcPr>
            <w:tcW w:w="7884" w:type="dxa"/>
          </w:tcPr>
          <w:p w:rsidR="00EF12E7" w:rsidRPr="007769ED" w:rsidRDefault="00EF12E7" w:rsidP="002F4EB7">
            <w:pPr>
              <w:spacing w:after="0" w:line="240" w:lineRule="auto"/>
              <w:contextualSpacing/>
              <w:rPr>
                <w:highlight w:val="yellow"/>
                <w:lang w:bidi="as-IN"/>
              </w:rPr>
            </w:pPr>
            <w:r w:rsidRPr="007769ED">
              <w:rPr>
                <w:lang w:bidi="as-IN"/>
              </w:rPr>
              <w:t xml:space="preserve">M.19.2(10)11 sprawdzić płaskość powierzchni </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c>
          <w:tcPr>
            <w:tcW w:w="7884" w:type="dxa"/>
          </w:tcPr>
          <w:p w:rsidR="00EF12E7" w:rsidRPr="007769ED" w:rsidRDefault="00EF12E7" w:rsidP="002F4EB7">
            <w:pPr>
              <w:spacing w:after="0" w:line="240" w:lineRule="auto"/>
              <w:contextualSpacing/>
              <w:rPr>
                <w:highlight w:val="yellow"/>
                <w:lang w:bidi="as-IN"/>
              </w:rPr>
            </w:pPr>
            <w:r w:rsidRPr="007769ED">
              <w:rPr>
                <w:lang w:bidi="as-IN"/>
              </w:rPr>
              <w:t>M.19.2(10)12 sprawdzić wielkości szczelin</w:t>
            </w:r>
            <w:r>
              <w:rPr>
                <w:lang w:bidi="as-IN"/>
              </w:rPr>
              <w:t xml:space="preserve"> i </w:t>
            </w:r>
            <w:r w:rsidRPr="007769ED">
              <w:rPr>
                <w:lang w:bidi="as-IN"/>
              </w:rPr>
              <w:t>promieni zaokrągleń</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c>
          <w:tcPr>
            <w:tcW w:w="7884" w:type="dxa"/>
          </w:tcPr>
          <w:p w:rsidR="00EF12E7" w:rsidRPr="007769ED" w:rsidRDefault="00EF12E7" w:rsidP="002F4EB7">
            <w:pPr>
              <w:spacing w:after="0" w:line="240" w:lineRule="auto"/>
              <w:contextualSpacing/>
              <w:rPr>
                <w:lang w:bidi="as-IN"/>
              </w:rPr>
            </w:pPr>
            <w:r w:rsidRPr="007769ED">
              <w:rPr>
                <w:lang w:bidi="as-IN"/>
              </w:rPr>
              <w:t>M.19.2(10)13 sprawdzić parametry geometryczne detali za pomocą sprawdzianów</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rPr>
          <w:trHeight w:val="251"/>
        </w:trPr>
        <w:tc>
          <w:tcPr>
            <w:tcW w:w="7884" w:type="dxa"/>
          </w:tcPr>
          <w:p w:rsidR="00EF12E7" w:rsidRPr="007769ED" w:rsidRDefault="00EF12E7" w:rsidP="002F4EB7">
            <w:pPr>
              <w:spacing w:after="0" w:line="240" w:lineRule="auto"/>
              <w:contextualSpacing/>
              <w:rPr>
                <w:lang w:bidi="as-IN"/>
              </w:rPr>
            </w:pPr>
            <w:r w:rsidRPr="007769ED">
              <w:rPr>
                <w:lang w:bidi="as-IN"/>
              </w:rPr>
              <w:t>M.19.2(10)14 scharakteryzować metody pomiarowe</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rPr>
          <w:trHeight w:val="251"/>
        </w:trPr>
        <w:tc>
          <w:tcPr>
            <w:tcW w:w="7884" w:type="dxa"/>
          </w:tcPr>
          <w:p w:rsidR="00EF12E7" w:rsidRPr="007769ED" w:rsidRDefault="00EF12E7" w:rsidP="002F4EB7">
            <w:pPr>
              <w:spacing w:after="0" w:line="240" w:lineRule="auto"/>
              <w:contextualSpacing/>
              <w:rPr>
                <w:lang w:bidi="as-IN"/>
              </w:rPr>
            </w:pPr>
            <w:r w:rsidRPr="007769ED">
              <w:rPr>
                <w:lang w:bidi="as-IN"/>
              </w:rPr>
              <w:t>PKZ(M.a)(14)1 dobrać przyrządy pomiarowe do pomiarów elementów toczonych</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rPr>
          <w:trHeight w:val="251"/>
        </w:trPr>
        <w:tc>
          <w:tcPr>
            <w:tcW w:w="7884" w:type="dxa"/>
          </w:tcPr>
          <w:p w:rsidR="00EF12E7" w:rsidRPr="007769ED" w:rsidRDefault="00EF12E7" w:rsidP="002F4EB7">
            <w:pPr>
              <w:spacing w:after="0" w:line="240" w:lineRule="auto"/>
              <w:contextualSpacing/>
              <w:rPr>
                <w:lang w:bidi="as-IN"/>
              </w:rPr>
            </w:pPr>
            <w:r w:rsidRPr="007769ED">
              <w:rPr>
                <w:lang w:bidi="as-IN"/>
              </w:rPr>
              <w:t>PKZ(M.a)(14)2 zmierzyć element frezowany</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rPr>
          <w:trHeight w:val="251"/>
        </w:trPr>
        <w:tc>
          <w:tcPr>
            <w:tcW w:w="7884" w:type="dxa"/>
          </w:tcPr>
          <w:p w:rsidR="00EF12E7" w:rsidRPr="007769ED" w:rsidRDefault="00EF12E7" w:rsidP="002F4EB7">
            <w:pPr>
              <w:spacing w:after="0" w:line="240" w:lineRule="auto"/>
              <w:contextualSpacing/>
              <w:rPr>
                <w:lang w:bidi="as-IN"/>
              </w:rPr>
            </w:pPr>
            <w:r w:rsidRPr="007769ED">
              <w:rPr>
                <w:lang w:bidi="as-IN"/>
              </w:rPr>
              <w:t>KPS(2)1 przejawiać wytrwałość</w:t>
            </w:r>
            <w:r>
              <w:rPr>
                <w:lang w:bidi="as-IN"/>
              </w:rPr>
              <w:t xml:space="preserve"> w </w:t>
            </w:r>
            <w:r w:rsidRPr="007769ED">
              <w:rPr>
                <w:lang w:bidi="as-IN"/>
              </w:rPr>
              <w:t>wykonywaniu zadań zawodowych,</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rPr>
          <w:trHeight w:val="251"/>
        </w:trPr>
        <w:tc>
          <w:tcPr>
            <w:tcW w:w="7884" w:type="dxa"/>
          </w:tcPr>
          <w:p w:rsidR="00EF12E7" w:rsidRPr="007769ED" w:rsidRDefault="00EF12E7" w:rsidP="002F4EB7">
            <w:pPr>
              <w:spacing w:after="0" w:line="240" w:lineRule="auto"/>
              <w:contextualSpacing/>
              <w:rPr>
                <w:highlight w:val="yellow"/>
                <w:lang w:bidi="as-IN"/>
              </w:rPr>
            </w:pPr>
            <w:r w:rsidRPr="007769ED">
              <w:rPr>
                <w:lang w:bidi="as-IN"/>
              </w:rPr>
              <w:t>KPS(2)2 racjonalizować</w:t>
            </w:r>
            <w:r>
              <w:rPr>
                <w:lang w:bidi="as-IN"/>
              </w:rPr>
              <w:t xml:space="preserve"> i </w:t>
            </w:r>
            <w:r w:rsidRPr="007769ED">
              <w:rPr>
                <w:lang w:bidi="as-IN"/>
              </w:rPr>
              <w:t>udoskonalać sposób wykonywania przydzielonych zadań zawodowych,</w:t>
            </w:r>
          </w:p>
        </w:tc>
        <w:tc>
          <w:tcPr>
            <w:tcW w:w="1992" w:type="dxa"/>
            <w:vAlign w:val="center"/>
          </w:tcPr>
          <w:p w:rsidR="00EF12E7" w:rsidRPr="007769ED" w:rsidRDefault="00EF12E7" w:rsidP="002F4EB7">
            <w:pPr>
              <w:spacing w:after="0" w:line="240" w:lineRule="auto"/>
              <w:contextualSpacing/>
              <w:jc w:val="center"/>
              <w:rPr>
                <w:lang w:bidi="as-IN"/>
              </w:rPr>
            </w:pPr>
            <w:r w:rsidRPr="007769ED">
              <w:rPr>
                <w:lang w:bidi="as-IN"/>
              </w:rPr>
              <w:t>P</w:t>
            </w:r>
          </w:p>
        </w:tc>
        <w:tc>
          <w:tcPr>
            <w:tcW w:w="1464" w:type="dxa"/>
            <w:vAlign w:val="center"/>
          </w:tcPr>
          <w:p w:rsidR="00EF12E7" w:rsidRPr="007769ED" w:rsidRDefault="00EF12E7" w:rsidP="002F4EB7">
            <w:pPr>
              <w:spacing w:after="0" w:line="240" w:lineRule="auto"/>
              <w:contextualSpacing/>
              <w:jc w:val="center"/>
              <w:rPr>
                <w:lang w:bidi="as-IN"/>
              </w:rPr>
            </w:pPr>
            <w:r w:rsidRPr="007769ED">
              <w:rPr>
                <w:lang w:bidi="as-IN"/>
              </w:rPr>
              <w:t>C</w:t>
            </w:r>
          </w:p>
        </w:tc>
        <w:tc>
          <w:tcPr>
            <w:tcW w:w="2694" w:type="dxa"/>
            <w:vMerge/>
          </w:tcPr>
          <w:p w:rsidR="00EF12E7" w:rsidRPr="007769ED" w:rsidRDefault="00EF12E7" w:rsidP="002F4EB7">
            <w:pPr>
              <w:spacing w:after="0" w:line="240" w:lineRule="auto"/>
              <w:ind w:left="251"/>
              <w:contextualSpacing/>
              <w:rPr>
                <w:lang w:bidi="as-IN"/>
              </w:rPr>
            </w:pPr>
          </w:p>
        </w:tc>
      </w:tr>
      <w:tr w:rsidR="00EF12E7" w:rsidRPr="007769ED" w:rsidTr="002F4EB7">
        <w:trPr>
          <w:trHeight w:val="416"/>
        </w:trPr>
        <w:tc>
          <w:tcPr>
            <w:tcW w:w="14034" w:type="dxa"/>
            <w:gridSpan w:val="4"/>
          </w:tcPr>
          <w:p w:rsidR="00EF12E7" w:rsidRPr="007769ED" w:rsidRDefault="00EF12E7" w:rsidP="002F4EB7">
            <w:pPr>
              <w:spacing w:after="0" w:line="240" w:lineRule="auto"/>
              <w:contextualSpacing/>
              <w:rPr>
                <w:b/>
                <w:lang w:bidi="as-IN"/>
              </w:rPr>
            </w:pPr>
            <w:r w:rsidRPr="007769ED">
              <w:rPr>
                <w:b/>
                <w:lang w:bidi="as-IN"/>
              </w:rPr>
              <w:t>Planowane zadania</w:t>
            </w:r>
          </w:p>
          <w:p w:rsidR="00EF12E7" w:rsidRPr="007769ED" w:rsidRDefault="00EF12E7" w:rsidP="002F4EB7">
            <w:pPr>
              <w:spacing w:after="0" w:line="240" w:lineRule="auto"/>
              <w:contextualSpacing/>
              <w:rPr>
                <w:b/>
                <w:lang w:bidi="as-IN"/>
              </w:rPr>
            </w:pPr>
            <w:r w:rsidRPr="007769ED">
              <w:rPr>
                <w:b/>
                <w:lang w:bidi="as-IN"/>
              </w:rPr>
              <w:t>Pomiar walcowości za pomocą czujnika zegarowego</w:t>
            </w:r>
          </w:p>
          <w:p w:rsidR="00EF12E7" w:rsidRPr="007769ED" w:rsidRDefault="00EF12E7" w:rsidP="002F4EB7">
            <w:pPr>
              <w:spacing w:after="0" w:line="240" w:lineRule="auto"/>
              <w:contextualSpacing/>
              <w:rPr>
                <w:lang w:bidi="as-IN"/>
              </w:rPr>
            </w:pPr>
            <w:r w:rsidRPr="007769ED">
              <w:rPr>
                <w:lang w:bidi="as-IN"/>
              </w:rPr>
              <w:lastRenderedPageBreak/>
              <w:t>Zadaniem uczniów jest wykonanie zadania zgodnie</w:t>
            </w:r>
            <w:r>
              <w:rPr>
                <w:lang w:bidi="as-IN"/>
              </w:rPr>
              <w:t xml:space="preserve"> z </w:t>
            </w:r>
            <w:r w:rsidRPr="007769ED">
              <w:rPr>
                <w:lang w:bidi="as-IN"/>
              </w:rPr>
              <w:t>opisem pracy.</w:t>
            </w:r>
          </w:p>
          <w:p w:rsidR="00EF12E7" w:rsidRPr="007769ED" w:rsidRDefault="00EF12E7" w:rsidP="002F4EB7">
            <w:pPr>
              <w:spacing w:after="0" w:line="240" w:lineRule="auto"/>
              <w:contextualSpacing/>
              <w:rPr>
                <w:lang w:bidi="as-IN"/>
              </w:rPr>
            </w:pPr>
            <w:r w:rsidRPr="007769ED">
              <w:rPr>
                <w:lang w:bidi="as-IN"/>
              </w:rPr>
              <w:t>Wykonać pomiar walcowości powierzchni wałka znajdującego się na stanowisku pracy. Uczniowie wspólnie planują sposób wykonania zadania, sposób zorganizowania stanowiska pracy, określają zasady bezpiecznego wykonania zadania, dobierają pomocnicze przyrządy pomiarowe</w:t>
            </w:r>
            <w:r>
              <w:rPr>
                <w:lang w:bidi="as-IN"/>
              </w:rPr>
              <w:t xml:space="preserve"> i </w:t>
            </w:r>
            <w:r w:rsidRPr="007769ED">
              <w:rPr>
                <w:lang w:bidi="as-IN"/>
              </w:rPr>
              <w:t>czujnik zegarowy, wykonują pomiar</w:t>
            </w:r>
            <w:r>
              <w:rPr>
                <w:lang w:bidi="as-IN"/>
              </w:rPr>
              <w:t xml:space="preserve"> i </w:t>
            </w:r>
            <w:r w:rsidRPr="007769ED">
              <w:rPr>
                <w:lang w:bidi="as-IN"/>
              </w:rPr>
              <w:t>zapisują wyniki</w:t>
            </w:r>
            <w:r>
              <w:rPr>
                <w:lang w:bidi="as-IN"/>
              </w:rPr>
              <w:t xml:space="preserve"> w </w:t>
            </w:r>
            <w:r w:rsidRPr="007769ED">
              <w:rPr>
                <w:lang w:bidi="as-IN"/>
              </w:rPr>
              <w:t>metryczce pomiaru oraz dokonują interpretacji wyników pomiarów. Zadanie wykonują uczniowie indywidualnie stosując się do przyjętych ustaleń. Po wykonaniu ćwiczenia prezentują sposób efekty wykonania zadania</w:t>
            </w:r>
            <w:r>
              <w:rPr>
                <w:lang w:bidi="as-IN"/>
              </w:rPr>
              <w:t xml:space="preserve"> i </w:t>
            </w:r>
            <w:r w:rsidRPr="007769ED">
              <w:rPr>
                <w:lang w:bidi="as-IN"/>
              </w:rPr>
              <w:t xml:space="preserve">oceniają walcowość powierzchni wałka. </w:t>
            </w:r>
          </w:p>
          <w:p w:rsidR="00EF12E7" w:rsidRPr="007769ED" w:rsidRDefault="00EF12E7" w:rsidP="002F4EB7">
            <w:pPr>
              <w:spacing w:after="0" w:line="240" w:lineRule="auto"/>
              <w:contextualSpacing/>
              <w:rPr>
                <w:b/>
                <w:lang w:bidi="as-IN"/>
              </w:rPr>
            </w:pPr>
            <w:r w:rsidRPr="007769ED">
              <w:rPr>
                <w:b/>
                <w:lang w:bidi="as-IN"/>
              </w:rPr>
              <w:t>Wykonanie pomiaru wymiarów wewnętrznych za pomocą średnicówki mikrometrycznej</w:t>
            </w:r>
          </w:p>
          <w:p w:rsidR="00EF12E7" w:rsidRPr="007769ED" w:rsidRDefault="00EF12E7" w:rsidP="002F4EB7">
            <w:pPr>
              <w:spacing w:after="0" w:line="240" w:lineRule="auto"/>
              <w:contextualSpacing/>
              <w:rPr>
                <w:lang w:bidi="as-IN"/>
              </w:rPr>
            </w:pPr>
            <w:r w:rsidRPr="007769ED">
              <w:rPr>
                <w:lang w:bidi="as-IN"/>
              </w:rPr>
              <w:t>Zadaniem uczniów jest wykonanie zadania zgodnie</w:t>
            </w:r>
            <w:r>
              <w:rPr>
                <w:lang w:bidi="as-IN"/>
              </w:rPr>
              <w:t xml:space="preserve"> z </w:t>
            </w:r>
            <w:r w:rsidRPr="007769ED">
              <w:rPr>
                <w:lang w:bidi="as-IN"/>
              </w:rPr>
              <w:t>opisem pracy.</w:t>
            </w:r>
          </w:p>
          <w:p w:rsidR="00EF12E7" w:rsidRPr="007769ED" w:rsidRDefault="00EF12E7" w:rsidP="002F4EB7">
            <w:pPr>
              <w:spacing w:after="0" w:line="240" w:lineRule="auto"/>
              <w:contextualSpacing/>
              <w:rPr>
                <w:b/>
                <w:lang w:bidi="as-IN"/>
              </w:rPr>
            </w:pPr>
            <w:r w:rsidRPr="007769ED">
              <w:rPr>
                <w:lang w:bidi="as-IN"/>
              </w:rPr>
              <w:t>Wykonać pomiar wymiarów wewnętrznych detalu znajdującego się na stanowisku pracy, wyniki pomiarów zapisać</w:t>
            </w:r>
            <w:r>
              <w:rPr>
                <w:lang w:bidi="as-IN"/>
              </w:rPr>
              <w:t xml:space="preserve"> w </w:t>
            </w:r>
            <w:r w:rsidRPr="007769ED">
              <w:rPr>
                <w:lang w:bidi="as-IN"/>
              </w:rPr>
              <w:t>metryczce pomiarów. Uczniowie wspólnie planują sposób wykonania zadania, sposób zorganizowania stanowiska pracy, określają zasady zorganizowania stanowiska pomiarowego. Zadanie wykonują uczniowie indywidualnie stosując się do przyjętych ustaleń.</w:t>
            </w:r>
            <w:r>
              <w:rPr>
                <w:lang w:bidi="as-IN"/>
              </w:rPr>
              <w:t xml:space="preserve"> w </w:t>
            </w:r>
            <w:r w:rsidRPr="007769ED">
              <w:rPr>
                <w:lang w:bidi="as-IN"/>
              </w:rPr>
              <w:t>ramach podsumowania wykonania zadania przeprowadzić dyskusje</w:t>
            </w:r>
            <w:r>
              <w:rPr>
                <w:lang w:bidi="as-IN"/>
              </w:rPr>
              <w:t xml:space="preserve"> w </w:t>
            </w:r>
            <w:r w:rsidRPr="007769ED">
              <w:rPr>
                <w:lang w:bidi="as-IN"/>
              </w:rPr>
              <w:t>celu dokonania oceny sposobu</w:t>
            </w:r>
            <w:r>
              <w:rPr>
                <w:lang w:bidi="as-IN"/>
              </w:rPr>
              <w:t xml:space="preserve"> i </w:t>
            </w:r>
            <w:r w:rsidRPr="007769ED">
              <w:rPr>
                <w:lang w:bidi="as-IN"/>
              </w:rPr>
              <w:t>jakości wykonania zadania przez poszczególnych uczniów.</w:t>
            </w:r>
          </w:p>
        </w:tc>
      </w:tr>
      <w:tr w:rsidR="00EF12E7" w:rsidRPr="007769ED" w:rsidTr="002F4EB7">
        <w:trPr>
          <w:trHeight w:val="826"/>
        </w:trPr>
        <w:tc>
          <w:tcPr>
            <w:tcW w:w="14034" w:type="dxa"/>
            <w:gridSpan w:val="4"/>
          </w:tcPr>
          <w:p w:rsidR="00EF12E7" w:rsidRPr="007769ED" w:rsidRDefault="00EF12E7" w:rsidP="002F4EB7">
            <w:pPr>
              <w:spacing w:after="0" w:line="240" w:lineRule="auto"/>
              <w:contextualSpacing/>
              <w:rPr>
                <w:b/>
                <w:lang w:bidi="as-IN"/>
              </w:rPr>
            </w:pPr>
            <w:r w:rsidRPr="007769ED">
              <w:rPr>
                <w:b/>
                <w:lang w:bidi="as-IN"/>
              </w:rPr>
              <w:lastRenderedPageBreak/>
              <w:t>Warunki osiągania efektów kształcenia</w:t>
            </w:r>
            <w:r>
              <w:rPr>
                <w:b/>
                <w:lang w:bidi="as-IN"/>
              </w:rPr>
              <w:t xml:space="preserve"> w </w:t>
            </w:r>
            <w:r w:rsidRPr="007769ED">
              <w:rPr>
                <w:b/>
                <w:lang w:bidi="as-IN"/>
              </w:rPr>
              <w:t>tym środki dydaktyczne, metody, formy organizacyjne</w:t>
            </w:r>
          </w:p>
          <w:p w:rsidR="00EF12E7" w:rsidRPr="007769ED" w:rsidRDefault="00EF12E7" w:rsidP="002F4EB7">
            <w:pPr>
              <w:spacing w:after="0" w:line="240" w:lineRule="auto"/>
              <w:contextualSpacing/>
              <w:rPr>
                <w:lang w:bidi="as-IN"/>
              </w:rPr>
            </w:pPr>
            <w:r w:rsidRPr="007769ED">
              <w:rPr>
                <w:lang w:bidi="as-IN"/>
              </w:rPr>
              <w:t>Kształcenie praktyczne może odbywać się w: pracowniach</w:t>
            </w:r>
            <w:r>
              <w:rPr>
                <w:lang w:bidi="as-IN"/>
              </w:rPr>
              <w:t xml:space="preserve"> i </w:t>
            </w:r>
            <w:r w:rsidRPr="007769ED">
              <w:rPr>
                <w:lang w:bidi="as-IN"/>
              </w:rPr>
              <w:t>warsztatach szkolnych, placówkach kształcenia ustawicznego, placówkach kształcenia praktycznego, oraz podmiotach stanowiących potencjalne miejsce zatrudnienia absolwentów szkół kształcących</w:t>
            </w:r>
            <w:r>
              <w:rPr>
                <w:lang w:bidi="as-IN"/>
              </w:rPr>
              <w:t xml:space="preserve"> w </w:t>
            </w:r>
            <w:r w:rsidRPr="007769ED">
              <w:rPr>
                <w:lang w:bidi="as-IN"/>
              </w:rPr>
              <w:t>zawodzie.</w:t>
            </w:r>
          </w:p>
          <w:p w:rsidR="00EF12E7" w:rsidRPr="007769ED" w:rsidRDefault="00EF12E7" w:rsidP="002F4EB7">
            <w:pPr>
              <w:spacing w:after="0" w:line="240" w:lineRule="auto"/>
              <w:contextualSpacing/>
              <w:rPr>
                <w:b/>
                <w:lang w:bidi="as-IN"/>
              </w:rPr>
            </w:pPr>
            <w:r w:rsidRPr="007769ED">
              <w:rPr>
                <w:b/>
                <w:lang w:bidi="as-IN"/>
              </w:rPr>
              <w:t>Środki dydaktyczne</w:t>
            </w:r>
          </w:p>
          <w:p w:rsidR="00EF12E7" w:rsidRPr="007769ED" w:rsidRDefault="00EF12E7" w:rsidP="002F4EB7">
            <w:pPr>
              <w:spacing w:after="0" w:line="240" w:lineRule="auto"/>
              <w:contextualSpacing/>
              <w:jc w:val="both"/>
              <w:rPr>
                <w:lang w:bidi="as-IN"/>
              </w:rPr>
            </w:pPr>
            <w:r w:rsidRPr="007769ED">
              <w:rPr>
                <w:lang w:bidi="as-IN"/>
              </w:rPr>
              <w:t>W pracowni</w:t>
            </w:r>
            <w:r>
              <w:rPr>
                <w:lang w:bidi="as-IN"/>
              </w:rPr>
              <w:t xml:space="preserve"> w </w:t>
            </w:r>
            <w:r w:rsidRPr="007769ED">
              <w:rPr>
                <w:lang w:bidi="as-IN"/>
              </w:rPr>
              <w:t>której prowadzone będą zajęcia edukacyjne</w:t>
            </w:r>
            <w:r>
              <w:rPr>
                <w:lang w:bidi="as-IN"/>
              </w:rPr>
              <w:t xml:space="preserve"> z </w:t>
            </w:r>
            <w:r w:rsidRPr="007769ED">
              <w:rPr>
                <w:lang w:bidi="as-IN"/>
              </w:rPr>
              <w:t>zakresu wykonywania pomiarów warsztatowych powinny się znajdować:</w:t>
            </w:r>
          </w:p>
          <w:p w:rsidR="00EF12E7" w:rsidRPr="007769ED" w:rsidRDefault="00EF12E7" w:rsidP="00EF12E7">
            <w:pPr>
              <w:numPr>
                <w:ilvl w:val="0"/>
                <w:numId w:val="1"/>
              </w:numPr>
              <w:spacing w:after="0" w:line="240" w:lineRule="auto"/>
              <w:contextualSpacing/>
              <w:rPr>
                <w:lang w:bidi="as-IN"/>
              </w:rPr>
            </w:pPr>
            <w:r w:rsidRPr="007769ED">
              <w:rPr>
                <w:lang w:bidi="as-IN"/>
              </w:rPr>
              <w:t>urządzenia multimedialne,</w:t>
            </w:r>
          </w:p>
          <w:p w:rsidR="00EF12E7" w:rsidRPr="007769ED" w:rsidRDefault="00EF12E7" w:rsidP="00EF12E7">
            <w:pPr>
              <w:numPr>
                <w:ilvl w:val="0"/>
                <w:numId w:val="1"/>
              </w:numPr>
              <w:spacing w:after="0" w:line="240" w:lineRule="auto"/>
              <w:contextualSpacing/>
              <w:rPr>
                <w:lang w:bidi="as-IN"/>
              </w:rPr>
            </w:pPr>
            <w:r w:rsidRPr="007769ED">
              <w:rPr>
                <w:lang w:bidi="as-IN"/>
              </w:rPr>
              <w:t>pakiety edukacyjne dla uczniów,</w:t>
            </w:r>
          </w:p>
          <w:p w:rsidR="00EF12E7" w:rsidRPr="007769ED" w:rsidRDefault="00EF12E7" w:rsidP="00EF12E7">
            <w:pPr>
              <w:numPr>
                <w:ilvl w:val="0"/>
                <w:numId w:val="1"/>
              </w:numPr>
              <w:spacing w:after="0" w:line="240" w:lineRule="auto"/>
              <w:contextualSpacing/>
              <w:rPr>
                <w:lang w:bidi="as-IN"/>
              </w:rPr>
            </w:pPr>
            <w:r w:rsidRPr="007769ED">
              <w:rPr>
                <w:lang w:bidi="as-IN"/>
              </w:rPr>
              <w:t>instrukcje</w:t>
            </w:r>
            <w:r>
              <w:rPr>
                <w:lang w:bidi="as-IN"/>
              </w:rPr>
              <w:t xml:space="preserve"> i </w:t>
            </w:r>
            <w:r w:rsidRPr="007769ED">
              <w:rPr>
                <w:lang w:bidi="as-IN"/>
              </w:rPr>
              <w:t>teksty przewodnie do ćwiczeń,</w:t>
            </w:r>
          </w:p>
          <w:p w:rsidR="00EF12E7" w:rsidRPr="007769ED" w:rsidRDefault="00EF12E7" w:rsidP="00EF12E7">
            <w:pPr>
              <w:numPr>
                <w:ilvl w:val="0"/>
                <w:numId w:val="1"/>
              </w:numPr>
              <w:spacing w:after="0" w:line="240" w:lineRule="auto"/>
              <w:contextualSpacing/>
              <w:rPr>
                <w:lang w:bidi="as-IN"/>
              </w:rPr>
            </w:pPr>
            <w:r w:rsidRPr="007769ED">
              <w:rPr>
                <w:lang w:bidi="as-IN"/>
              </w:rPr>
              <w:t>niezbędna literatura uzupełniająca(normy, poradniki, książki</w:t>
            </w:r>
            <w:r>
              <w:rPr>
                <w:lang w:bidi="as-IN"/>
              </w:rPr>
              <w:t xml:space="preserve"> i </w:t>
            </w:r>
            <w:r w:rsidRPr="007769ED">
              <w:rPr>
                <w:lang w:bidi="as-IN"/>
              </w:rPr>
              <w:t>czasopisma dotyczące zagadnień wykonywania pomiarów warsztatowych),</w:t>
            </w:r>
          </w:p>
          <w:p w:rsidR="00EF12E7" w:rsidRPr="007769ED" w:rsidRDefault="00EF12E7" w:rsidP="00EF12E7">
            <w:pPr>
              <w:numPr>
                <w:ilvl w:val="0"/>
                <w:numId w:val="1"/>
              </w:numPr>
              <w:spacing w:after="0" w:line="240" w:lineRule="auto"/>
              <w:contextualSpacing/>
              <w:rPr>
                <w:lang w:bidi="as-IN"/>
              </w:rPr>
            </w:pPr>
            <w:r w:rsidRPr="007769ED">
              <w:rPr>
                <w:lang w:bidi="as-IN"/>
              </w:rPr>
              <w:t xml:space="preserve"> filmy</w:t>
            </w:r>
            <w:r>
              <w:rPr>
                <w:lang w:bidi="as-IN"/>
              </w:rPr>
              <w:t xml:space="preserve"> i </w:t>
            </w:r>
            <w:r w:rsidRPr="007769ED">
              <w:rPr>
                <w:lang w:bidi="as-IN"/>
              </w:rPr>
              <w:t>prezentacje multimedialne dotyczące zagadnień wykonywania pomiarów warsztatowych.</w:t>
            </w:r>
          </w:p>
          <w:p w:rsidR="00EF12E7" w:rsidRPr="007769ED" w:rsidRDefault="00EF12E7" w:rsidP="00EF12E7">
            <w:pPr>
              <w:numPr>
                <w:ilvl w:val="0"/>
                <w:numId w:val="1"/>
              </w:numPr>
              <w:spacing w:after="0" w:line="240" w:lineRule="auto"/>
              <w:contextualSpacing/>
              <w:rPr>
                <w:lang w:bidi="as-IN"/>
              </w:rPr>
            </w:pPr>
            <w:r w:rsidRPr="007769ED">
              <w:rPr>
                <w:lang w:bidi="as-IN"/>
              </w:rPr>
              <w:t xml:space="preserve">narzędzia, przyrządy do wykonywania pomiarów warsztatowych, sprawdziany oraz pomocnicze urządzenia pomiarowe </w:t>
            </w:r>
          </w:p>
          <w:p w:rsidR="00EF12E7" w:rsidRPr="007769ED" w:rsidRDefault="00EF12E7" w:rsidP="002F4EB7">
            <w:pPr>
              <w:spacing w:after="0" w:line="240" w:lineRule="auto"/>
              <w:contextualSpacing/>
              <w:rPr>
                <w:b/>
                <w:lang w:bidi="as-IN"/>
              </w:rPr>
            </w:pPr>
            <w:r w:rsidRPr="007769ED">
              <w:rPr>
                <w:b/>
                <w:lang w:bidi="as-IN"/>
              </w:rPr>
              <w:t>Zalecane metody dydaktyczne</w:t>
            </w:r>
          </w:p>
          <w:p w:rsidR="00EF12E7" w:rsidRPr="007769ED" w:rsidRDefault="00EF12E7" w:rsidP="002F4EB7">
            <w:pPr>
              <w:spacing w:after="0" w:line="240" w:lineRule="auto"/>
              <w:contextualSpacing/>
              <w:jc w:val="both"/>
              <w:rPr>
                <w:lang w:eastAsia="pl-PL" w:bidi="as-IN"/>
              </w:rPr>
            </w:pPr>
            <w:r w:rsidRPr="007769ED">
              <w:rPr>
                <w:bCs/>
                <w:lang w:eastAsia="pl-PL" w:bidi="as-IN"/>
              </w:rPr>
              <w:t>Oprócz zdobywania wiadomości</w:t>
            </w:r>
            <w:r>
              <w:rPr>
                <w:bCs/>
                <w:lang w:eastAsia="pl-PL" w:bidi="as-IN"/>
              </w:rPr>
              <w:t xml:space="preserve"> i </w:t>
            </w:r>
            <w:r w:rsidRPr="007769ED">
              <w:rPr>
                <w:bCs/>
                <w:lang w:eastAsia="pl-PL" w:bidi="as-IN"/>
              </w:rPr>
              <w:t>nabywania umiejętności</w:t>
            </w:r>
            <w:r>
              <w:rPr>
                <w:bCs/>
                <w:lang w:eastAsia="pl-PL" w:bidi="as-IN"/>
              </w:rPr>
              <w:t xml:space="preserve"> w </w:t>
            </w:r>
            <w:r w:rsidRPr="007769ED">
              <w:rPr>
                <w:bCs/>
                <w:lang w:eastAsia="pl-PL" w:bidi="as-IN"/>
              </w:rPr>
              <w:t>procesie kształcenia należy zwrócić uwagę na kształtowanie umiejętności samokształcenia, samodzielności myślenia</w:t>
            </w:r>
            <w:r>
              <w:rPr>
                <w:bCs/>
                <w:lang w:eastAsia="pl-PL" w:bidi="as-IN"/>
              </w:rPr>
              <w:t xml:space="preserve"> i </w:t>
            </w:r>
            <w:r w:rsidRPr="007769ED">
              <w:rPr>
                <w:bCs/>
                <w:lang w:eastAsia="pl-PL" w:bidi="as-IN"/>
              </w:rPr>
              <w:t>analizowania zjawisk, współpracy</w:t>
            </w:r>
            <w:r>
              <w:rPr>
                <w:bCs/>
                <w:lang w:eastAsia="pl-PL" w:bidi="as-IN"/>
              </w:rPr>
              <w:t xml:space="preserve"> w </w:t>
            </w:r>
            <w:r w:rsidRPr="007769ED">
              <w:rPr>
                <w:bCs/>
                <w:lang w:eastAsia="pl-PL" w:bidi="as-IN"/>
              </w:rPr>
              <w:t>grupie oraz komunikatywności.</w:t>
            </w:r>
            <w:r>
              <w:rPr>
                <w:bCs/>
                <w:lang w:eastAsia="pl-PL" w:bidi="as-IN"/>
              </w:rPr>
              <w:t xml:space="preserve"> w </w:t>
            </w:r>
            <w:r w:rsidRPr="007769ED">
              <w:rPr>
                <w:bCs/>
                <w:lang w:eastAsia="pl-PL" w:bidi="as-IN"/>
              </w:rPr>
              <w:t>związku</w:t>
            </w:r>
            <w:r>
              <w:rPr>
                <w:bCs/>
                <w:lang w:eastAsia="pl-PL" w:bidi="as-IN"/>
              </w:rPr>
              <w:t xml:space="preserve"> z </w:t>
            </w:r>
            <w:r w:rsidRPr="007769ED">
              <w:rPr>
                <w:bCs/>
                <w:lang w:eastAsia="pl-PL" w:bidi="as-IN"/>
              </w:rPr>
              <w:t>tym</w:t>
            </w:r>
            <w:r>
              <w:rPr>
                <w:bCs/>
                <w:lang w:eastAsia="pl-PL" w:bidi="as-IN"/>
              </w:rPr>
              <w:t xml:space="preserve"> w </w:t>
            </w:r>
            <w:r w:rsidRPr="007769ED">
              <w:rPr>
                <w:bCs/>
                <w:lang w:eastAsia="pl-PL" w:bidi="as-IN"/>
              </w:rPr>
              <w:t>czasie odbywania zajęć wskazane jest stosowanie metod aktywizujących.</w:t>
            </w:r>
          </w:p>
          <w:p w:rsidR="00EF12E7" w:rsidRPr="007769ED" w:rsidRDefault="00EF12E7" w:rsidP="002F4EB7">
            <w:pPr>
              <w:spacing w:after="0" w:line="240" w:lineRule="auto"/>
              <w:contextualSpacing/>
              <w:jc w:val="both"/>
              <w:rPr>
                <w:lang w:eastAsia="pl-PL" w:bidi="as-IN"/>
              </w:rPr>
            </w:pPr>
            <w:r w:rsidRPr="007769ED">
              <w:rPr>
                <w:lang w:eastAsia="pl-PL" w:bidi="as-IN"/>
              </w:rPr>
              <w:t>Dominującymi metodami powinny być metoda ćwiczeń praktycznych, „burza mózgów”, metoda tekstu przewodniego, metoda projektów, pokaz</w:t>
            </w:r>
            <w:r>
              <w:rPr>
                <w:lang w:eastAsia="pl-PL" w:bidi="as-IN"/>
              </w:rPr>
              <w:t xml:space="preserve"> z </w:t>
            </w:r>
            <w:r w:rsidRPr="007769ED">
              <w:rPr>
                <w:lang w:eastAsia="pl-PL" w:bidi="as-IN"/>
              </w:rPr>
              <w:t>objaśnieniem.</w:t>
            </w:r>
          </w:p>
          <w:p w:rsidR="00EF12E7" w:rsidRPr="007769ED" w:rsidRDefault="00EF12E7" w:rsidP="002F4EB7">
            <w:pPr>
              <w:spacing w:after="0" w:line="240" w:lineRule="auto"/>
              <w:contextualSpacing/>
              <w:rPr>
                <w:b/>
                <w:lang w:bidi="as-IN"/>
              </w:rPr>
            </w:pPr>
            <w:r w:rsidRPr="007769ED">
              <w:rPr>
                <w:b/>
                <w:lang w:bidi="as-IN"/>
              </w:rPr>
              <w:t>Formy organizacyjne</w:t>
            </w:r>
          </w:p>
          <w:p w:rsidR="00EF12E7" w:rsidRPr="007769ED" w:rsidRDefault="00EF12E7" w:rsidP="002F4EB7">
            <w:pPr>
              <w:spacing w:after="0" w:line="240" w:lineRule="auto"/>
              <w:contextualSpacing/>
              <w:rPr>
                <w:lang w:bidi="as-IN"/>
              </w:rPr>
            </w:pPr>
            <w:r w:rsidRPr="007769ED">
              <w:rPr>
                <w:lang w:bidi="as-IN"/>
              </w:rPr>
              <w:t>Zajęcia powinny odbywać</w:t>
            </w:r>
            <w:r>
              <w:rPr>
                <w:lang w:bidi="as-IN"/>
              </w:rPr>
              <w:t xml:space="preserve"> w </w:t>
            </w:r>
            <w:r w:rsidRPr="007769ED">
              <w:rPr>
                <w:lang w:bidi="as-IN"/>
              </w:rPr>
              <w:t>formie pracy indywidualnej oraz pracy</w:t>
            </w:r>
            <w:r>
              <w:rPr>
                <w:lang w:bidi="as-IN"/>
              </w:rPr>
              <w:t xml:space="preserve"> w </w:t>
            </w:r>
            <w:r w:rsidRPr="007769ED">
              <w:rPr>
                <w:lang w:bidi="as-IN"/>
              </w:rPr>
              <w:t>grupach 2 – 3 – osobowych(wtedy, gdy indywidualne wykonanie zadania jest niemożliwe lub utrudnione).</w:t>
            </w:r>
          </w:p>
        </w:tc>
      </w:tr>
      <w:tr w:rsidR="00EF12E7" w:rsidRPr="007769ED" w:rsidTr="002F4EB7">
        <w:trPr>
          <w:trHeight w:val="539"/>
        </w:trPr>
        <w:tc>
          <w:tcPr>
            <w:tcW w:w="14034" w:type="dxa"/>
            <w:gridSpan w:val="4"/>
          </w:tcPr>
          <w:p w:rsidR="00EF12E7" w:rsidRPr="007769ED" w:rsidRDefault="00EF12E7" w:rsidP="002F4EB7">
            <w:pPr>
              <w:spacing w:after="0" w:line="240" w:lineRule="auto"/>
              <w:contextualSpacing/>
              <w:rPr>
                <w:b/>
                <w:lang w:bidi="as-IN"/>
              </w:rPr>
            </w:pPr>
            <w:r w:rsidRPr="007769ED">
              <w:rPr>
                <w:b/>
                <w:lang w:bidi="as-IN"/>
              </w:rPr>
              <w:lastRenderedPageBreak/>
              <w:t>Propozycje kryteriów oceny</w:t>
            </w:r>
            <w:r>
              <w:rPr>
                <w:b/>
                <w:lang w:bidi="as-IN"/>
              </w:rPr>
              <w:t xml:space="preserve"> i </w:t>
            </w:r>
            <w:r w:rsidRPr="007769ED">
              <w:rPr>
                <w:b/>
                <w:lang w:bidi="as-IN"/>
              </w:rPr>
              <w:t>metod sprawdzania efektów kształcenia</w:t>
            </w:r>
          </w:p>
          <w:p w:rsidR="00EF12E7" w:rsidRPr="007769ED" w:rsidRDefault="00EF12E7" w:rsidP="002F4EB7">
            <w:pPr>
              <w:spacing w:after="0" w:line="240" w:lineRule="auto"/>
              <w:contextualSpacing/>
              <w:rPr>
                <w:lang w:bidi="as-IN"/>
              </w:rPr>
            </w:pPr>
            <w:r w:rsidRPr="007769ED">
              <w:rPr>
                <w:lang w:bidi="as-IN"/>
              </w:rPr>
              <w:t>Podczas oceniania osiągnięć edukacyjnych uczniów należy brać pod uwagę jakość wykonanych wyrobów oraz aktywność</w:t>
            </w:r>
            <w:r>
              <w:rPr>
                <w:lang w:bidi="as-IN"/>
              </w:rPr>
              <w:t xml:space="preserve"> i </w:t>
            </w:r>
            <w:r w:rsidRPr="007769ED">
              <w:rPr>
                <w:lang w:bidi="as-IN"/>
              </w:rPr>
              <w:t>zaangażowanie ucznia</w:t>
            </w:r>
            <w:r>
              <w:rPr>
                <w:lang w:bidi="as-IN"/>
              </w:rPr>
              <w:t xml:space="preserve"> w </w:t>
            </w:r>
            <w:r w:rsidRPr="007769ED">
              <w:rPr>
                <w:lang w:bidi="as-IN"/>
              </w:rPr>
              <w:t xml:space="preserve">wykonywanie ćwiczeń. </w:t>
            </w:r>
          </w:p>
        </w:tc>
      </w:tr>
      <w:tr w:rsidR="00EF12E7" w:rsidRPr="007769ED" w:rsidTr="002F4EB7">
        <w:trPr>
          <w:trHeight w:val="826"/>
        </w:trPr>
        <w:tc>
          <w:tcPr>
            <w:tcW w:w="14034" w:type="dxa"/>
            <w:gridSpan w:val="4"/>
          </w:tcPr>
          <w:p w:rsidR="00EF12E7" w:rsidRPr="007769ED" w:rsidRDefault="00EF12E7" w:rsidP="002F4EB7">
            <w:pPr>
              <w:spacing w:after="0" w:line="240" w:lineRule="auto"/>
              <w:contextualSpacing/>
              <w:rPr>
                <w:b/>
                <w:lang w:bidi="as-IN"/>
              </w:rPr>
            </w:pPr>
            <w:r w:rsidRPr="007769ED">
              <w:rPr>
                <w:b/>
                <w:lang w:bidi="as-IN"/>
              </w:rPr>
              <w:t>Formy indywidualizacji pracy uczniów uwzględniające:</w:t>
            </w:r>
          </w:p>
          <w:p w:rsidR="00EF12E7" w:rsidRPr="007769ED" w:rsidRDefault="00EF12E7" w:rsidP="00EF12E7">
            <w:pPr>
              <w:numPr>
                <w:ilvl w:val="0"/>
                <w:numId w:val="1"/>
              </w:numPr>
              <w:spacing w:after="0" w:line="240" w:lineRule="auto"/>
              <w:contextualSpacing/>
              <w:rPr>
                <w:lang w:bidi="as-IN"/>
              </w:rPr>
            </w:pPr>
            <w:r w:rsidRPr="007769ED">
              <w:rPr>
                <w:lang w:bidi="as-IN"/>
              </w:rPr>
              <w:t>dostosowanie warunków, środków, metod</w:t>
            </w:r>
            <w:r>
              <w:rPr>
                <w:lang w:bidi="as-IN"/>
              </w:rPr>
              <w:t xml:space="preserve"> i </w:t>
            </w:r>
            <w:r w:rsidRPr="007769ED">
              <w:rPr>
                <w:lang w:bidi="as-IN"/>
              </w:rPr>
              <w:t>form kształcenia do potrzeb ucznia</w:t>
            </w:r>
          </w:p>
          <w:p w:rsidR="00EF12E7" w:rsidRPr="007769ED" w:rsidRDefault="00EF12E7" w:rsidP="00EF12E7">
            <w:pPr>
              <w:numPr>
                <w:ilvl w:val="0"/>
                <w:numId w:val="1"/>
              </w:numPr>
              <w:spacing w:after="0" w:line="240" w:lineRule="auto"/>
              <w:contextualSpacing/>
              <w:rPr>
                <w:lang w:bidi="as-IN"/>
              </w:rPr>
            </w:pPr>
            <w:r w:rsidRPr="007769ED">
              <w:rPr>
                <w:lang w:bidi="as-IN"/>
              </w:rPr>
              <w:t>dostosowanie warunków, środków, metod</w:t>
            </w:r>
            <w:r>
              <w:rPr>
                <w:lang w:bidi="as-IN"/>
              </w:rPr>
              <w:t xml:space="preserve"> i </w:t>
            </w:r>
            <w:r w:rsidRPr="007769ED">
              <w:rPr>
                <w:lang w:bidi="as-IN"/>
              </w:rPr>
              <w:t>form kształcenia do możliwości ucznia</w:t>
            </w:r>
          </w:p>
          <w:p w:rsidR="00EF12E7" w:rsidRPr="007769ED" w:rsidRDefault="00EF12E7" w:rsidP="002F4EB7">
            <w:pPr>
              <w:spacing w:after="0" w:line="240" w:lineRule="auto"/>
              <w:contextualSpacing/>
              <w:rPr>
                <w:lang w:bidi="as-IN"/>
              </w:rPr>
            </w:pPr>
            <w:r w:rsidRPr="007769ED">
              <w:rPr>
                <w:lang w:bidi="as-IN"/>
              </w:rPr>
              <w:t>Nauczyciel powinien:</w:t>
            </w:r>
          </w:p>
          <w:p w:rsidR="00EF12E7" w:rsidRPr="007769ED" w:rsidRDefault="00EF12E7" w:rsidP="00EF12E7">
            <w:pPr>
              <w:numPr>
                <w:ilvl w:val="0"/>
                <w:numId w:val="1"/>
              </w:numPr>
              <w:spacing w:after="0" w:line="240" w:lineRule="auto"/>
              <w:contextualSpacing/>
              <w:rPr>
                <w:lang w:bidi="as-IN"/>
              </w:rPr>
            </w:pPr>
            <w:r w:rsidRPr="007769ED">
              <w:rPr>
                <w:lang w:bidi="as-IN"/>
              </w:rPr>
              <w:t>udzielać wskazówek, jak się uczyć</w:t>
            </w:r>
            <w:r>
              <w:rPr>
                <w:lang w:bidi="as-IN"/>
              </w:rPr>
              <w:t xml:space="preserve"> i </w:t>
            </w:r>
            <w:r w:rsidRPr="007769ED">
              <w:rPr>
                <w:lang w:bidi="as-IN"/>
              </w:rPr>
              <w:t>pomagać</w:t>
            </w:r>
            <w:r>
              <w:rPr>
                <w:lang w:bidi="as-IN"/>
              </w:rPr>
              <w:t xml:space="preserve"> w </w:t>
            </w:r>
            <w:r w:rsidRPr="007769ED">
              <w:rPr>
                <w:lang w:bidi="as-IN"/>
              </w:rPr>
              <w:t>trakcie uczenia się;</w:t>
            </w:r>
          </w:p>
          <w:p w:rsidR="00EF12E7" w:rsidRPr="007769ED" w:rsidRDefault="00EF12E7" w:rsidP="00EF12E7">
            <w:pPr>
              <w:numPr>
                <w:ilvl w:val="0"/>
                <w:numId w:val="1"/>
              </w:numPr>
              <w:spacing w:after="0" w:line="240" w:lineRule="auto"/>
              <w:contextualSpacing/>
              <w:rPr>
                <w:lang w:bidi="as-IN"/>
              </w:rPr>
            </w:pPr>
            <w:r w:rsidRPr="007769ED">
              <w:rPr>
                <w:lang w:bidi="as-IN"/>
              </w:rPr>
              <w:t>zastosować materiały edukacyjne odwołujące się do wielu zmysłów,</w:t>
            </w:r>
            <w:r>
              <w:rPr>
                <w:lang w:bidi="as-IN"/>
              </w:rPr>
              <w:t xml:space="preserve"> i </w:t>
            </w:r>
            <w:r w:rsidRPr="007769ED">
              <w:rPr>
                <w:lang w:bidi="as-IN"/>
              </w:rPr>
              <w:t>praktyki przedsiębiorstw</w:t>
            </w:r>
          </w:p>
          <w:p w:rsidR="00EF12E7" w:rsidRPr="007769ED" w:rsidRDefault="00EF12E7" w:rsidP="00EF12E7">
            <w:pPr>
              <w:numPr>
                <w:ilvl w:val="0"/>
                <w:numId w:val="1"/>
              </w:numPr>
              <w:spacing w:after="0" w:line="240" w:lineRule="auto"/>
              <w:contextualSpacing/>
              <w:rPr>
                <w:lang w:bidi="as-IN"/>
              </w:rPr>
            </w:pPr>
            <w:r w:rsidRPr="007769ED">
              <w:rPr>
                <w:lang w:bidi="as-IN"/>
              </w:rPr>
              <w:t>zadawać prace oparte na zainteresowaniach uczniów;</w:t>
            </w:r>
          </w:p>
          <w:p w:rsidR="00EF12E7" w:rsidRPr="007769ED" w:rsidRDefault="00EF12E7" w:rsidP="00EF12E7">
            <w:pPr>
              <w:numPr>
                <w:ilvl w:val="0"/>
                <w:numId w:val="1"/>
              </w:numPr>
              <w:spacing w:after="0" w:line="240" w:lineRule="auto"/>
              <w:contextualSpacing/>
              <w:rPr>
                <w:lang w:bidi="as-IN"/>
              </w:rPr>
            </w:pPr>
            <w:r w:rsidRPr="007769ED">
              <w:rPr>
                <w:lang w:bidi="as-IN"/>
              </w:rPr>
              <w:t>wyszukiwać</w:t>
            </w:r>
            <w:r>
              <w:rPr>
                <w:lang w:bidi="as-IN"/>
              </w:rPr>
              <w:t xml:space="preserve"> w </w:t>
            </w:r>
            <w:r w:rsidRPr="007769ED">
              <w:rPr>
                <w:lang w:bidi="as-IN"/>
              </w:rPr>
              <w:t>uczeniu się uczniów mocne strony</w:t>
            </w:r>
            <w:r>
              <w:rPr>
                <w:lang w:bidi="as-IN"/>
              </w:rPr>
              <w:t xml:space="preserve"> i </w:t>
            </w:r>
            <w:r w:rsidRPr="007769ED">
              <w:rPr>
                <w:lang w:bidi="as-IN"/>
              </w:rPr>
              <w:t>na nich opierać nauczanie;</w:t>
            </w:r>
          </w:p>
          <w:p w:rsidR="00EF12E7" w:rsidRPr="007769ED" w:rsidRDefault="00EF12E7" w:rsidP="00EF12E7">
            <w:pPr>
              <w:numPr>
                <w:ilvl w:val="0"/>
                <w:numId w:val="1"/>
              </w:numPr>
              <w:spacing w:after="0" w:line="240" w:lineRule="auto"/>
              <w:contextualSpacing/>
              <w:rPr>
                <w:lang w:bidi="as-IN"/>
              </w:rPr>
            </w:pPr>
            <w:r w:rsidRPr="007769ED">
              <w:rPr>
                <w:lang w:bidi="as-IN"/>
              </w:rPr>
              <w:t>zachęcać uczniów do pracy</w:t>
            </w:r>
            <w:r>
              <w:rPr>
                <w:lang w:bidi="as-IN"/>
              </w:rPr>
              <w:t xml:space="preserve"> i </w:t>
            </w:r>
            <w:r w:rsidRPr="007769ED">
              <w:rPr>
                <w:lang w:bidi="as-IN"/>
              </w:rPr>
              <w:t>wysiłku</w:t>
            </w:r>
            <w:r>
              <w:rPr>
                <w:lang w:bidi="as-IN"/>
              </w:rPr>
              <w:t xml:space="preserve"> i </w:t>
            </w:r>
            <w:r w:rsidRPr="007769ED">
              <w:rPr>
                <w:lang w:bidi="as-IN"/>
              </w:rPr>
              <w:t>pozytywnie motywować;</w:t>
            </w:r>
          </w:p>
          <w:p w:rsidR="00EF12E7" w:rsidRPr="007769ED" w:rsidRDefault="00EF12E7" w:rsidP="00EF12E7">
            <w:pPr>
              <w:numPr>
                <w:ilvl w:val="0"/>
                <w:numId w:val="1"/>
              </w:numPr>
              <w:spacing w:after="0" w:line="240" w:lineRule="auto"/>
              <w:contextualSpacing/>
              <w:rPr>
                <w:lang w:bidi="as-IN"/>
              </w:rPr>
            </w:pPr>
            <w:r w:rsidRPr="007769ED">
              <w:rPr>
                <w:lang w:bidi="as-IN"/>
              </w:rPr>
              <w:t>w ocenie uwzględniać również zaangażowanie</w:t>
            </w:r>
            <w:r>
              <w:rPr>
                <w:lang w:bidi="as-IN"/>
              </w:rPr>
              <w:t xml:space="preserve"> i </w:t>
            </w:r>
            <w:r w:rsidRPr="007769ED">
              <w:rPr>
                <w:lang w:bidi="as-IN"/>
              </w:rPr>
              <w:t>determinację uczniów podczas wykonywania zadania.</w:t>
            </w:r>
          </w:p>
        </w:tc>
      </w:tr>
    </w:tbl>
    <w:p w:rsidR="00EF12E7" w:rsidRDefault="00EF12E7" w:rsidP="00EF12E7">
      <w:pPr>
        <w:pStyle w:val="Akapitzlist"/>
        <w:spacing w:after="0" w:line="240" w:lineRule="auto"/>
        <w:ind w:left="0"/>
        <w:rPr>
          <w:rFonts w:cs="Calibri"/>
          <w:b/>
          <w:lang w:val="pl-PL" w:bidi="as-IN"/>
        </w:rPr>
      </w:pPr>
    </w:p>
    <w:p w:rsidR="00EF12E7" w:rsidRPr="002C0580" w:rsidRDefault="00EF12E7" w:rsidP="00EF12E7">
      <w:pPr>
        <w:pStyle w:val="Akapitzlist"/>
        <w:spacing w:after="0" w:line="240" w:lineRule="auto"/>
        <w:ind w:left="0"/>
        <w:rPr>
          <w:rFonts w:cs="Calibri"/>
          <w:b/>
          <w:sz w:val="6"/>
          <w:szCs w:val="6"/>
          <w:lang w:val="pl-PL" w:bidi="as-IN"/>
        </w:rPr>
      </w:pPr>
      <w:r>
        <w:rPr>
          <w:rFonts w:cs="Calibri"/>
          <w:b/>
          <w:lang w:val="pl-PL" w:bidi="as-IN"/>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05"/>
        <w:gridCol w:w="1418"/>
        <w:gridCol w:w="1417"/>
        <w:gridCol w:w="2694"/>
      </w:tblGrid>
      <w:tr w:rsidR="00EF12E7" w:rsidRPr="007769ED" w:rsidTr="002F4EB7">
        <w:trPr>
          <w:tblHeader/>
        </w:trPr>
        <w:tc>
          <w:tcPr>
            <w:tcW w:w="14034" w:type="dxa"/>
            <w:gridSpan w:val="4"/>
            <w:shd w:val="clear" w:color="auto" w:fill="F2F2F2"/>
            <w:vAlign w:val="center"/>
          </w:tcPr>
          <w:p w:rsidR="00EF12E7" w:rsidRPr="007769ED" w:rsidRDefault="00EF12E7" w:rsidP="002F4EB7">
            <w:pPr>
              <w:pStyle w:val="Akapitzlist"/>
              <w:spacing w:before="40" w:after="40" w:line="240" w:lineRule="auto"/>
              <w:ind w:left="170"/>
              <w:rPr>
                <w:rFonts w:cs="Calibri"/>
                <w:b/>
                <w:sz w:val="18"/>
                <w:szCs w:val="18"/>
                <w:lang w:val="pl-PL" w:bidi="as-IN"/>
              </w:rPr>
            </w:pPr>
            <w:r w:rsidRPr="007769ED">
              <w:rPr>
                <w:rFonts w:cs="Calibri"/>
                <w:b/>
                <w:sz w:val="18"/>
                <w:szCs w:val="18"/>
                <w:lang w:val="pl-PL" w:bidi="as-IN"/>
              </w:rPr>
              <w:lastRenderedPageBreak/>
              <w:t>9.3. Wykonywanie części maszyn metodą obróbki ręcznej</w:t>
            </w:r>
          </w:p>
        </w:tc>
      </w:tr>
      <w:tr w:rsidR="00EF12E7" w:rsidRPr="007769ED" w:rsidTr="002F4EB7">
        <w:tc>
          <w:tcPr>
            <w:tcW w:w="8505"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Uszczegółowione efekty kształcenia</w:t>
            </w:r>
          </w:p>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Uczeń po zrealizowaniu zajęć potrafi:</w:t>
            </w:r>
          </w:p>
        </w:tc>
        <w:tc>
          <w:tcPr>
            <w:tcW w:w="1418"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Poziom wymagań programowych</w:t>
            </w:r>
          </w:p>
        </w:tc>
        <w:tc>
          <w:tcPr>
            <w:tcW w:w="1417"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Kategoria taksonomiczna</w:t>
            </w:r>
          </w:p>
        </w:tc>
        <w:tc>
          <w:tcPr>
            <w:tcW w:w="2694"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Pr>
                <w:b/>
                <w:sz w:val="18"/>
                <w:szCs w:val="18"/>
                <w:lang w:bidi="as-IN"/>
              </w:rPr>
              <w:t>Materiał nauczania</w:t>
            </w:r>
          </w:p>
        </w:tc>
      </w:tr>
      <w:tr w:rsidR="00EF12E7" w:rsidRPr="007769ED" w:rsidTr="002F4EB7">
        <w:tc>
          <w:tcPr>
            <w:tcW w:w="8505"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PKZ(M.a)(17)2 dobrać materiały konstrukcyjne na podstawie dokumentacji technicznej maszyn</w:t>
            </w:r>
            <w:r>
              <w:rPr>
                <w:sz w:val="18"/>
                <w:szCs w:val="18"/>
                <w:lang w:bidi="as-IN"/>
              </w:rPr>
              <w:t xml:space="preserve"> i </w:t>
            </w:r>
            <w:r w:rsidRPr="007769ED">
              <w:rPr>
                <w:sz w:val="18"/>
                <w:szCs w:val="18"/>
                <w:lang w:bidi="as-IN"/>
              </w:rPr>
              <w:t>urządzeń;</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val="restart"/>
          </w:tcPr>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Bezpieczeństwo</w:t>
            </w:r>
            <w:r>
              <w:rPr>
                <w:sz w:val="18"/>
                <w:szCs w:val="18"/>
                <w:lang w:bidi="as-IN"/>
              </w:rPr>
              <w:t xml:space="preserve"> i </w:t>
            </w:r>
            <w:r w:rsidRPr="007769ED">
              <w:rPr>
                <w:sz w:val="18"/>
                <w:szCs w:val="18"/>
                <w:lang w:bidi="as-IN"/>
              </w:rPr>
              <w:t>higiena pracy podczas obróbki skrawaniem.</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Trasowanie n</w:t>
            </w:r>
            <w:r>
              <w:rPr>
                <w:sz w:val="18"/>
                <w:szCs w:val="18"/>
                <w:lang w:bidi="as-IN"/>
              </w:rPr>
              <w:t xml:space="preserve"> a </w:t>
            </w:r>
            <w:r w:rsidRPr="007769ED">
              <w:rPr>
                <w:sz w:val="18"/>
                <w:szCs w:val="18"/>
                <w:lang w:bidi="as-IN"/>
              </w:rPr>
              <w:t>płaszczyźnie</w:t>
            </w:r>
            <w:r>
              <w:rPr>
                <w:sz w:val="18"/>
                <w:szCs w:val="18"/>
                <w:lang w:bidi="as-IN"/>
              </w:rPr>
              <w:t xml:space="preserve"> i </w:t>
            </w:r>
            <w:r w:rsidRPr="007769ED">
              <w:rPr>
                <w:sz w:val="18"/>
                <w:szCs w:val="18"/>
                <w:lang w:bidi="as-IN"/>
              </w:rPr>
              <w:t>trasowanie przestrzenne.</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Ścinanie, wycinanie</w:t>
            </w:r>
            <w:r>
              <w:rPr>
                <w:sz w:val="18"/>
                <w:szCs w:val="18"/>
                <w:lang w:bidi="as-IN"/>
              </w:rPr>
              <w:t xml:space="preserve"> i </w:t>
            </w:r>
            <w:r w:rsidRPr="007769ED">
              <w:rPr>
                <w:sz w:val="18"/>
                <w:szCs w:val="18"/>
                <w:lang w:bidi="as-IN"/>
              </w:rPr>
              <w:t>przecinanie materiałów.</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Gięcie, prostowanie materiałów.</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Wiercenie, nawiercanie, pogłębianie</w:t>
            </w:r>
            <w:r>
              <w:rPr>
                <w:sz w:val="18"/>
                <w:szCs w:val="18"/>
                <w:lang w:bidi="as-IN"/>
              </w:rPr>
              <w:t xml:space="preserve"> i </w:t>
            </w:r>
            <w:r w:rsidRPr="007769ED">
              <w:rPr>
                <w:sz w:val="18"/>
                <w:szCs w:val="18"/>
                <w:lang w:bidi="as-IN"/>
              </w:rPr>
              <w:t>rozwiercanie otworów.</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Skrobanie, docieranie, polerowanie.</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Obróbka tworzyw sztucznych.</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Gwintowanie.</w:t>
            </w:r>
          </w:p>
          <w:p w:rsidR="00EF12E7" w:rsidRPr="007769ED" w:rsidRDefault="00EF12E7" w:rsidP="002F4EB7">
            <w:pPr>
              <w:spacing w:after="0" w:line="240" w:lineRule="auto"/>
              <w:ind w:left="393"/>
              <w:contextualSpacing/>
              <w:rPr>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PKZ(M.a)(17)4 odczytać</w:t>
            </w:r>
            <w:r>
              <w:rPr>
                <w:sz w:val="18"/>
                <w:szCs w:val="18"/>
                <w:lang w:bidi="as-IN"/>
              </w:rPr>
              <w:t xml:space="preserve"> z </w:t>
            </w:r>
            <w:r w:rsidRPr="007769ED">
              <w:rPr>
                <w:sz w:val="18"/>
                <w:szCs w:val="18"/>
                <w:lang w:bidi="as-IN"/>
              </w:rPr>
              <w:t>rysunku technicznego informacje o kształcie</w:t>
            </w:r>
            <w:r>
              <w:rPr>
                <w:sz w:val="18"/>
                <w:szCs w:val="18"/>
                <w:lang w:bidi="as-IN"/>
              </w:rPr>
              <w:t xml:space="preserve"> i </w:t>
            </w:r>
            <w:r w:rsidRPr="007769ED">
              <w:rPr>
                <w:sz w:val="18"/>
                <w:szCs w:val="18"/>
                <w:lang w:bidi="as-IN"/>
              </w:rPr>
              <w:t>parametrach detalu;</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ind w:left="251"/>
              <w:contextualSpacing/>
              <w:rPr>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PKZ(M.a)(17)5 sporządzić rysunek wykonawczy detalu;</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ind w:left="251"/>
              <w:contextualSpacing/>
              <w:rPr>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PKZ(M.b)(3)1 rozróżnić narzędzia do wykonywania prac</w:t>
            </w:r>
            <w:r>
              <w:rPr>
                <w:sz w:val="18"/>
                <w:szCs w:val="18"/>
                <w:lang w:bidi="as-IN"/>
              </w:rPr>
              <w:t xml:space="preserve"> z </w:t>
            </w:r>
            <w:r w:rsidRPr="007769ED">
              <w:rPr>
                <w:sz w:val="18"/>
                <w:szCs w:val="18"/>
                <w:lang w:bidi="as-IN"/>
              </w:rPr>
              <w:t>zakresu obróbki ręcznej;</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B</w:t>
            </w:r>
          </w:p>
        </w:tc>
        <w:tc>
          <w:tcPr>
            <w:tcW w:w="2694" w:type="dxa"/>
            <w:vMerge/>
          </w:tcPr>
          <w:p w:rsidR="00EF12E7" w:rsidRPr="007769ED" w:rsidRDefault="00EF12E7" w:rsidP="002F4EB7">
            <w:pPr>
              <w:spacing w:after="0" w:line="240" w:lineRule="auto"/>
              <w:ind w:left="251"/>
              <w:contextualSpacing/>
              <w:rPr>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PKZ(M.b)(3)2 dobrać narzędzia, przyrządy</w:t>
            </w:r>
            <w:r>
              <w:rPr>
                <w:sz w:val="18"/>
                <w:szCs w:val="18"/>
                <w:lang w:bidi="as-IN"/>
              </w:rPr>
              <w:t xml:space="preserve"> i </w:t>
            </w:r>
            <w:r w:rsidRPr="007769ED">
              <w:rPr>
                <w:sz w:val="18"/>
                <w:szCs w:val="18"/>
                <w:lang w:bidi="as-IN"/>
              </w:rPr>
              <w:t>urządzenia do wykonania prac</w:t>
            </w:r>
            <w:r>
              <w:rPr>
                <w:sz w:val="18"/>
                <w:szCs w:val="18"/>
                <w:lang w:bidi="as-IN"/>
              </w:rPr>
              <w:t xml:space="preserve"> z </w:t>
            </w:r>
            <w:r w:rsidRPr="007769ED">
              <w:rPr>
                <w:sz w:val="18"/>
                <w:szCs w:val="18"/>
                <w:lang w:bidi="as-IN"/>
              </w:rPr>
              <w:t>zakresu obróbki ręcznej;</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ind w:left="251"/>
              <w:contextualSpacing/>
              <w:rPr>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PKZ(M.b)(3)3 wykonać trasowanie n</w:t>
            </w:r>
            <w:r>
              <w:rPr>
                <w:sz w:val="18"/>
                <w:szCs w:val="18"/>
                <w:lang w:bidi="as-IN"/>
              </w:rPr>
              <w:t xml:space="preserve"> a </w:t>
            </w:r>
            <w:r w:rsidRPr="007769ED">
              <w:rPr>
                <w:sz w:val="18"/>
                <w:szCs w:val="18"/>
                <w:lang w:bidi="as-IN"/>
              </w:rPr>
              <w:t>płaszczyźnie</w:t>
            </w:r>
            <w:r>
              <w:rPr>
                <w:sz w:val="18"/>
                <w:szCs w:val="18"/>
                <w:lang w:bidi="as-IN"/>
              </w:rPr>
              <w:t xml:space="preserve"> i </w:t>
            </w:r>
            <w:r w:rsidRPr="007769ED">
              <w:rPr>
                <w:sz w:val="18"/>
                <w:szCs w:val="18"/>
                <w:lang w:bidi="as-IN"/>
              </w:rPr>
              <w:t>trasowanie przestrzenne;</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ind w:left="251"/>
              <w:contextualSpacing/>
              <w:rPr>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PKZ(M.b)(3)4 wykonać ścinanie, wycinanie</w:t>
            </w:r>
            <w:r>
              <w:rPr>
                <w:sz w:val="18"/>
                <w:szCs w:val="18"/>
                <w:lang w:bidi="as-IN"/>
              </w:rPr>
              <w:t xml:space="preserve"> i </w:t>
            </w:r>
            <w:r w:rsidRPr="007769ED">
              <w:rPr>
                <w:sz w:val="18"/>
                <w:szCs w:val="18"/>
                <w:lang w:bidi="as-IN"/>
              </w:rPr>
              <w:t>przecinanie materiałów;</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ind w:left="251"/>
              <w:contextualSpacing/>
              <w:rPr>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PKZ(M.b)(3)5 wykonać piłowanie powierzchni płaskich</w:t>
            </w:r>
            <w:r>
              <w:rPr>
                <w:sz w:val="18"/>
                <w:szCs w:val="18"/>
                <w:lang w:bidi="as-IN"/>
              </w:rPr>
              <w:t xml:space="preserve"> i </w:t>
            </w:r>
            <w:r w:rsidRPr="007769ED">
              <w:rPr>
                <w:sz w:val="18"/>
                <w:szCs w:val="18"/>
                <w:lang w:bidi="as-IN"/>
              </w:rPr>
              <w:t>kształtowych;</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ind w:left="251"/>
              <w:contextualSpacing/>
              <w:rPr>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PKZ(M.b)(3)6 wykonać gięcie, prostowanie materiałów;</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ind w:left="251"/>
              <w:contextualSpacing/>
              <w:rPr>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PKZ(M.b)(3)7 wykonać wiercenie, nawiercanie, pogłębianie</w:t>
            </w:r>
            <w:r>
              <w:rPr>
                <w:sz w:val="18"/>
                <w:szCs w:val="18"/>
                <w:lang w:bidi="as-IN"/>
              </w:rPr>
              <w:t xml:space="preserve"> i </w:t>
            </w:r>
            <w:r w:rsidRPr="007769ED">
              <w:rPr>
                <w:sz w:val="18"/>
                <w:szCs w:val="18"/>
                <w:lang w:bidi="as-IN"/>
              </w:rPr>
              <w:t>rozwiercanie otworów;</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ind w:left="251"/>
              <w:contextualSpacing/>
              <w:rPr>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PKZ(M.b)(3)8 wykonać skrobanie, docieranie, polerowanie;</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PKZ(M.b)(3)9 wykonać gwintowanie za pomocą narzynki</w:t>
            </w:r>
            <w:r>
              <w:rPr>
                <w:sz w:val="18"/>
                <w:szCs w:val="18"/>
                <w:lang w:bidi="as-IN"/>
              </w:rPr>
              <w:t xml:space="preserve"> i </w:t>
            </w:r>
            <w:r w:rsidRPr="007769ED">
              <w:rPr>
                <w:sz w:val="18"/>
                <w:szCs w:val="18"/>
                <w:lang w:bidi="as-IN"/>
              </w:rPr>
              <w:t>gwintownika;</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KPS(4)1 zastosować innowacje związane</w:t>
            </w:r>
            <w:r>
              <w:rPr>
                <w:sz w:val="18"/>
                <w:szCs w:val="18"/>
                <w:lang w:bidi="as-IN"/>
              </w:rPr>
              <w:t xml:space="preserve"> z </w:t>
            </w:r>
            <w:r w:rsidRPr="007769ED">
              <w:rPr>
                <w:sz w:val="18"/>
                <w:szCs w:val="18"/>
                <w:lang w:bidi="as-IN"/>
              </w:rPr>
              <w:t>wykonywaniem zadań zawodowych;</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KPS(4)2 przekonać współpracowników do potrzeby zmian</w:t>
            </w:r>
            <w:r>
              <w:rPr>
                <w:sz w:val="18"/>
                <w:szCs w:val="18"/>
                <w:lang w:bidi="as-IN"/>
              </w:rPr>
              <w:t xml:space="preserve"> w </w:t>
            </w:r>
            <w:r w:rsidRPr="007769ED">
              <w:rPr>
                <w:sz w:val="18"/>
                <w:szCs w:val="18"/>
                <w:lang w:bidi="as-IN"/>
              </w:rPr>
              <w:t>procesie wykonywania zadań zawodowych;</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KPS(6)1 wyszukać oferty szkoleniowe</w:t>
            </w:r>
            <w:r>
              <w:rPr>
                <w:sz w:val="18"/>
                <w:szCs w:val="18"/>
                <w:lang w:bidi="as-IN"/>
              </w:rPr>
              <w:t xml:space="preserve"> w </w:t>
            </w:r>
            <w:r w:rsidRPr="007769ED">
              <w:rPr>
                <w:sz w:val="18"/>
                <w:szCs w:val="18"/>
                <w:lang w:bidi="as-IN"/>
              </w:rPr>
              <w:t>zakresie podnoszenia wiedzy</w:t>
            </w:r>
            <w:r>
              <w:rPr>
                <w:sz w:val="18"/>
                <w:szCs w:val="18"/>
                <w:lang w:bidi="as-IN"/>
              </w:rPr>
              <w:t xml:space="preserve"> i </w:t>
            </w:r>
            <w:r w:rsidRPr="007769ED">
              <w:rPr>
                <w:sz w:val="18"/>
                <w:szCs w:val="18"/>
                <w:lang w:bidi="as-IN"/>
              </w:rPr>
              <w:t>kwalifikacji zawodowych;</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8505"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KPS(6)2 wybrać ofertę szkoleniową odpowiednio do przyjętego kryterium,</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8505" w:type="dxa"/>
          </w:tcPr>
          <w:p w:rsidR="00EF12E7" w:rsidRPr="007769ED" w:rsidRDefault="00EF12E7" w:rsidP="002F4EB7">
            <w:pPr>
              <w:spacing w:after="0" w:line="240" w:lineRule="auto"/>
              <w:contextualSpacing/>
              <w:rPr>
                <w:sz w:val="18"/>
                <w:szCs w:val="18"/>
                <w:lang w:bidi="as-IN"/>
              </w:rPr>
            </w:pPr>
            <w:r w:rsidRPr="007769ED">
              <w:rPr>
                <w:sz w:val="18"/>
                <w:szCs w:val="18"/>
                <w:lang w:bidi="as-IN"/>
              </w:rPr>
              <w:t>KPS(6)3 doskonalić umiejętności związane</w:t>
            </w:r>
            <w:r>
              <w:rPr>
                <w:sz w:val="18"/>
                <w:szCs w:val="18"/>
                <w:lang w:bidi="as-IN"/>
              </w:rPr>
              <w:t xml:space="preserve"> z </w:t>
            </w:r>
            <w:r w:rsidRPr="007769ED">
              <w:rPr>
                <w:sz w:val="18"/>
                <w:szCs w:val="18"/>
                <w:lang w:bidi="as-IN"/>
              </w:rPr>
              <w:t>wykorzystaniem nowoczesnego oprogramowania do wykonywania rysunków</w:t>
            </w:r>
            <w:r>
              <w:rPr>
                <w:sz w:val="18"/>
                <w:szCs w:val="18"/>
                <w:lang w:bidi="as-IN"/>
              </w:rPr>
              <w:t xml:space="preserve"> i </w:t>
            </w:r>
            <w:r w:rsidRPr="007769ED">
              <w:rPr>
                <w:sz w:val="18"/>
                <w:szCs w:val="18"/>
                <w:lang w:bidi="as-IN"/>
              </w:rPr>
              <w:t>dokumentacji technicznej;</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417"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694"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rPr>
          <w:trHeight w:val="178"/>
        </w:trPr>
        <w:tc>
          <w:tcPr>
            <w:tcW w:w="14034" w:type="dxa"/>
            <w:gridSpan w:val="4"/>
          </w:tcPr>
          <w:p w:rsidR="00EF12E7" w:rsidRPr="007769ED" w:rsidRDefault="00EF12E7" w:rsidP="002F4EB7">
            <w:pPr>
              <w:spacing w:after="0" w:line="240" w:lineRule="auto"/>
              <w:contextualSpacing/>
              <w:rPr>
                <w:b/>
                <w:sz w:val="18"/>
                <w:szCs w:val="18"/>
                <w:lang w:bidi="as-IN"/>
              </w:rPr>
            </w:pPr>
            <w:r w:rsidRPr="007769ED">
              <w:rPr>
                <w:b/>
                <w:sz w:val="18"/>
                <w:szCs w:val="18"/>
                <w:lang w:bidi="as-IN"/>
              </w:rPr>
              <w:t>Planowane zadania</w:t>
            </w:r>
          </w:p>
          <w:p w:rsidR="00EF12E7" w:rsidRPr="007769ED" w:rsidRDefault="00EF12E7" w:rsidP="002F4EB7">
            <w:pPr>
              <w:spacing w:after="0" w:line="240" w:lineRule="auto"/>
              <w:contextualSpacing/>
              <w:rPr>
                <w:b/>
                <w:sz w:val="18"/>
                <w:szCs w:val="18"/>
                <w:lang w:bidi="as-IN"/>
              </w:rPr>
            </w:pPr>
            <w:r w:rsidRPr="007769ED">
              <w:rPr>
                <w:b/>
                <w:sz w:val="18"/>
                <w:szCs w:val="18"/>
                <w:lang w:bidi="as-IN"/>
              </w:rPr>
              <w:t>Wykonanie łapy mocującej siłownik pneumatyczny</w:t>
            </w:r>
          </w:p>
          <w:p w:rsidR="00EF12E7" w:rsidRPr="007769ED" w:rsidRDefault="00EF12E7" w:rsidP="002F4EB7">
            <w:pPr>
              <w:spacing w:after="0" w:line="240" w:lineRule="auto"/>
              <w:contextualSpacing/>
              <w:rPr>
                <w:sz w:val="18"/>
                <w:szCs w:val="18"/>
                <w:lang w:bidi="as-IN"/>
              </w:rPr>
            </w:pPr>
            <w:r w:rsidRPr="007769ED">
              <w:rPr>
                <w:bCs/>
                <w:sz w:val="18"/>
                <w:szCs w:val="18"/>
                <w:lang w:bidi="as-IN"/>
              </w:rPr>
              <w:t>W oparciu o rysunek wykonawczy oraz dodatkowe informacje przekazane od nauczyciela</w:t>
            </w:r>
            <w:r>
              <w:rPr>
                <w:bCs/>
                <w:sz w:val="18"/>
                <w:szCs w:val="18"/>
                <w:lang w:bidi="as-IN"/>
              </w:rPr>
              <w:t xml:space="preserve"> i </w:t>
            </w:r>
            <w:r w:rsidRPr="007769ED">
              <w:rPr>
                <w:bCs/>
                <w:sz w:val="18"/>
                <w:szCs w:val="18"/>
                <w:lang w:bidi="as-IN"/>
              </w:rPr>
              <w:t>pozyskane</w:t>
            </w:r>
            <w:r>
              <w:rPr>
                <w:bCs/>
                <w:sz w:val="18"/>
                <w:szCs w:val="18"/>
                <w:lang w:bidi="as-IN"/>
              </w:rPr>
              <w:t xml:space="preserve"> z </w:t>
            </w:r>
            <w:r w:rsidRPr="007769ED">
              <w:rPr>
                <w:bCs/>
                <w:sz w:val="18"/>
                <w:szCs w:val="18"/>
                <w:lang w:bidi="as-IN"/>
              </w:rPr>
              <w:t xml:space="preserve">katalogu urządzeń pneumatycznych wykonaj łapę mocującą siłownik pneumatyczny. </w:t>
            </w:r>
            <w:r w:rsidRPr="007769ED">
              <w:rPr>
                <w:sz w:val="18"/>
                <w:szCs w:val="18"/>
                <w:lang w:bidi="as-IN"/>
              </w:rPr>
              <w:t>Zadanie wykonaj samodzielnie stosując metodę obróbki ręcznej. Podsumowaniem wykonania ćwiczenia powinna być dyskusja dotycząca planowania wykonania zadania, organizowania stanowiska pracy, stosowania zasad bezpiecznej pracy, ochrony przeciwpożarowej</w:t>
            </w:r>
            <w:r>
              <w:rPr>
                <w:sz w:val="18"/>
                <w:szCs w:val="18"/>
                <w:lang w:bidi="as-IN"/>
              </w:rPr>
              <w:t xml:space="preserve"> i </w:t>
            </w:r>
            <w:r w:rsidRPr="007769ED">
              <w:rPr>
                <w:sz w:val="18"/>
                <w:szCs w:val="18"/>
                <w:lang w:bidi="as-IN"/>
              </w:rPr>
              <w:t>ochrony środowiska oraz oceny jakości wykonania wyrobów.</w:t>
            </w:r>
          </w:p>
        </w:tc>
      </w:tr>
      <w:tr w:rsidR="00EF12E7" w:rsidRPr="007769ED" w:rsidTr="002F4EB7">
        <w:trPr>
          <w:trHeight w:val="63"/>
        </w:trPr>
        <w:tc>
          <w:tcPr>
            <w:tcW w:w="14034" w:type="dxa"/>
            <w:gridSpan w:val="4"/>
          </w:tcPr>
          <w:p w:rsidR="00EF12E7" w:rsidRPr="007769ED" w:rsidRDefault="00EF12E7" w:rsidP="002F4EB7">
            <w:pPr>
              <w:spacing w:after="0" w:line="240" w:lineRule="auto"/>
              <w:contextualSpacing/>
              <w:rPr>
                <w:b/>
                <w:sz w:val="18"/>
                <w:szCs w:val="18"/>
                <w:lang w:bidi="as-IN"/>
              </w:rPr>
            </w:pPr>
            <w:r w:rsidRPr="007769ED">
              <w:rPr>
                <w:b/>
                <w:sz w:val="18"/>
                <w:szCs w:val="18"/>
                <w:lang w:bidi="as-IN"/>
              </w:rPr>
              <w:t>Warunki osiągania efektów kształcenia</w:t>
            </w:r>
            <w:r>
              <w:rPr>
                <w:b/>
                <w:sz w:val="18"/>
                <w:szCs w:val="18"/>
                <w:lang w:bidi="as-IN"/>
              </w:rPr>
              <w:t xml:space="preserve"> w </w:t>
            </w:r>
            <w:r w:rsidRPr="007769ED">
              <w:rPr>
                <w:b/>
                <w:sz w:val="18"/>
                <w:szCs w:val="18"/>
                <w:lang w:bidi="as-IN"/>
              </w:rPr>
              <w:t>tym środki dydaktyczne, metody, formy organizacyjne</w:t>
            </w:r>
          </w:p>
          <w:p w:rsidR="00EF12E7" w:rsidRPr="007769ED" w:rsidRDefault="00EF12E7" w:rsidP="002F4EB7">
            <w:pPr>
              <w:spacing w:after="0" w:line="240" w:lineRule="auto"/>
              <w:contextualSpacing/>
              <w:rPr>
                <w:sz w:val="18"/>
                <w:szCs w:val="18"/>
                <w:lang w:bidi="as-IN"/>
              </w:rPr>
            </w:pPr>
            <w:r w:rsidRPr="007769ED">
              <w:rPr>
                <w:sz w:val="18"/>
                <w:szCs w:val="18"/>
                <w:lang w:bidi="as-IN"/>
              </w:rPr>
              <w:t>Kształcenie praktyczne może odbywać się w: pracowniach</w:t>
            </w:r>
            <w:r>
              <w:rPr>
                <w:sz w:val="18"/>
                <w:szCs w:val="18"/>
                <w:lang w:bidi="as-IN"/>
              </w:rPr>
              <w:t xml:space="preserve"> i </w:t>
            </w:r>
            <w:r w:rsidRPr="007769ED">
              <w:rPr>
                <w:sz w:val="18"/>
                <w:szCs w:val="18"/>
                <w:lang w:bidi="as-IN"/>
              </w:rPr>
              <w:t>warsztatach szkolnych, placówkach kształcenia ustawicznego, placówkach kształcenia praktycznego, oraz podmiotach stanowiących potencjalne miejsce zatrudnienia absolwentów szkół kształcących</w:t>
            </w:r>
            <w:r>
              <w:rPr>
                <w:sz w:val="18"/>
                <w:szCs w:val="18"/>
                <w:lang w:bidi="as-IN"/>
              </w:rPr>
              <w:t xml:space="preserve"> w </w:t>
            </w:r>
            <w:r w:rsidRPr="007769ED">
              <w:rPr>
                <w:sz w:val="18"/>
                <w:szCs w:val="18"/>
                <w:lang w:bidi="as-IN"/>
              </w:rPr>
              <w:t>zawodzie.</w:t>
            </w:r>
          </w:p>
          <w:p w:rsidR="00EF12E7" w:rsidRPr="007769ED" w:rsidRDefault="00EF12E7" w:rsidP="002F4EB7">
            <w:pPr>
              <w:spacing w:after="0" w:line="240" w:lineRule="auto"/>
              <w:contextualSpacing/>
              <w:rPr>
                <w:b/>
                <w:sz w:val="18"/>
                <w:szCs w:val="18"/>
                <w:lang w:bidi="as-IN"/>
              </w:rPr>
            </w:pPr>
            <w:r w:rsidRPr="007769ED">
              <w:rPr>
                <w:b/>
                <w:sz w:val="18"/>
                <w:szCs w:val="18"/>
                <w:lang w:bidi="as-IN"/>
              </w:rPr>
              <w:t>Środki dydaktyczne</w:t>
            </w:r>
          </w:p>
          <w:p w:rsidR="00EF12E7" w:rsidRPr="007769ED" w:rsidRDefault="00EF12E7" w:rsidP="002F4EB7">
            <w:pPr>
              <w:spacing w:after="0" w:line="240" w:lineRule="auto"/>
              <w:contextualSpacing/>
              <w:jc w:val="both"/>
              <w:rPr>
                <w:sz w:val="18"/>
                <w:szCs w:val="18"/>
                <w:lang w:bidi="as-IN"/>
              </w:rPr>
            </w:pPr>
            <w:r w:rsidRPr="007769ED">
              <w:rPr>
                <w:sz w:val="18"/>
                <w:szCs w:val="18"/>
                <w:lang w:bidi="as-IN"/>
              </w:rPr>
              <w:t>W pracowni</w:t>
            </w:r>
            <w:r>
              <w:rPr>
                <w:sz w:val="18"/>
                <w:szCs w:val="18"/>
                <w:lang w:bidi="as-IN"/>
              </w:rPr>
              <w:t xml:space="preserve"> w </w:t>
            </w:r>
            <w:r w:rsidRPr="007769ED">
              <w:rPr>
                <w:sz w:val="18"/>
                <w:szCs w:val="18"/>
                <w:lang w:bidi="as-IN"/>
              </w:rPr>
              <w:t>której prowadzone będą zajęcia edukacyjne</w:t>
            </w:r>
            <w:r>
              <w:rPr>
                <w:sz w:val="18"/>
                <w:szCs w:val="18"/>
                <w:lang w:bidi="as-IN"/>
              </w:rPr>
              <w:t xml:space="preserve"> z </w:t>
            </w:r>
            <w:r w:rsidRPr="007769ED">
              <w:rPr>
                <w:sz w:val="18"/>
                <w:szCs w:val="18"/>
                <w:lang w:bidi="as-IN"/>
              </w:rPr>
              <w:t>zakresu wykonywania części maszyn metodą obróbki ręcznej powinny się znajdować: urządzenia multimedialne, pakiety edukacyjne dla uczniów, instrukcje</w:t>
            </w:r>
            <w:r>
              <w:rPr>
                <w:sz w:val="18"/>
                <w:szCs w:val="18"/>
                <w:lang w:bidi="as-IN"/>
              </w:rPr>
              <w:t xml:space="preserve"> i </w:t>
            </w:r>
            <w:r w:rsidRPr="007769ED">
              <w:rPr>
                <w:sz w:val="18"/>
                <w:szCs w:val="18"/>
                <w:lang w:bidi="as-IN"/>
              </w:rPr>
              <w:t>teksty przewodnie do ćwiczeń, niezbędna literatura uzupełniająca(normy, poradniki, książki</w:t>
            </w:r>
            <w:r>
              <w:rPr>
                <w:sz w:val="18"/>
                <w:szCs w:val="18"/>
                <w:lang w:bidi="as-IN"/>
              </w:rPr>
              <w:t xml:space="preserve"> i </w:t>
            </w:r>
            <w:r w:rsidRPr="007769ED">
              <w:rPr>
                <w:sz w:val="18"/>
                <w:szCs w:val="18"/>
                <w:lang w:bidi="as-IN"/>
              </w:rPr>
              <w:t>czasopisma dotyczące zagadnień obróbki ręcznej), filmy</w:t>
            </w:r>
            <w:r>
              <w:rPr>
                <w:sz w:val="18"/>
                <w:szCs w:val="18"/>
                <w:lang w:bidi="as-IN"/>
              </w:rPr>
              <w:t xml:space="preserve"> </w:t>
            </w:r>
            <w:r>
              <w:rPr>
                <w:sz w:val="18"/>
                <w:szCs w:val="18"/>
                <w:lang w:bidi="as-IN"/>
              </w:rPr>
              <w:lastRenderedPageBreak/>
              <w:t>i </w:t>
            </w:r>
            <w:r w:rsidRPr="007769ED">
              <w:rPr>
                <w:sz w:val="18"/>
                <w:szCs w:val="18"/>
                <w:lang w:bidi="as-IN"/>
              </w:rPr>
              <w:t>prezentacje multimedialne dotyczące zagadnień obróbki ręcznej, narzędzia</w:t>
            </w:r>
            <w:r>
              <w:rPr>
                <w:sz w:val="18"/>
                <w:szCs w:val="18"/>
                <w:lang w:bidi="as-IN"/>
              </w:rPr>
              <w:t xml:space="preserve"> i </w:t>
            </w:r>
            <w:r w:rsidRPr="007769ED">
              <w:rPr>
                <w:sz w:val="18"/>
                <w:szCs w:val="18"/>
                <w:lang w:bidi="as-IN"/>
              </w:rPr>
              <w:t>urządzenia do wykonywania prac zakresu obróbki ręcznej, narzędzia</w:t>
            </w:r>
            <w:r>
              <w:rPr>
                <w:sz w:val="18"/>
                <w:szCs w:val="18"/>
                <w:lang w:bidi="as-IN"/>
              </w:rPr>
              <w:t xml:space="preserve"> i </w:t>
            </w:r>
            <w:r w:rsidRPr="007769ED">
              <w:rPr>
                <w:sz w:val="18"/>
                <w:szCs w:val="18"/>
                <w:lang w:bidi="as-IN"/>
              </w:rPr>
              <w:t>przyrządy do wykonywania pomiarów warsztatowych, stanowiska do wykonywania elementów maszyn</w:t>
            </w:r>
            <w:r>
              <w:rPr>
                <w:sz w:val="18"/>
                <w:szCs w:val="18"/>
                <w:lang w:bidi="as-IN"/>
              </w:rPr>
              <w:t xml:space="preserve"> i </w:t>
            </w:r>
            <w:r w:rsidRPr="007769ED">
              <w:rPr>
                <w:sz w:val="18"/>
                <w:szCs w:val="18"/>
                <w:lang w:bidi="as-IN"/>
              </w:rPr>
              <w:t>urządzeń oraz narzędzi metodą obróbki ręcznej wyposażone w: stół warsztatowy</w:t>
            </w:r>
            <w:r>
              <w:rPr>
                <w:sz w:val="18"/>
                <w:szCs w:val="18"/>
                <w:lang w:bidi="as-IN"/>
              </w:rPr>
              <w:t xml:space="preserve"> z </w:t>
            </w:r>
            <w:r w:rsidRPr="007769ED">
              <w:rPr>
                <w:sz w:val="18"/>
                <w:szCs w:val="18"/>
                <w:lang w:bidi="as-IN"/>
              </w:rPr>
              <w:t>imadłem, narzędzia</w:t>
            </w:r>
            <w:r>
              <w:rPr>
                <w:sz w:val="18"/>
                <w:szCs w:val="18"/>
                <w:lang w:bidi="as-IN"/>
              </w:rPr>
              <w:t xml:space="preserve"> i </w:t>
            </w:r>
            <w:r w:rsidRPr="007769ED">
              <w:rPr>
                <w:sz w:val="18"/>
                <w:szCs w:val="18"/>
                <w:lang w:bidi="as-IN"/>
              </w:rPr>
              <w:t>przyrządy do trasowania, przyrządy pomiarowe, narzędzia do obróbki ręcznej metali, wiertarka stołowa, szlifierka stołowa, piła mechaniczna, itp. – jedno stanowisko na jednego ucznia.</w:t>
            </w:r>
          </w:p>
          <w:p w:rsidR="00EF12E7" w:rsidRPr="007769ED" w:rsidRDefault="00EF12E7" w:rsidP="002F4EB7">
            <w:pPr>
              <w:spacing w:after="0" w:line="240" w:lineRule="auto"/>
              <w:contextualSpacing/>
              <w:rPr>
                <w:b/>
                <w:sz w:val="18"/>
                <w:szCs w:val="18"/>
                <w:lang w:bidi="as-IN"/>
              </w:rPr>
            </w:pPr>
            <w:r w:rsidRPr="007769ED">
              <w:rPr>
                <w:b/>
                <w:sz w:val="18"/>
                <w:szCs w:val="18"/>
                <w:lang w:bidi="as-IN"/>
              </w:rPr>
              <w:t>Zalecane metody dydaktyczne</w:t>
            </w:r>
          </w:p>
          <w:p w:rsidR="00EF12E7" w:rsidRPr="007769ED" w:rsidRDefault="00EF12E7" w:rsidP="002F4EB7">
            <w:pPr>
              <w:spacing w:after="0" w:line="240" w:lineRule="auto"/>
              <w:contextualSpacing/>
              <w:jc w:val="both"/>
              <w:rPr>
                <w:sz w:val="18"/>
                <w:szCs w:val="18"/>
                <w:lang w:eastAsia="pl-PL" w:bidi="as-IN"/>
              </w:rPr>
            </w:pPr>
            <w:r w:rsidRPr="007769ED">
              <w:rPr>
                <w:bCs/>
                <w:sz w:val="18"/>
                <w:szCs w:val="18"/>
                <w:lang w:eastAsia="pl-PL" w:bidi="as-IN"/>
              </w:rPr>
              <w:t>Oprócz zdobywania wiadomości</w:t>
            </w:r>
            <w:r>
              <w:rPr>
                <w:bCs/>
                <w:sz w:val="18"/>
                <w:szCs w:val="18"/>
                <w:lang w:eastAsia="pl-PL" w:bidi="as-IN"/>
              </w:rPr>
              <w:t xml:space="preserve"> i </w:t>
            </w:r>
            <w:r w:rsidRPr="007769ED">
              <w:rPr>
                <w:bCs/>
                <w:sz w:val="18"/>
                <w:szCs w:val="18"/>
                <w:lang w:eastAsia="pl-PL" w:bidi="as-IN"/>
              </w:rPr>
              <w:t>nabywania umiejętności</w:t>
            </w:r>
            <w:r>
              <w:rPr>
                <w:bCs/>
                <w:sz w:val="18"/>
                <w:szCs w:val="18"/>
                <w:lang w:eastAsia="pl-PL" w:bidi="as-IN"/>
              </w:rPr>
              <w:t xml:space="preserve"> w </w:t>
            </w:r>
            <w:r w:rsidRPr="007769ED">
              <w:rPr>
                <w:bCs/>
                <w:sz w:val="18"/>
                <w:szCs w:val="18"/>
                <w:lang w:eastAsia="pl-PL" w:bidi="as-IN"/>
              </w:rPr>
              <w:t>procesie kształcenia należy zwrócić uwagę na kształtowanie umiejętności samokształcenia, samodzielności myślenia</w:t>
            </w:r>
            <w:r>
              <w:rPr>
                <w:bCs/>
                <w:sz w:val="18"/>
                <w:szCs w:val="18"/>
                <w:lang w:eastAsia="pl-PL" w:bidi="as-IN"/>
              </w:rPr>
              <w:t xml:space="preserve"> i </w:t>
            </w:r>
            <w:r w:rsidRPr="007769ED">
              <w:rPr>
                <w:bCs/>
                <w:sz w:val="18"/>
                <w:szCs w:val="18"/>
                <w:lang w:eastAsia="pl-PL" w:bidi="as-IN"/>
              </w:rPr>
              <w:t>analizowania zjawisk, współpracy</w:t>
            </w:r>
            <w:r>
              <w:rPr>
                <w:bCs/>
                <w:sz w:val="18"/>
                <w:szCs w:val="18"/>
                <w:lang w:eastAsia="pl-PL" w:bidi="as-IN"/>
              </w:rPr>
              <w:t xml:space="preserve"> w </w:t>
            </w:r>
            <w:r w:rsidRPr="007769ED">
              <w:rPr>
                <w:bCs/>
                <w:sz w:val="18"/>
                <w:szCs w:val="18"/>
                <w:lang w:eastAsia="pl-PL" w:bidi="as-IN"/>
              </w:rPr>
              <w:t>grupie oraz komunikatywności.</w:t>
            </w:r>
            <w:r>
              <w:rPr>
                <w:bCs/>
                <w:sz w:val="18"/>
                <w:szCs w:val="18"/>
                <w:lang w:eastAsia="pl-PL" w:bidi="as-IN"/>
              </w:rPr>
              <w:t xml:space="preserve"> w </w:t>
            </w:r>
            <w:r w:rsidRPr="007769ED">
              <w:rPr>
                <w:bCs/>
                <w:sz w:val="18"/>
                <w:szCs w:val="18"/>
                <w:lang w:eastAsia="pl-PL" w:bidi="as-IN"/>
              </w:rPr>
              <w:t>związku</w:t>
            </w:r>
            <w:r>
              <w:rPr>
                <w:bCs/>
                <w:sz w:val="18"/>
                <w:szCs w:val="18"/>
                <w:lang w:eastAsia="pl-PL" w:bidi="as-IN"/>
              </w:rPr>
              <w:t xml:space="preserve"> z </w:t>
            </w:r>
            <w:r w:rsidRPr="007769ED">
              <w:rPr>
                <w:bCs/>
                <w:sz w:val="18"/>
                <w:szCs w:val="18"/>
                <w:lang w:eastAsia="pl-PL" w:bidi="as-IN"/>
              </w:rPr>
              <w:t>tym</w:t>
            </w:r>
            <w:r>
              <w:rPr>
                <w:bCs/>
                <w:sz w:val="18"/>
                <w:szCs w:val="18"/>
                <w:lang w:eastAsia="pl-PL" w:bidi="as-IN"/>
              </w:rPr>
              <w:t xml:space="preserve"> w </w:t>
            </w:r>
            <w:r w:rsidRPr="007769ED">
              <w:rPr>
                <w:bCs/>
                <w:sz w:val="18"/>
                <w:szCs w:val="18"/>
                <w:lang w:eastAsia="pl-PL" w:bidi="as-IN"/>
              </w:rPr>
              <w:t>czasie odbywania zajęć wskazane jest stosowanie metod aktywizujących.</w:t>
            </w:r>
          </w:p>
          <w:p w:rsidR="00EF12E7" w:rsidRPr="007769ED" w:rsidRDefault="00EF12E7" w:rsidP="002F4EB7">
            <w:pPr>
              <w:spacing w:after="0" w:line="240" w:lineRule="auto"/>
              <w:contextualSpacing/>
              <w:jc w:val="both"/>
              <w:rPr>
                <w:sz w:val="18"/>
                <w:szCs w:val="18"/>
                <w:lang w:eastAsia="pl-PL" w:bidi="as-IN"/>
              </w:rPr>
            </w:pPr>
            <w:r w:rsidRPr="007769ED">
              <w:rPr>
                <w:sz w:val="18"/>
                <w:szCs w:val="18"/>
                <w:lang w:eastAsia="pl-PL" w:bidi="as-IN"/>
              </w:rPr>
              <w:t>Dominującymi metodami powinny być metoda ćwiczeń praktycznych, „burza mózgów”, metoda tekstu przewodniego, metoda projektów, pokaz</w:t>
            </w:r>
            <w:r>
              <w:rPr>
                <w:sz w:val="18"/>
                <w:szCs w:val="18"/>
                <w:lang w:eastAsia="pl-PL" w:bidi="as-IN"/>
              </w:rPr>
              <w:t xml:space="preserve"> z </w:t>
            </w:r>
            <w:r w:rsidRPr="007769ED">
              <w:rPr>
                <w:sz w:val="18"/>
                <w:szCs w:val="18"/>
                <w:lang w:eastAsia="pl-PL" w:bidi="as-IN"/>
              </w:rPr>
              <w:t>objaśnieniem.</w:t>
            </w:r>
          </w:p>
          <w:p w:rsidR="00EF12E7" w:rsidRPr="007769ED" w:rsidRDefault="00EF12E7" w:rsidP="002F4EB7">
            <w:pPr>
              <w:spacing w:after="0" w:line="240" w:lineRule="auto"/>
              <w:contextualSpacing/>
              <w:rPr>
                <w:b/>
                <w:sz w:val="18"/>
                <w:szCs w:val="18"/>
                <w:lang w:bidi="as-IN"/>
              </w:rPr>
            </w:pPr>
            <w:r w:rsidRPr="007769ED">
              <w:rPr>
                <w:b/>
                <w:sz w:val="18"/>
                <w:szCs w:val="18"/>
                <w:lang w:bidi="as-IN"/>
              </w:rPr>
              <w:t>Formy organizacyjne</w:t>
            </w:r>
          </w:p>
          <w:p w:rsidR="00EF12E7" w:rsidRPr="007769ED" w:rsidRDefault="00EF12E7" w:rsidP="002F4EB7">
            <w:pPr>
              <w:spacing w:after="0" w:line="240" w:lineRule="auto"/>
              <w:contextualSpacing/>
              <w:rPr>
                <w:sz w:val="18"/>
                <w:szCs w:val="18"/>
                <w:lang w:bidi="as-IN"/>
              </w:rPr>
            </w:pPr>
            <w:r w:rsidRPr="007769ED">
              <w:rPr>
                <w:sz w:val="18"/>
                <w:szCs w:val="18"/>
                <w:lang w:bidi="as-IN"/>
              </w:rPr>
              <w:t>Zajęcia powinny odbywać</w:t>
            </w:r>
            <w:r>
              <w:rPr>
                <w:sz w:val="18"/>
                <w:szCs w:val="18"/>
                <w:lang w:bidi="as-IN"/>
              </w:rPr>
              <w:t xml:space="preserve"> w </w:t>
            </w:r>
            <w:r w:rsidRPr="007769ED">
              <w:rPr>
                <w:sz w:val="18"/>
                <w:szCs w:val="18"/>
                <w:lang w:bidi="as-IN"/>
              </w:rPr>
              <w:t>formie pracy indywidualnej ewentualnie pracy</w:t>
            </w:r>
            <w:r>
              <w:rPr>
                <w:sz w:val="18"/>
                <w:szCs w:val="18"/>
                <w:lang w:bidi="as-IN"/>
              </w:rPr>
              <w:t xml:space="preserve"> w </w:t>
            </w:r>
            <w:r w:rsidRPr="007769ED">
              <w:rPr>
                <w:sz w:val="18"/>
                <w:szCs w:val="18"/>
                <w:lang w:bidi="as-IN"/>
              </w:rPr>
              <w:t>grupach 2 – 3 – osobowych(wtedy, gdy indywidualne wykonanie zadania jest niemożliwe lub utrudnione).</w:t>
            </w:r>
          </w:p>
        </w:tc>
      </w:tr>
      <w:tr w:rsidR="00EF12E7" w:rsidRPr="007769ED" w:rsidTr="002F4EB7">
        <w:trPr>
          <w:trHeight w:val="539"/>
        </w:trPr>
        <w:tc>
          <w:tcPr>
            <w:tcW w:w="14034" w:type="dxa"/>
            <w:gridSpan w:val="4"/>
          </w:tcPr>
          <w:p w:rsidR="00EF12E7" w:rsidRPr="007769ED" w:rsidRDefault="00EF12E7" w:rsidP="002F4EB7">
            <w:pPr>
              <w:spacing w:after="0" w:line="240" w:lineRule="auto"/>
              <w:contextualSpacing/>
              <w:rPr>
                <w:b/>
                <w:sz w:val="18"/>
                <w:szCs w:val="18"/>
                <w:lang w:bidi="as-IN"/>
              </w:rPr>
            </w:pPr>
            <w:r w:rsidRPr="007769ED">
              <w:rPr>
                <w:b/>
                <w:sz w:val="18"/>
                <w:szCs w:val="18"/>
                <w:lang w:bidi="as-IN"/>
              </w:rPr>
              <w:lastRenderedPageBreak/>
              <w:t>Propozycje kryteriów oceny</w:t>
            </w:r>
            <w:r>
              <w:rPr>
                <w:b/>
                <w:sz w:val="18"/>
                <w:szCs w:val="18"/>
                <w:lang w:bidi="as-IN"/>
              </w:rPr>
              <w:t xml:space="preserve"> i </w:t>
            </w:r>
            <w:r w:rsidRPr="007769ED">
              <w:rPr>
                <w:b/>
                <w:sz w:val="18"/>
                <w:szCs w:val="18"/>
                <w:lang w:bidi="as-IN"/>
              </w:rPr>
              <w:t>metod sprawdzania efektów kształcenia</w:t>
            </w:r>
          </w:p>
          <w:p w:rsidR="00EF12E7" w:rsidRPr="007769ED" w:rsidRDefault="00EF12E7" w:rsidP="002F4EB7">
            <w:pPr>
              <w:spacing w:after="0" w:line="240" w:lineRule="auto"/>
              <w:contextualSpacing/>
              <w:rPr>
                <w:sz w:val="18"/>
                <w:szCs w:val="18"/>
                <w:lang w:bidi="as-IN"/>
              </w:rPr>
            </w:pPr>
            <w:r w:rsidRPr="007769ED">
              <w:rPr>
                <w:sz w:val="18"/>
                <w:szCs w:val="18"/>
                <w:lang w:bidi="as-IN"/>
              </w:rPr>
              <w:t>Podczas oceniania osiągnięć edukacyjnych uczniów należy brać pod uwagę jakość wykonanych wyrobów oraz aktywność</w:t>
            </w:r>
            <w:r>
              <w:rPr>
                <w:sz w:val="18"/>
                <w:szCs w:val="18"/>
                <w:lang w:bidi="as-IN"/>
              </w:rPr>
              <w:t xml:space="preserve"> i </w:t>
            </w:r>
            <w:r w:rsidRPr="007769ED">
              <w:rPr>
                <w:sz w:val="18"/>
                <w:szCs w:val="18"/>
                <w:lang w:bidi="as-IN"/>
              </w:rPr>
              <w:t>zaangażowanie ucznia</w:t>
            </w:r>
            <w:r>
              <w:rPr>
                <w:sz w:val="18"/>
                <w:szCs w:val="18"/>
                <w:lang w:bidi="as-IN"/>
              </w:rPr>
              <w:t xml:space="preserve"> w </w:t>
            </w:r>
            <w:r w:rsidRPr="007769ED">
              <w:rPr>
                <w:sz w:val="18"/>
                <w:szCs w:val="18"/>
                <w:lang w:bidi="as-IN"/>
              </w:rPr>
              <w:t xml:space="preserve">wykonywanie ćwiczeń. </w:t>
            </w:r>
          </w:p>
        </w:tc>
      </w:tr>
      <w:tr w:rsidR="00EF12E7" w:rsidRPr="007769ED" w:rsidTr="002F4EB7">
        <w:trPr>
          <w:trHeight w:val="826"/>
        </w:trPr>
        <w:tc>
          <w:tcPr>
            <w:tcW w:w="14034" w:type="dxa"/>
            <w:gridSpan w:val="4"/>
          </w:tcPr>
          <w:p w:rsidR="00EF12E7" w:rsidRPr="007769ED" w:rsidRDefault="00EF12E7" w:rsidP="002F4EB7">
            <w:pPr>
              <w:spacing w:after="0" w:line="240" w:lineRule="auto"/>
              <w:contextualSpacing/>
              <w:rPr>
                <w:b/>
                <w:sz w:val="18"/>
                <w:szCs w:val="18"/>
                <w:lang w:bidi="as-IN"/>
              </w:rPr>
            </w:pPr>
            <w:r w:rsidRPr="007769ED">
              <w:rPr>
                <w:b/>
                <w:sz w:val="18"/>
                <w:szCs w:val="18"/>
                <w:lang w:bidi="as-IN"/>
              </w:rPr>
              <w:t>Formy indywidualizacji pracy uczniów uwzględniające:</w:t>
            </w:r>
          </w:p>
          <w:p w:rsidR="00EF12E7" w:rsidRPr="007769ED" w:rsidRDefault="00EF12E7" w:rsidP="00EF12E7">
            <w:pPr>
              <w:numPr>
                <w:ilvl w:val="0"/>
                <w:numId w:val="1"/>
              </w:numPr>
              <w:spacing w:after="0" w:line="240" w:lineRule="auto"/>
              <w:contextualSpacing/>
              <w:rPr>
                <w:sz w:val="18"/>
                <w:szCs w:val="18"/>
                <w:lang w:bidi="as-IN"/>
              </w:rPr>
            </w:pPr>
            <w:r w:rsidRPr="007769ED">
              <w:rPr>
                <w:sz w:val="18"/>
                <w:szCs w:val="18"/>
                <w:lang w:bidi="as-IN"/>
              </w:rPr>
              <w:t>dostosowanie warunków, środków, metod</w:t>
            </w:r>
            <w:r>
              <w:rPr>
                <w:sz w:val="18"/>
                <w:szCs w:val="18"/>
                <w:lang w:bidi="as-IN"/>
              </w:rPr>
              <w:t xml:space="preserve"> i </w:t>
            </w:r>
            <w:r w:rsidRPr="007769ED">
              <w:rPr>
                <w:sz w:val="18"/>
                <w:szCs w:val="18"/>
                <w:lang w:bidi="as-IN"/>
              </w:rPr>
              <w:t>form kształcenia do potrzeb ucznia,</w:t>
            </w:r>
          </w:p>
          <w:p w:rsidR="00EF12E7" w:rsidRPr="007769ED" w:rsidRDefault="00EF12E7" w:rsidP="00EF12E7">
            <w:pPr>
              <w:numPr>
                <w:ilvl w:val="0"/>
                <w:numId w:val="1"/>
              </w:numPr>
              <w:spacing w:after="0" w:line="240" w:lineRule="auto"/>
              <w:contextualSpacing/>
              <w:rPr>
                <w:sz w:val="18"/>
                <w:szCs w:val="18"/>
                <w:lang w:bidi="as-IN"/>
              </w:rPr>
            </w:pPr>
            <w:r w:rsidRPr="007769ED">
              <w:rPr>
                <w:sz w:val="18"/>
                <w:szCs w:val="18"/>
                <w:lang w:bidi="as-IN"/>
              </w:rPr>
              <w:t>dostosowanie warunków, środków, metod</w:t>
            </w:r>
            <w:r>
              <w:rPr>
                <w:sz w:val="18"/>
                <w:szCs w:val="18"/>
                <w:lang w:bidi="as-IN"/>
              </w:rPr>
              <w:t xml:space="preserve"> i </w:t>
            </w:r>
            <w:r w:rsidRPr="007769ED">
              <w:rPr>
                <w:sz w:val="18"/>
                <w:szCs w:val="18"/>
                <w:lang w:bidi="as-IN"/>
              </w:rPr>
              <w:t>form kształcenia do możliwości ucznia.</w:t>
            </w:r>
          </w:p>
          <w:p w:rsidR="00EF12E7" w:rsidRPr="007769ED" w:rsidRDefault="00EF12E7" w:rsidP="002F4EB7">
            <w:pPr>
              <w:spacing w:after="0" w:line="240" w:lineRule="auto"/>
              <w:contextualSpacing/>
              <w:rPr>
                <w:sz w:val="18"/>
                <w:szCs w:val="18"/>
                <w:lang w:bidi="as-IN"/>
              </w:rPr>
            </w:pPr>
            <w:r w:rsidRPr="007769ED">
              <w:rPr>
                <w:sz w:val="18"/>
                <w:szCs w:val="18"/>
                <w:lang w:bidi="as-IN"/>
              </w:rPr>
              <w:t>Nauczyciel powinien:</w:t>
            </w:r>
          </w:p>
          <w:p w:rsidR="00EF12E7" w:rsidRPr="007769ED" w:rsidRDefault="00EF12E7" w:rsidP="00EF12E7">
            <w:pPr>
              <w:numPr>
                <w:ilvl w:val="0"/>
                <w:numId w:val="1"/>
              </w:numPr>
              <w:spacing w:after="0" w:line="240" w:lineRule="auto"/>
              <w:contextualSpacing/>
              <w:rPr>
                <w:sz w:val="18"/>
                <w:szCs w:val="18"/>
                <w:lang w:bidi="as-IN"/>
              </w:rPr>
            </w:pPr>
            <w:r w:rsidRPr="007769ED">
              <w:rPr>
                <w:sz w:val="18"/>
                <w:szCs w:val="18"/>
                <w:lang w:bidi="as-IN"/>
              </w:rPr>
              <w:t>udzielać wskazówek, jak się uczyć</w:t>
            </w:r>
            <w:r>
              <w:rPr>
                <w:sz w:val="18"/>
                <w:szCs w:val="18"/>
                <w:lang w:bidi="as-IN"/>
              </w:rPr>
              <w:t xml:space="preserve"> i </w:t>
            </w:r>
            <w:r w:rsidRPr="007769ED">
              <w:rPr>
                <w:sz w:val="18"/>
                <w:szCs w:val="18"/>
                <w:lang w:bidi="as-IN"/>
              </w:rPr>
              <w:t>pomagać</w:t>
            </w:r>
            <w:r>
              <w:rPr>
                <w:sz w:val="18"/>
                <w:szCs w:val="18"/>
                <w:lang w:bidi="as-IN"/>
              </w:rPr>
              <w:t xml:space="preserve"> w </w:t>
            </w:r>
            <w:r w:rsidRPr="007769ED">
              <w:rPr>
                <w:sz w:val="18"/>
                <w:szCs w:val="18"/>
                <w:lang w:bidi="as-IN"/>
              </w:rPr>
              <w:t>trakcie uczenia się,</w:t>
            </w:r>
          </w:p>
          <w:p w:rsidR="00EF12E7" w:rsidRPr="007769ED" w:rsidRDefault="00EF12E7" w:rsidP="00EF12E7">
            <w:pPr>
              <w:numPr>
                <w:ilvl w:val="0"/>
                <w:numId w:val="1"/>
              </w:numPr>
              <w:spacing w:after="0" w:line="240" w:lineRule="auto"/>
              <w:contextualSpacing/>
              <w:rPr>
                <w:sz w:val="18"/>
                <w:szCs w:val="18"/>
                <w:lang w:bidi="as-IN"/>
              </w:rPr>
            </w:pPr>
            <w:r w:rsidRPr="007769ED">
              <w:rPr>
                <w:sz w:val="18"/>
                <w:szCs w:val="18"/>
                <w:lang w:bidi="as-IN"/>
              </w:rPr>
              <w:t>pomóc ustalić realistyczne cele</w:t>
            </w:r>
            <w:r>
              <w:rPr>
                <w:sz w:val="18"/>
                <w:szCs w:val="18"/>
                <w:lang w:bidi="as-IN"/>
              </w:rPr>
              <w:t xml:space="preserve"> i </w:t>
            </w:r>
            <w:r w:rsidRPr="007769ED">
              <w:rPr>
                <w:sz w:val="18"/>
                <w:szCs w:val="18"/>
                <w:lang w:bidi="as-IN"/>
              </w:rPr>
              <w:t>oceniać uzyskane efekty,</w:t>
            </w:r>
          </w:p>
          <w:p w:rsidR="00EF12E7" w:rsidRPr="007769ED" w:rsidRDefault="00EF12E7" w:rsidP="00EF12E7">
            <w:pPr>
              <w:numPr>
                <w:ilvl w:val="0"/>
                <w:numId w:val="1"/>
              </w:numPr>
              <w:spacing w:after="0" w:line="240" w:lineRule="auto"/>
              <w:contextualSpacing/>
              <w:rPr>
                <w:sz w:val="18"/>
                <w:szCs w:val="18"/>
                <w:lang w:bidi="as-IN"/>
              </w:rPr>
            </w:pPr>
            <w:r w:rsidRPr="007769ED">
              <w:rPr>
                <w:sz w:val="18"/>
                <w:szCs w:val="18"/>
                <w:lang w:bidi="as-IN"/>
              </w:rPr>
              <w:t>zastosować materiały edukacyjne odwołujące się do wielu zmysłów praktyki przedsiębiorstw,</w:t>
            </w:r>
          </w:p>
          <w:p w:rsidR="00EF12E7" w:rsidRPr="007769ED" w:rsidRDefault="00EF12E7" w:rsidP="00EF12E7">
            <w:pPr>
              <w:numPr>
                <w:ilvl w:val="0"/>
                <w:numId w:val="1"/>
              </w:numPr>
              <w:spacing w:after="0" w:line="240" w:lineRule="auto"/>
              <w:contextualSpacing/>
              <w:rPr>
                <w:sz w:val="18"/>
                <w:szCs w:val="18"/>
                <w:lang w:bidi="as-IN"/>
              </w:rPr>
            </w:pPr>
            <w:r w:rsidRPr="007769ED">
              <w:rPr>
                <w:sz w:val="18"/>
                <w:szCs w:val="18"/>
                <w:lang w:bidi="as-IN"/>
              </w:rPr>
              <w:t>zadawać prace oparte na zainteresowaniach uczniów,</w:t>
            </w:r>
          </w:p>
          <w:p w:rsidR="00EF12E7" w:rsidRPr="007769ED" w:rsidRDefault="00EF12E7" w:rsidP="00EF12E7">
            <w:pPr>
              <w:numPr>
                <w:ilvl w:val="0"/>
                <w:numId w:val="1"/>
              </w:numPr>
              <w:spacing w:after="0" w:line="240" w:lineRule="auto"/>
              <w:contextualSpacing/>
              <w:rPr>
                <w:sz w:val="18"/>
                <w:szCs w:val="18"/>
                <w:lang w:bidi="as-IN"/>
              </w:rPr>
            </w:pPr>
            <w:r w:rsidRPr="007769ED">
              <w:rPr>
                <w:sz w:val="18"/>
                <w:szCs w:val="18"/>
                <w:lang w:bidi="as-IN"/>
              </w:rPr>
              <w:t>wyszukiwać</w:t>
            </w:r>
            <w:r>
              <w:rPr>
                <w:sz w:val="18"/>
                <w:szCs w:val="18"/>
                <w:lang w:bidi="as-IN"/>
              </w:rPr>
              <w:t xml:space="preserve"> w </w:t>
            </w:r>
            <w:r w:rsidRPr="007769ED">
              <w:rPr>
                <w:sz w:val="18"/>
                <w:szCs w:val="18"/>
                <w:lang w:bidi="as-IN"/>
              </w:rPr>
              <w:t>uczeniu się uczniów mocne strony</w:t>
            </w:r>
            <w:r>
              <w:rPr>
                <w:sz w:val="18"/>
                <w:szCs w:val="18"/>
                <w:lang w:bidi="as-IN"/>
              </w:rPr>
              <w:t xml:space="preserve"> i </w:t>
            </w:r>
            <w:r w:rsidRPr="007769ED">
              <w:rPr>
                <w:sz w:val="18"/>
                <w:szCs w:val="18"/>
                <w:lang w:bidi="as-IN"/>
              </w:rPr>
              <w:t>na nich opierać nauczanie,</w:t>
            </w:r>
          </w:p>
          <w:p w:rsidR="00EF12E7" w:rsidRPr="007769ED" w:rsidRDefault="00EF12E7" w:rsidP="00EF12E7">
            <w:pPr>
              <w:numPr>
                <w:ilvl w:val="0"/>
                <w:numId w:val="1"/>
              </w:numPr>
              <w:spacing w:after="0" w:line="240" w:lineRule="auto"/>
              <w:contextualSpacing/>
              <w:rPr>
                <w:sz w:val="18"/>
                <w:szCs w:val="18"/>
                <w:lang w:bidi="as-IN"/>
              </w:rPr>
            </w:pPr>
            <w:r w:rsidRPr="007769ED">
              <w:rPr>
                <w:sz w:val="18"/>
                <w:szCs w:val="18"/>
                <w:lang w:bidi="as-IN"/>
              </w:rPr>
              <w:t>zachęcać uczniów do pracy</w:t>
            </w:r>
            <w:r>
              <w:rPr>
                <w:sz w:val="18"/>
                <w:szCs w:val="18"/>
                <w:lang w:bidi="as-IN"/>
              </w:rPr>
              <w:t xml:space="preserve"> i </w:t>
            </w:r>
            <w:r w:rsidRPr="007769ED">
              <w:rPr>
                <w:sz w:val="18"/>
                <w:szCs w:val="18"/>
                <w:lang w:bidi="as-IN"/>
              </w:rPr>
              <w:t>wysiłku</w:t>
            </w:r>
            <w:r>
              <w:rPr>
                <w:sz w:val="18"/>
                <w:szCs w:val="18"/>
                <w:lang w:bidi="as-IN"/>
              </w:rPr>
              <w:t xml:space="preserve"> i </w:t>
            </w:r>
            <w:r w:rsidRPr="007769ED">
              <w:rPr>
                <w:sz w:val="18"/>
                <w:szCs w:val="18"/>
                <w:lang w:bidi="as-IN"/>
              </w:rPr>
              <w:t>pozytywnie motywować;</w:t>
            </w:r>
          </w:p>
          <w:p w:rsidR="00EF12E7" w:rsidRPr="007769ED" w:rsidRDefault="00EF12E7" w:rsidP="00EF12E7">
            <w:pPr>
              <w:numPr>
                <w:ilvl w:val="0"/>
                <w:numId w:val="1"/>
              </w:numPr>
              <w:spacing w:after="0" w:line="240" w:lineRule="auto"/>
              <w:contextualSpacing/>
              <w:rPr>
                <w:sz w:val="18"/>
                <w:szCs w:val="18"/>
                <w:lang w:bidi="as-IN"/>
              </w:rPr>
            </w:pPr>
            <w:r w:rsidRPr="007769ED">
              <w:rPr>
                <w:sz w:val="18"/>
                <w:szCs w:val="18"/>
                <w:lang w:bidi="as-IN"/>
              </w:rPr>
              <w:t>w ocenie uwzględniać również zaangażowanie</w:t>
            </w:r>
            <w:r>
              <w:rPr>
                <w:sz w:val="18"/>
                <w:szCs w:val="18"/>
                <w:lang w:bidi="as-IN"/>
              </w:rPr>
              <w:t xml:space="preserve"> i </w:t>
            </w:r>
            <w:r w:rsidRPr="007769ED">
              <w:rPr>
                <w:sz w:val="18"/>
                <w:szCs w:val="18"/>
                <w:lang w:bidi="as-IN"/>
              </w:rPr>
              <w:t>determinację uczniów podczas wykonywania zadania.</w:t>
            </w:r>
          </w:p>
        </w:tc>
      </w:tr>
    </w:tbl>
    <w:p w:rsidR="00EF12E7" w:rsidRPr="00A8330D" w:rsidRDefault="00EF12E7" w:rsidP="00EF12E7">
      <w:pPr>
        <w:spacing w:after="0"/>
        <w:rPr>
          <w:sz w:val="6"/>
          <w:szCs w:val="6"/>
          <w:lang w:bidi="as-IN"/>
        </w:rPr>
      </w:pPr>
      <w:r w:rsidRPr="007769ED">
        <w:rPr>
          <w:lang w:bidi="as-IN"/>
        </w:rPr>
        <w:br w:type="page"/>
      </w: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38"/>
        <w:gridCol w:w="1418"/>
        <w:gridCol w:w="1701"/>
        <w:gridCol w:w="2977"/>
      </w:tblGrid>
      <w:tr w:rsidR="00EF12E7" w:rsidRPr="007769ED" w:rsidTr="002F4EB7">
        <w:trPr>
          <w:tblHeader/>
        </w:trPr>
        <w:tc>
          <w:tcPr>
            <w:tcW w:w="14034" w:type="dxa"/>
            <w:gridSpan w:val="4"/>
            <w:shd w:val="clear" w:color="auto" w:fill="F2F2F2"/>
            <w:vAlign w:val="center"/>
          </w:tcPr>
          <w:p w:rsidR="00EF12E7" w:rsidRPr="007769ED" w:rsidRDefault="00EF12E7" w:rsidP="002F4EB7">
            <w:pPr>
              <w:pStyle w:val="Akapitzlist"/>
              <w:spacing w:after="0" w:line="240" w:lineRule="auto"/>
              <w:ind w:left="170"/>
              <w:rPr>
                <w:rFonts w:cs="Calibri"/>
                <w:b/>
                <w:sz w:val="18"/>
                <w:szCs w:val="18"/>
                <w:lang w:val="pl-PL" w:bidi="as-IN"/>
              </w:rPr>
            </w:pPr>
            <w:r w:rsidRPr="007769ED">
              <w:rPr>
                <w:rFonts w:cs="Calibri"/>
                <w:sz w:val="18"/>
                <w:szCs w:val="18"/>
                <w:lang w:val="pl-PL" w:bidi="as-IN"/>
              </w:rPr>
              <w:lastRenderedPageBreak/>
              <w:br w:type="page"/>
            </w:r>
            <w:r w:rsidRPr="007769ED">
              <w:rPr>
                <w:rFonts w:cs="Calibri"/>
                <w:b/>
                <w:sz w:val="18"/>
                <w:szCs w:val="18"/>
                <w:lang w:val="pl-PL" w:bidi="as-IN"/>
              </w:rPr>
              <w:t>9.4. Wykonywanie części maszyn metodą obróbki maszynowej</w:t>
            </w:r>
          </w:p>
        </w:tc>
      </w:tr>
      <w:tr w:rsidR="00EF12E7" w:rsidRPr="007769ED" w:rsidTr="002F4EB7">
        <w:trPr>
          <w:tblHeader/>
        </w:trPr>
        <w:tc>
          <w:tcPr>
            <w:tcW w:w="7938"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Uszczegółowione efekty kształcenia</w:t>
            </w:r>
          </w:p>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Uczeń po zrealizowaniu zajęć potrafi:</w:t>
            </w:r>
          </w:p>
        </w:tc>
        <w:tc>
          <w:tcPr>
            <w:tcW w:w="1418"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Poziom wymagań programowych</w:t>
            </w:r>
          </w:p>
        </w:tc>
        <w:tc>
          <w:tcPr>
            <w:tcW w:w="1701"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sidRPr="007769ED">
              <w:rPr>
                <w:b/>
                <w:sz w:val="18"/>
                <w:szCs w:val="18"/>
                <w:lang w:bidi="as-IN"/>
              </w:rPr>
              <w:t>Kategoria taksonomiczna</w:t>
            </w:r>
          </w:p>
        </w:tc>
        <w:tc>
          <w:tcPr>
            <w:tcW w:w="2977" w:type="dxa"/>
            <w:shd w:val="clear" w:color="auto" w:fill="F2F2F2"/>
            <w:vAlign w:val="center"/>
          </w:tcPr>
          <w:p w:rsidR="00EF12E7" w:rsidRPr="007769ED" w:rsidRDefault="00EF12E7" w:rsidP="002F4EB7">
            <w:pPr>
              <w:spacing w:after="0" w:line="240" w:lineRule="auto"/>
              <w:contextualSpacing/>
              <w:jc w:val="center"/>
              <w:rPr>
                <w:b/>
                <w:sz w:val="18"/>
                <w:szCs w:val="18"/>
                <w:lang w:bidi="as-IN"/>
              </w:rPr>
            </w:pPr>
            <w:r>
              <w:rPr>
                <w:b/>
                <w:sz w:val="18"/>
                <w:szCs w:val="18"/>
                <w:lang w:bidi="as-IN"/>
              </w:rPr>
              <w:t>Materiał nauczania</w:t>
            </w: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M.19.2(1)1 skorzystać</w:t>
            </w:r>
            <w:r>
              <w:rPr>
                <w:sz w:val="18"/>
                <w:szCs w:val="18"/>
                <w:lang w:bidi="as-IN"/>
              </w:rPr>
              <w:t xml:space="preserve"> z </w:t>
            </w:r>
            <w:r w:rsidRPr="007769ED">
              <w:rPr>
                <w:sz w:val="18"/>
                <w:szCs w:val="18"/>
                <w:lang w:bidi="as-IN"/>
              </w:rPr>
              <w:t>dokumentacji technicznej obrabiarki sprawdzając jej działanie;</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val="restart"/>
          </w:tcPr>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Bezpieczeństwo</w:t>
            </w:r>
            <w:r>
              <w:rPr>
                <w:sz w:val="18"/>
                <w:szCs w:val="18"/>
                <w:lang w:bidi="as-IN"/>
              </w:rPr>
              <w:t xml:space="preserve"> i </w:t>
            </w:r>
            <w:r w:rsidRPr="007769ED">
              <w:rPr>
                <w:sz w:val="18"/>
                <w:szCs w:val="18"/>
                <w:lang w:bidi="as-IN"/>
              </w:rPr>
              <w:t>higiena pracy podczas obróbki skrawaniem.</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Toczenie powierzchni kształtowych, stożkowych, wytaczanie, wykonywanie gwintów na tokarce</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Frezowanie obwiedniowe, frezowanie rowków.</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Struganie.</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Szlifowanie powierzchni płaskich</w:t>
            </w:r>
            <w:r>
              <w:rPr>
                <w:sz w:val="18"/>
                <w:szCs w:val="18"/>
                <w:lang w:bidi="as-IN"/>
              </w:rPr>
              <w:t xml:space="preserve"> i </w:t>
            </w:r>
            <w:r w:rsidRPr="007769ED">
              <w:rPr>
                <w:sz w:val="18"/>
                <w:szCs w:val="18"/>
                <w:lang w:bidi="as-IN"/>
              </w:rPr>
              <w:t>obrotowych.</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Wykonywanie powłok ochronnych.</w:t>
            </w:r>
          </w:p>
          <w:p w:rsidR="00EF12E7" w:rsidRPr="007769ED" w:rsidRDefault="00EF12E7" w:rsidP="00EF12E7">
            <w:pPr>
              <w:numPr>
                <w:ilvl w:val="0"/>
                <w:numId w:val="3"/>
              </w:numPr>
              <w:spacing w:after="0" w:line="240" w:lineRule="auto"/>
              <w:ind w:left="393" w:hanging="284"/>
              <w:contextualSpacing/>
              <w:rPr>
                <w:sz w:val="18"/>
                <w:szCs w:val="18"/>
                <w:lang w:bidi="as-IN"/>
              </w:rPr>
            </w:pPr>
            <w:r w:rsidRPr="007769ED">
              <w:rPr>
                <w:sz w:val="18"/>
                <w:szCs w:val="18"/>
                <w:lang w:bidi="as-IN"/>
              </w:rPr>
              <w:t>Wykonywanie zabezpieczeń antykorozyjnych.</w:t>
            </w: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M.19.2(1)2 rozróżnić elementy obrabiarki;</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M.19.2(1)3 uruchomić obrabiarkę zgodnie</w:t>
            </w:r>
            <w:r>
              <w:rPr>
                <w:sz w:val="18"/>
                <w:szCs w:val="18"/>
                <w:lang w:bidi="as-IN"/>
              </w:rPr>
              <w:t xml:space="preserve"> z </w:t>
            </w:r>
            <w:r w:rsidRPr="007769ED">
              <w:rPr>
                <w:sz w:val="18"/>
                <w:szCs w:val="18"/>
                <w:lang w:bidi="as-IN"/>
              </w:rPr>
              <w:t>dokumentacją techniczną obrabiarki;</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M.19.2(1)4 wykonać próbny rozruch obrabiarki zgodnie</w:t>
            </w:r>
            <w:r>
              <w:rPr>
                <w:sz w:val="18"/>
                <w:szCs w:val="18"/>
                <w:lang w:bidi="as-IN"/>
              </w:rPr>
              <w:t xml:space="preserve"> z </w:t>
            </w:r>
            <w:r w:rsidRPr="007769ED">
              <w:rPr>
                <w:sz w:val="18"/>
                <w:szCs w:val="18"/>
                <w:lang w:bidi="as-IN"/>
              </w:rPr>
              <w:t>dokumentacją techniczną obrabiarki;</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M.19.2(2)1 rozróżnić narzędzia do wykonywania prac</w:t>
            </w:r>
            <w:r>
              <w:rPr>
                <w:sz w:val="18"/>
                <w:szCs w:val="18"/>
                <w:lang w:bidi="as-IN"/>
              </w:rPr>
              <w:t xml:space="preserve"> z </w:t>
            </w:r>
            <w:r w:rsidRPr="007769ED">
              <w:rPr>
                <w:sz w:val="18"/>
                <w:szCs w:val="18"/>
                <w:lang w:bidi="as-IN"/>
              </w:rPr>
              <w:t>zakresu obróbki maszynowej;</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B</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M.19.2(2)2 rozpoznać systemy narzędziowe obrabiarki;</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B</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M.19.2(2)5 zamocować oprawki</w:t>
            </w:r>
            <w:r>
              <w:rPr>
                <w:sz w:val="18"/>
                <w:szCs w:val="18"/>
                <w:lang w:bidi="as-IN"/>
              </w:rPr>
              <w:t xml:space="preserve"> i </w:t>
            </w:r>
            <w:r w:rsidRPr="007769ED">
              <w:rPr>
                <w:sz w:val="18"/>
                <w:szCs w:val="18"/>
                <w:lang w:bidi="as-IN"/>
              </w:rPr>
              <w:t>narzędzia skrawające</w:t>
            </w:r>
            <w:r>
              <w:rPr>
                <w:sz w:val="18"/>
                <w:szCs w:val="18"/>
                <w:lang w:bidi="as-IN"/>
              </w:rPr>
              <w:t xml:space="preserve"> w </w:t>
            </w:r>
            <w:r w:rsidRPr="007769ED">
              <w:rPr>
                <w:sz w:val="18"/>
                <w:szCs w:val="18"/>
                <w:lang w:bidi="as-IN"/>
              </w:rPr>
              <w:t>gniazdach narzędziowych tokarki;</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M.19.2(2)6 zamocować oprawki</w:t>
            </w:r>
            <w:r>
              <w:rPr>
                <w:sz w:val="18"/>
                <w:szCs w:val="18"/>
                <w:lang w:bidi="as-IN"/>
              </w:rPr>
              <w:t xml:space="preserve"> i </w:t>
            </w:r>
            <w:r w:rsidRPr="007769ED">
              <w:rPr>
                <w:sz w:val="18"/>
                <w:szCs w:val="18"/>
                <w:lang w:bidi="as-IN"/>
              </w:rPr>
              <w:t>narzędzia skrawające</w:t>
            </w:r>
            <w:r>
              <w:rPr>
                <w:sz w:val="18"/>
                <w:szCs w:val="18"/>
                <w:lang w:bidi="as-IN"/>
              </w:rPr>
              <w:t xml:space="preserve"> w </w:t>
            </w:r>
            <w:r w:rsidRPr="007769ED">
              <w:rPr>
                <w:sz w:val="18"/>
                <w:szCs w:val="18"/>
                <w:lang w:bidi="as-IN"/>
              </w:rPr>
              <w:t>magazynie narzędziowym frezarki;</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M.19.1(9)1 dobrać uchwyty</w:t>
            </w:r>
            <w:r>
              <w:rPr>
                <w:sz w:val="18"/>
                <w:szCs w:val="18"/>
                <w:lang w:bidi="as-IN"/>
              </w:rPr>
              <w:t xml:space="preserve"> i </w:t>
            </w:r>
            <w:r w:rsidRPr="007769ED">
              <w:rPr>
                <w:sz w:val="18"/>
                <w:szCs w:val="18"/>
                <w:lang w:bidi="as-IN"/>
              </w:rPr>
              <w:t>przyrządy obróbkowe do rodzaju wykonywanych operacji;</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M.19.1(9)1 dobrać uchwyty</w:t>
            </w:r>
            <w:r>
              <w:rPr>
                <w:sz w:val="18"/>
                <w:szCs w:val="18"/>
                <w:lang w:bidi="as-IN"/>
              </w:rPr>
              <w:t xml:space="preserve"> i </w:t>
            </w:r>
            <w:r w:rsidRPr="007769ED">
              <w:rPr>
                <w:sz w:val="18"/>
                <w:szCs w:val="18"/>
                <w:lang w:bidi="as-IN"/>
              </w:rPr>
              <w:t>przyrządy obróbkowe zgodnie</w:t>
            </w:r>
            <w:r>
              <w:rPr>
                <w:sz w:val="18"/>
                <w:szCs w:val="18"/>
                <w:lang w:bidi="as-IN"/>
              </w:rPr>
              <w:t xml:space="preserve"> z </w:t>
            </w:r>
            <w:r w:rsidRPr="007769ED">
              <w:rPr>
                <w:sz w:val="18"/>
                <w:szCs w:val="18"/>
                <w:lang w:bidi="as-IN"/>
              </w:rPr>
              <w:t>dokumentacją technologiczną;</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M.19.1(9)2 uzbroić obrabiarki</w:t>
            </w:r>
            <w:r>
              <w:rPr>
                <w:sz w:val="18"/>
                <w:szCs w:val="18"/>
                <w:lang w:bidi="as-IN"/>
              </w:rPr>
              <w:t xml:space="preserve"> w </w:t>
            </w:r>
            <w:r w:rsidRPr="007769ED">
              <w:rPr>
                <w:sz w:val="18"/>
                <w:szCs w:val="18"/>
                <w:lang w:bidi="as-IN"/>
              </w:rPr>
              <w:t>uchwyty</w:t>
            </w:r>
            <w:r>
              <w:rPr>
                <w:sz w:val="18"/>
                <w:szCs w:val="18"/>
                <w:lang w:bidi="as-IN"/>
              </w:rPr>
              <w:t xml:space="preserve"> i </w:t>
            </w:r>
            <w:r w:rsidRPr="007769ED">
              <w:rPr>
                <w:sz w:val="18"/>
                <w:szCs w:val="18"/>
                <w:lang w:bidi="as-IN"/>
              </w:rPr>
              <w:t>przyrządy obróbkowe;</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M.19.2(3)4 zastosować przyrządy obróbkowe do mocowania przedmiotu do obróbki;</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highlight w:val="yellow"/>
                <w:lang w:bidi="as-IN"/>
              </w:rPr>
            </w:pPr>
            <w:r w:rsidRPr="007769ED">
              <w:rPr>
                <w:sz w:val="18"/>
                <w:szCs w:val="18"/>
                <w:lang w:bidi="as-IN"/>
              </w:rPr>
              <w:t>M.19.2(4)1 odczytać</w:t>
            </w:r>
            <w:r>
              <w:rPr>
                <w:sz w:val="18"/>
                <w:szCs w:val="18"/>
                <w:lang w:bidi="as-IN"/>
              </w:rPr>
              <w:t xml:space="preserve"> z </w:t>
            </w:r>
            <w:r w:rsidRPr="007769ED">
              <w:rPr>
                <w:sz w:val="18"/>
                <w:szCs w:val="18"/>
                <w:lang w:bidi="as-IN"/>
              </w:rPr>
              <w:t>dokumentacji technologicznej parametry obróbki;</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M.19.2(4)2 dobrać</w:t>
            </w:r>
            <w:r>
              <w:rPr>
                <w:sz w:val="18"/>
                <w:szCs w:val="18"/>
                <w:lang w:bidi="as-IN"/>
              </w:rPr>
              <w:t xml:space="preserve"> z </w:t>
            </w:r>
            <w:r w:rsidRPr="007769ED">
              <w:rPr>
                <w:sz w:val="18"/>
                <w:szCs w:val="18"/>
                <w:lang w:bidi="as-IN"/>
              </w:rPr>
              <w:t>katalogów parametry obróbki dla danego zabiegu;</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highlight w:val="yellow"/>
                <w:lang w:bidi="as-IN"/>
              </w:rPr>
            </w:pPr>
            <w:r w:rsidRPr="007769ED">
              <w:rPr>
                <w:sz w:val="18"/>
                <w:szCs w:val="18"/>
                <w:lang w:bidi="as-IN"/>
              </w:rPr>
              <w:t>M.19.2(5)1 wykonać toczenie;</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highlight w:val="yellow"/>
                <w:lang w:bidi="as-IN"/>
              </w:rPr>
            </w:pPr>
            <w:r w:rsidRPr="007769ED">
              <w:rPr>
                <w:sz w:val="18"/>
                <w:szCs w:val="18"/>
                <w:lang w:bidi="as-IN"/>
              </w:rPr>
              <w:t>M.19.2(5)2 wykonać frezowanie;</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highlight w:val="yellow"/>
                <w:lang w:bidi="as-IN"/>
              </w:rPr>
            </w:pPr>
            <w:r w:rsidRPr="007769ED">
              <w:rPr>
                <w:sz w:val="18"/>
                <w:szCs w:val="18"/>
                <w:lang w:bidi="as-IN"/>
              </w:rPr>
              <w:t>M.19.2(5)3 wykonać struganie;</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highlight w:val="yellow"/>
                <w:lang w:bidi="as-IN"/>
              </w:rPr>
            </w:pPr>
            <w:r w:rsidRPr="007769ED">
              <w:rPr>
                <w:sz w:val="18"/>
                <w:szCs w:val="18"/>
                <w:lang w:bidi="as-IN"/>
              </w:rPr>
              <w:t>M.19.2(5)4 wykonać szlifowanie;</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M.19.2(5)5 zorganizować stanowisko do wykonania prac</w:t>
            </w:r>
            <w:r>
              <w:rPr>
                <w:sz w:val="18"/>
                <w:szCs w:val="18"/>
                <w:lang w:bidi="as-IN"/>
              </w:rPr>
              <w:t xml:space="preserve"> z </w:t>
            </w:r>
            <w:r w:rsidRPr="007769ED">
              <w:rPr>
                <w:sz w:val="18"/>
                <w:szCs w:val="18"/>
                <w:lang w:bidi="as-IN"/>
              </w:rPr>
              <w:t>zakresu obróbki maszynowej zgodnie</w:t>
            </w:r>
            <w:r>
              <w:rPr>
                <w:sz w:val="18"/>
                <w:szCs w:val="18"/>
                <w:lang w:bidi="as-IN"/>
              </w:rPr>
              <w:t xml:space="preserve"> z </w:t>
            </w:r>
            <w:r w:rsidRPr="007769ED">
              <w:rPr>
                <w:sz w:val="18"/>
                <w:szCs w:val="18"/>
                <w:lang w:bidi="as-IN"/>
              </w:rPr>
              <w:t>przepisami bhp, ochrony przeciwpożarowej, ochrony środowiska</w:t>
            </w:r>
            <w:r>
              <w:rPr>
                <w:sz w:val="18"/>
                <w:szCs w:val="18"/>
                <w:lang w:bidi="as-IN"/>
              </w:rPr>
              <w:t xml:space="preserve"> i </w:t>
            </w:r>
            <w:r w:rsidRPr="007769ED">
              <w:rPr>
                <w:sz w:val="18"/>
                <w:szCs w:val="18"/>
                <w:lang w:bidi="as-IN"/>
              </w:rPr>
              <w:t>wymaganiami ergonomii;</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M.19.2(5)6 wykonać prace</w:t>
            </w:r>
            <w:r>
              <w:rPr>
                <w:sz w:val="18"/>
                <w:szCs w:val="18"/>
                <w:lang w:bidi="as-IN"/>
              </w:rPr>
              <w:t xml:space="preserve"> z </w:t>
            </w:r>
            <w:r w:rsidRPr="007769ED">
              <w:rPr>
                <w:sz w:val="18"/>
                <w:szCs w:val="18"/>
                <w:lang w:bidi="as-IN"/>
              </w:rPr>
              <w:t>zakresu obróbki maszynowej zachowując właściwą staranność</w:t>
            </w:r>
            <w:r>
              <w:rPr>
                <w:sz w:val="18"/>
                <w:szCs w:val="18"/>
                <w:lang w:bidi="as-IN"/>
              </w:rPr>
              <w:t xml:space="preserve"> i </w:t>
            </w:r>
            <w:r w:rsidRPr="007769ED">
              <w:rPr>
                <w:sz w:val="18"/>
                <w:szCs w:val="18"/>
                <w:lang w:bidi="as-IN"/>
              </w:rPr>
              <w:t>dokładność oraz przestrzegając przepisów bhp, ochrony przeciwpożarowej</w:t>
            </w:r>
            <w:r>
              <w:rPr>
                <w:sz w:val="18"/>
                <w:szCs w:val="18"/>
                <w:lang w:bidi="as-IN"/>
              </w:rPr>
              <w:t xml:space="preserve"> i </w:t>
            </w:r>
            <w:r w:rsidRPr="007769ED">
              <w:rPr>
                <w:sz w:val="18"/>
                <w:szCs w:val="18"/>
                <w:lang w:bidi="as-IN"/>
              </w:rPr>
              <w:t xml:space="preserve">ochrony środowiska; </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M.19.2(6)1 sprawdzić zgodność zaplanowanej operacji obróbki skrawaniem</w:t>
            </w:r>
            <w:r>
              <w:rPr>
                <w:sz w:val="18"/>
                <w:szCs w:val="18"/>
                <w:lang w:bidi="as-IN"/>
              </w:rPr>
              <w:t xml:space="preserve"> z </w:t>
            </w:r>
            <w:r w:rsidRPr="007769ED">
              <w:rPr>
                <w:sz w:val="18"/>
                <w:szCs w:val="18"/>
                <w:lang w:bidi="as-IN"/>
              </w:rPr>
              <w:t>dokumentacją technologiczną;</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M.19.2(6)2 nastawić parametry obróbki skrawaniem zgodnie</w:t>
            </w:r>
            <w:r>
              <w:rPr>
                <w:sz w:val="18"/>
                <w:szCs w:val="18"/>
                <w:lang w:bidi="as-IN"/>
              </w:rPr>
              <w:t xml:space="preserve"> z </w:t>
            </w:r>
            <w:r w:rsidRPr="007769ED">
              <w:rPr>
                <w:sz w:val="18"/>
                <w:szCs w:val="18"/>
                <w:lang w:bidi="as-IN"/>
              </w:rPr>
              <w:t>dokumentacją technologiczną;</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Borders>
              <w:bottom w:val="nil"/>
            </w:tcBorders>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after="0" w:line="240" w:lineRule="auto"/>
              <w:contextualSpacing/>
              <w:rPr>
                <w:sz w:val="18"/>
                <w:szCs w:val="18"/>
                <w:lang w:bidi="as-IN"/>
              </w:rPr>
            </w:pPr>
            <w:r w:rsidRPr="007769ED">
              <w:rPr>
                <w:sz w:val="18"/>
                <w:szCs w:val="18"/>
                <w:lang w:bidi="as-IN"/>
              </w:rPr>
              <w:t>M.19.2(6)3 przeprowadzić kontrolę międzyoperacyjną;</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tcBorders>
              <w:top w:val="nil"/>
              <w:bottom w:val="nil"/>
            </w:tcBorders>
          </w:tcPr>
          <w:p w:rsidR="00EF12E7" w:rsidRPr="007769ED" w:rsidRDefault="00EF12E7" w:rsidP="002F4EB7">
            <w:pPr>
              <w:spacing w:after="0"/>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M.19.2(8)1 ocenić stan narzędzia;</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D</w:t>
            </w:r>
          </w:p>
        </w:tc>
        <w:tc>
          <w:tcPr>
            <w:tcW w:w="2977" w:type="dxa"/>
            <w:vMerge w:val="restart"/>
            <w:tcBorders>
              <w:top w:val="nil"/>
            </w:tcBorders>
          </w:tcPr>
          <w:p w:rsidR="00EF12E7" w:rsidRPr="007769ED" w:rsidRDefault="00EF12E7" w:rsidP="002F4EB7">
            <w:pPr>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M.19.2(8)2 zregenerować narzędzie;</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M.19.2(8)3 dobrać narzędzie na podstawie katalogu narzędziowego;</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lastRenderedPageBreak/>
              <w:t>M.19.2(8)4 wymienić uszkodzone elementy narzędzia;</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 xml:space="preserve">M.19.2(9)1 rozróżnić parametry jakościowe wyrobów wykonanych metodą obróbki maszynowej; </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B</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M.19.2(9)2 określić parametry jakościowe detalu(wyrobu) wykonanego metodą obróbki maszynowej;</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D</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M.19.2(9)3 ocenić jakość wykonanych prac</w:t>
            </w:r>
            <w:r>
              <w:rPr>
                <w:sz w:val="18"/>
                <w:szCs w:val="18"/>
                <w:lang w:bidi="as-IN"/>
              </w:rPr>
              <w:t xml:space="preserve"> z </w:t>
            </w:r>
            <w:r w:rsidRPr="007769ED">
              <w:rPr>
                <w:sz w:val="18"/>
                <w:szCs w:val="18"/>
                <w:lang w:bidi="as-IN"/>
              </w:rPr>
              <w:t>zakresu obróbki maszynowej;</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M.19.2(11)1 dobrać materiały, narzędzia</w:t>
            </w:r>
            <w:r>
              <w:rPr>
                <w:sz w:val="18"/>
                <w:szCs w:val="18"/>
                <w:lang w:bidi="as-IN"/>
              </w:rPr>
              <w:t xml:space="preserve"> i </w:t>
            </w:r>
            <w:r w:rsidRPr="007769ED">
              <w:rPr>
                <w:sz w:val="18"/>
                <w:szCs w:val="18"/>
                <w:lang w:bidi="as-IN"/>
              </w:rPr>
              <w:t>urządzenia do wykonania zabezpieczenia antykorozyjnego obrabiarek;</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M.19.2(11)2 zorganizować stanowisko do wykonania prac</w:t>
            </w:r>
            <w:r>
              <w:rPr>
                <w:sz w:val="18"/>
                <w:szCs w:val="18"/>
                <w:lang w:bidi="as-IN"/>
              </w:rPr>
              <w:t xml:space="preserve"> z </w:t>
            </w:r>
            <w:r w:rsidRPr="007769ED">
              <w:rPr>
                <w:sz w:val="18"/>
                <w:szCs w:val="18"/>
                <w:lang w:bidi="as-IN"/>
              </w:rPr>
              <w:t>zakresu zabezpieczenia antykorozyjnego obrabiarek zgodnie</w:t>
            </w:r>
            <w:r>
              <w:rPr>
                <w:sz w:val="18"/>
                <w:szCs w:val="18"/>
                <w:lang w:bidi="as-IN"/>
              </w:rPr>
              <w:t xml:space="preserve"> z </w:t>
            </w:r>
            <w:r w:rsidRPr="007769ED">
              <w:rPr>
                <w:sz w:val="18"/>
                <w:szCs w:val="18"/>
                <w:lang w:bidi="as-IN"/>
              </w:rPr>
              <w:t>przepisami bhp, ochrony przeciwpożarowej, ochrony środowiska</w:t>
            </w:r>
            <w:r>
              <w:rPr>
                <w:sz w:val="18"/>
                <w:szCs w:val="18"/>
                <w:lang w:bidi="as-IN"/>
              </w:rPr>
              <w:t xml:space="preserve"> i </w:t>
            </w:r>
            <w:r w:rsidRPr="007769ED">
              <w:rPr>
                <w:sz w:val="18"/>
                <w:szCs w:val="18"/>
                <w:lang w:bidi="as-IN"/>
              </w:rPr>
              <w:t>wymaganiami ergonomii;</w:t>
            </w:r>
          </w:p>
        </w:tc>
        <w:tc>
          <w:tcPr>
            <w:tcW w:w="1418"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Borders>
              <w:bottom w:val="single" w:sz="4" w:space="0" w:color="auto"/>
            </w:tcBorders>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M.19.2(11)3 wykonać zabezpieczenie antykorozyjne obrabiarek zachowując właściwą staranność</w:t>
            </w:r>
            <w:r>
              <w:rPr>
                <w:sz w:val="18"/>
                <w:szCs w:val="18"/>
                <w:lang w:bidi="as-IN"/>
              </w:rPr>
              <w:t xml:space="preserve"> i </w:t>
            </w:r>
            <w:r w:rsidRPr="007769ED">
              <w:rPr>
                <w:sz w:val="18"/>
                <w:szCs w:val="18"/>
                <w:lang w:bidi="as-IN"/>
              </w:rPr>
              <w:t>dokładność oraz przestrzegając przepisów bhp, ochrony przeciwpożarowej</w:t>
            </w:r>
            <w:r>
              <w:rPr>
                <w:sz w:val="18"/>
                <w:szCs w:val="18"/>
                <w:lang w:bidi="as-IN"/>
              </w:rPr>
              <w:t xml:space="preserve"> i </w:t>
            </w:r>
            <w:r w:rsidRPr="007769ED">
              <w:rPr>
                <w:sz w:val="18"/>
                <w:szCs w:val="18"/>
                <w:lang w:bidi="as-IN"/>
              </w:rPr>
              <w:t xml:space="preserve">ochrony środowiska; </w:t>
            </w:r>
          </w:p>
        </w:tc>
        <w:tc>
          <w:tcPr>
            <w:tcW w:w="1418" w:type="dxa"/>
            <w:tcBorders>
              <w:bottom w:val="single" w:sz="4" w:space="0" w:color="auto"/>
            </w:tcBorders>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Borders>
              <w:bottom w:val="single" w:sz="4" w:space="0" w:color="auto"/>
            </w:tcBorders>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Borders>
              <w:bottom w:val="single" w:sz="4" w:space="0" w:color="auto"/>
            </w:tcBorders>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M.19.4(11)4 dobrać materiały do konserwacji obrabiarek;</w:t>
            </w:r>
          </w:p>
        </w:tc>
        <w:tc>
          <w:tcPr>
            <w:tcW w:w="1418" w:type="dxa"/>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 xml:space="preserve">M.19.4(11)5 wykonać konserwację obrabiarek przestrzegając przepisów bhp, ochrony przeciwpożarowej, ochrony środowiska; </w:t>
            </w:r>
          </w:p>
        </w:tc>
        <w:tc>
          <w:tcPr>
            <w:tcW w:w="1418" w:type="dxa"/>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M.19.2(11)6 określić parametry jakościowe związane</w:t>
            </w:r>
            <w:r>
              <w:rPr>
                <w:sz w:val="18"/>
                <w:szCs w:val="18"/>
                <w:lang w:bidi="as-IN"/>
              </w:rPr>
              <w:t xml:space="preserve"> z </w:t>
            </w:r>
            <w:r w:rsidRPr="007769ED">
              <w:rPr>
                <w:sz w:val="18"/>
                <w:szCs w:val="18"/>
                <w:lang w:bidi="as-IN"/>
              </w:rPr>
              <w:t xml:space="preserve">konserwacją; </w:t>
            </w:r>
          </w:p>
        </w:tc>
        <w:tc>
          <w:tcPr>
            <w:tcW w:w="1418" w:type="dxa"/>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Borders>
              <w:top w:val="single" w:sz="4" w:space="0" w:color="auto"/>
              <w:left w:val="single" w:sz="4" w:space="0" w:color="auto"/>
              <w:bottom w:val="single" w:sz="4" w:space="0" w:color="auto"/>
              <w:right w:val="single" w:sz="4" w:space="0" w:color="auto"/>
            </w:tcBorders>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Borders>
              <w:top w:val="single" w:sz="4" w:space="0" w:color="auto"/>
            </w:tcBorders>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M.19.2(11)7 ocenić jakość wykonania konserwacji;</w:t>
            </w:r>
          </w:p>
        </w:tc>
        <w:tc>
          <w:tcPr>
            <w:tcW w:w="1418" w:type="dxa"/>
            <w:tcBorders>
              <w:top w:val="single" w:sz="4" w:space="0" w:color="auto"/>
            </w:tcBorders>
          </w:tcPr>
          <w:p w:rsidR="00EF12E7" w:rsidRPr="007769ED" w:rsidDel="00457E2F" w:rsidRDefault="00EF12E7" w:rsidP="002F4EB7">
            <w:pPr>
              <w:spacing w:after="0" w:line="240" w:lineRule="auto"/>
              <w:contextualSpacing/>
              <w:jc w:val="center"/>
              <w:rPr>
                <w:sz w:val="18"/>
                <w:szCs w:val="18"/>
                <w:lang w:bidi="as-IN"/>
              </w:rPr>
            </w:pPr>
            <w:r w:rsidRPr="007769ED">
              <w:rPr>
                <w:sz w:val="18"/>
                <w:szCs w:val="18"/>
                <w:lang w:bidi="as-IN"/>
              </w:rPr>
              <w:t>PP</w:t>
            </w:r>
          </w:p>
        </w:tc>
        <w:tc>
          <w:tcPr>
            <w:tcW w:w="1701" w:type="dxa"/>
            <w:tcBorders>
              <w:top w:val="single" w:sz="4" w:space="0" w:color="auto"/>
            </w:tcBorders>
          </w:tcPr>
          <w:p w:rsidR="00EF12E7" w:rsidRPr="007769ED" w:rsidDel="00457E2F" w:rsidRDefault="00EF12E7" w:rsidP="002F4EB7">
            <w:pPr>
              <w:spacing w:after="0" w:line="240" w:lineRule="auto"/>
              <w:contextualSpacing/>
              <w:jc w:val="center"/>
              <w:rPr>
                <w:sz w:val="18"/>
                <w:szCs w:val="18"/>
                <w:lang w:bidi="as-IN"/>
              </w:rPr>
            </w:pPr>
            <w:r w:rsidRPr="007769ED">
              <w:rPr>
                <w:sz w:val="18"/>
                <w:szCs w:val="18"/>
                <w:lang w:bidi="as-IN"/>
              </w:rPr>
              <w:t>D</w:t>
            </w:r>
          </w:p>
        </w:tc>
        <w:tc>
          <w:tcPr>
            <w:tcW w:w="2977" w:type="dxa"/>
            <w:vMerge/>
            <w:tcBorders>
              <w:top w:val="single" w:sz="4" w:space="0" w:color="auto"/>
            </w:tcBorders>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Borders>
              <w:top w:val="single" w:sz="4" w:space="0" w:color="auto"/>
            </w:tcBorders>
          </w:tcPr>
          <w:p w:rsidR="00EF12E7" w:rsidRPr="007769ED" w:rsidRDefault="00EF12E7" w:rsidP="002F4EB7">
            <w:pPr>
              <w:spacing w:before="20" w:after="20" w:line="240" w:lineRule="auto"/>
              <w:contextualSpacing/>
              <w:rPr>
                <w:sz w:val="18"/>
                <w:szCs w:val="18"/>
                <w:lang w:bidi="as-IN"/>
              </w:rPr>
            </w:pPr>
            <w:r w:rsidRPr="007769ED">
              <w:rPr>
                <w:sz w:val="18"/>
                <w:szCs w:val="18"/>
                <w:lang w:bidi="as-IN"/>
              </w:rPr>
              <w:t>KPS(10)1 zorganizować pracę zespołu;</w:t>
            </w:r>
          </w:p>
        </w:tc>
        <w:tc>
          <w:tcPr>
            <w:tcW w:w="1418" w:type="dxa"/>
            <w:tcBorders>
              <w:top w:val="single" w:sz="4" w:space="0" w:color="auto"/>
            </w:tcBorders>
          </w:tcPr>
          <w:p w:rsidR="00EF12E7" w:rsidRPr="007769ED" w:rsidDel="00457E2F"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Borders>
              <w:top w:val="single" w:sz="4" w:space="0" w:color="auto"/>
            </w:tcBorders>
          </w:tcPr>
          <w:p w:rsidR="00EF12E7" w:rsidRPr="007769ED" w:rsidDel="00457E2F"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Borders>
              <w:top w:val="single" w:sz="4" w:space="0" w:color="auto"/>
            </w:tcBorders>
          </w:tcPr>
          <w:p w:rsidR="00EF12E7" w:rsidRPr="007769ED" w:rsidRDefault="00EF12E7" w:rsidP="002F4EB7">
            <w:pPr>
              <w:spacing w:after="0" w:line="240" w:lineRule="auto"/>
              <w:contextualSpacing/>
              <w:rPr>
                <w:b/>
                <w:sz w:val="18"/>
                <w:szCs w:val="18"/>
                <w:lang w:bidi="as-IN"/>
              </w:rPr>
            </w:pPr>
          </w:p>
        </w:tc>
      </w:tr>
      <w:tr w:rsidR="00EF12E7" w:rsidRPr="007769ED" w:rsidTr="002F4EB7">
        <w:tc>
          <w:tcPr>
            <w:tcW w:w="7938" w:type="dxa"/>
            <w:tcBorders>
              <w:top w:val="single" w:sz="4" w:space="0" w:color="auto"/>
            </w:tcBorders>
          </w:tcPr>
          <w:p w:rsidR="00EF12E7" w:rsidRPr="007769ED" w:rsidRDefault="00EF12E7" w:rsidP="002F4EB7">
            <w:pPr>
              <w:spacing w:before="20" w:after="20" w:line="240" w:lineRule="auto"/>
              <w:contextualSpacing/>
              <w:rPr>
                <w:b/>
                <w:sz w:val="18"/>
                <w:szCs w:val="18"/>
                <w:lang w:bidi="as-IN"/>
              </w:rPr>
            </w:pPr>
            <w:r w:rsidRPr="007769ED">
              <w:rPr>
                <w:sz w:val="18"/>
                <w:szCs w:val="18"/>
                <w:lang w:bidi="as-IN"/>
              </w:rPr>
              <w:t>KPS(10)2 przezwyciężyć trudne sytuacje mogące wystąpić podczas pracy zespołu;</w:t>
            </w:r>
          </w:p>
        </w:tc>
        <w:tc>
          <w:tcPr>
            <w:tcW w:w="1418" w:type="dxa"/>
            <w:tcBorders>
              <w:top w:val="single" w:sz="4" w:space="0" w:color="auto"/>
            </w:tcBorders>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P</w:t>
            </w:r>
          </w:p>
        </w:tc>
        <w:tc>
          <w:tcPr>
            <w:tcW w:w="1701" w:type="dxa"/>
            <w:tcBorders>
              <w:top w:val="single" w:sz="4" w:space="0" w:color="auto"/>
            </w:tcBorders>
          </w:tcPr>
          <w:p w:rsidR="00EF12E7" w:rsidRPr="007769ED" w:rsidRDefault="00EF12E7" w:rsidP="002F4EB7">
            <w:pPr>
              <w:spacing w:after="0" w:line="240" w:lineRule="auto"/>
              <w:contextualSpacing/>
              <w:jc w:val="center"/>
              <w:rPr>
                <w:sz w:val="18"/>
                <w:szCs w:val="18"/>
                <w:lang w:bidi="as-IN"/>
              </w:rPr>
            </w:pPr>
            <w:r w:rsidRPr="007769ED">
              <w:rPr>
                <w:sz w:val="18"/>
                <w:szCs w:val="18"/>
                <w:lang w:bidi="as-IN"/>
              </w:rPr>
              <w:t>C</w:t>
            </w:r>
          </w:p>
        </w:tc>
        <w:tc>
          <w:tcPr>
            <w:tcW w:w="2977" w:type="dxa"/>
            <w:vMerge/>
            <w:tcBorders>
              <w:top w:val="single" w:sz="4" w:space="0" w:color="auto"/>
            </w:tcBorders>
          </w:tcPr>
          <w:p w:rsidR="00EF12E7" w:rsidRPr="007769ED" w:rsidRDefault="00EF12E7" w:rsidP="002F4EB7">
            <w:pPr>
              <w:spacing w:after="0" w:line="240" w:lineRule="auto"/>
              <w:contextualSpacing/>
              <w:rPr>
                <w:b/>
                <w:sz w:val="18"/>
                <w:szCs w:val="18"/>
                <w:lang w:bidi="as-IN"/>
              </w:rPr>
            </w:pPr>
          </w:p>
        </w:tc>
      </w:tr>
    </w:tbl>
    <w:p w:rsidR="00EF12E7" w:rsidRPr="00A8330D" w:rsidRDefault="00EF12E7" w:rsidP="00EF12E7">
      <w:pPr>
        <w:pStyle w:val="N01"/>
        <w:numPr>
          <w:ilvl w:val="0"/>
          <w:numId w:val="0"/>
        </w:numPr>
        <w:rPr>
          <w:sz w:val="6"/>
          <w:szCs w:val="6"/>
          <w:lang w:val="pl-PL" w:bidi="as-I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034"/>
      </w:tblGrid>
      <w:tr w:rsidR="00EF12E7" w:rsidRPr="00851085" w:rsidTr="002F4EB7">
        <w:trPr>
          <w:tblHeader/>
        </w:trPr>
        <w:tc>
          <w:tcPr>
            <w:tcW w:w="14034" w:type="dxa"/>
            <w:shd w:val="clear" w:color="auto" w:fill="F2F2F2"/>
          </w:tcPr>
          <w:p w:rsidR="00EF12E7" w:rsidRPr="00851085" w:rsidRDefault="00EF12E7" w:rsidP="002F4EB7">
            <w:pPr>
              <w:pStyle w:val="N01"/>
              <w:numPr>
                <w:ilvl w:val="0"/>
                <w:numId w:val="0"/>
              </w:numPr>
              <w:spacing w:before="40" w:after="40"/>
              <w:rPr>
                <w:lang w:val="pl-PL" w:bidi="as-IN"/>
              </w:rPr>
            </w:pPr>
            <w:r w:rsidRPr="00851085">
              <w:rPr>
                <w:sz w:val="18"/>
                <w:szCs w:val="18"/>
                <w:lang w:val="pl-PL" w:bidi="as-IN"/>
              </w:rPr>
              <w:t>9.4. Wykonywanie części maszyn metodą obróbki maszynowej</w:t>
            </w:r>
          </w:p>
        </w:tc>
      </w:tr>
      <w:tr w:rsidR="00EF12E7" w:rsidTr="002F4EB7">
        <w:tc>
          <w:tcPr>
            <w:tcW w:w="14034" w:type="dxa"/>
          </w:tcPr>
          <w:p w:rsidR="00EF12E7" w:rsidRPr="00851085" w:rsidRDefault="00EF12E7" w:rsidP="002F4EB7">
            <w:pPr>
              <w:spacing w:after="0" w:line="240" w:lineRule="auto"/>
              <w:contextualSpacing/>
              <w:rPr>
                <w:b/>
                <w:sz w:val="18"/>
                <w:szCs w:val="18"/>
                <w:lang w:bidi="as-IN"/>
              </w:rPr>
            </w:pPr>
            <w:r w:rsidRPr="00851085">
              <w:rPr>
                <w:b/>
                <w:sz w:val="18"/>
                <w:szCs w:val="18"/>
                <w:lang w:bidi="as-IN"/>
              </w:rPr>
              <w:t>Planowane zadania</w:t>
            </w:r>
          </w:p>
          <w:p w:rsidR="00EF12E7" w:rsidRPr="00851085" w:rsidRDefault="00EF12E7" w:rsidP="002F4EB7">
            <w:pPr>
              <w:spacing w:after="0" w:line="240" w:lineRule="auto"/>
              <w:contextualSpacing/>
              <w:rPr>
                <w:b/>
                <w:sz w:val="18"/>
                <w:szCs w:val="18"/>
                <w:lang w:bidi="as-IN"/>
              </w:rPr>
            </w:pPr>
            <w:r w:rsidRPr="00851085">
              <w:rPr>
                <w:b/>
                <w:sz w:val="18"/>
                <w:szCs w:val="18"/>
                <w:lang w:bidi="as-IN"/>
              </w:rPr>
              <w:t>Wykonanie sworznia</w:t>
            </w:r>
          </w:p>
          <w:p w:rsidR="00EF12E7" w:rsidRPr="00851085" w:rsidRDefault="00EF12E7" w:rsidP="002F4EB7">
            <w:pPr>
              <w:spacing w:after="0" w:line="240" w:lineRule="auto"/>
              <w:contextualSpacing/>
              <w:rPr>
                <w:sz w:val="18"/>
                <w:szCs w:val="18"/>
                <w:lang w:bidi="as-IN"/>
              </w:rPr>
            </w:pPr>
            <w:r w:rsidRPr="00851085">
              <w:rPr>
                <w:sz w:val="18"/>
                <w:szCs w:val="18"/>
                <w:lang w:bidi="as-IN"/>
              </w:rPr>
              <w:t>Na podstawie rysunku wykonawczego oraz informacji przekazanych przez nauczyciela i pozyskanych z norm wykonaj sworzeń stosując metodę obróbki maszynowej. Przed przystąpieniem do wykonania zadania uczniowie wspólnie planują sposób wykonania zadania, sposób zorganizowania stanowiska pracy, określają zasady bezpiecznego wykonania zadania. Zadanie wykonaj indywidualnie stosując się do przyjętych ustaleń. w ramach podsumowania wykonania zadania należy dokonać oceny jakości wykonania sworznia.</w:t>
            </w:r>
          </w:p>
          <w:p w:rsidR="00EF12E7" w:rsidRPr="00851085" w:rsidRDefault="00EF12E7" w:rsidP="002F4EB7">
            <w:pPr>
              <w:spacing w:after="0" w:line="240" w:lineRule="auto"/>
              <w:contextualSpacing/>
              <w:rPr>
                <w:b/>
                <w:sz w:val="18"/>
                <w:szCs w:val="18"/>
                <w:lang w:bidi="as-IN"/>
              </w:rPr>
            </w:pPr>
            <w:r w:rsidRPr="00851085">
              <w:rPr>
                <w:b/>
                <w:sz w:val="18"/>
                <w:szCs w:val="18"/>
                <w:lang w:bidi="as-IN"/>
              </w:rPr>
              <w:t>Wykonanie detalu zgodnie z rysunkiem wykonawczym</w:t>
            </w:r>
          </w:p>
          <w:p w:rsidR="00EF12E7" w:rsidRPr="00851085" w:rsidRDefault="00EF12E7" w:rsidP="002F4EB7">
            <w:pPr>
              <w:spacing w:after="0" w:line="240" w:lineRule="auto"/>
              <w:contextualSpacing/>
              <w:rPr>
                <w:sz w:val="18"/>
                <w:szCs w:val="18"/>
                <w:lang w:bidi="as-IN"/>
              </w:rPr>
            </w:pPr>
            <w:r w:rsidRPr="00851085">
              <w:rPr>
                <w:sz w:val="18"/>
                <w:szCs w:val="18"/>
                <w:lang w:bidi="as-IN"/>
              </w:rPr>
              <w:t>Na podstawie rysunku wykonawczego i wskazówek udzielonych przez nauczyciela zaplanować wykonanie detalu stosując operacje frezowania, dobrać parametry frezowania oraz wykonać detal. Uczniowie wspólnie planują proces wykonania detalu, natomiast proces frezowania wykonują indywidualnie przestrzegając zasad bhp, ochrony przeciwpożarowej i ochrony środowiska. Po wykonaniu detalu uczniowie dokonują oceny jakości wykonania detalu i analizują problemy związane z wykonywaniem zadania.</w:t>
            </w:r>
          </w:p>
        </w:tc>
      </w:tr>
      <w:tr w:rsidR="00EF12E7" w:rsidTr="002F4EB7">
        <w:tc>
          <w:tcPr>
            <w:tcW w:w="14034" w:type="dxa"/>
          </w:tcPr>
          <w:p w:rsidR="00EF12E7" w:rsidRPr="00851085" w:rsidRDefault="00EF12E7" w:rsidP="002F4EB7">
            <w:pPr>
              <w:spacing w:after="0" w:line="240" w:lineRule="auto"/>
              <w:contextualSpacing/>
              <w:rPr>
                <w:b/>
                <w:sz w:val="18"/>
                <w:szCs w:val="18"/>
                <w:lang w:bidi="as-IN"/>
              </w:rPr>
            </w:pPr>
            <w:r w:rsidRPr="00851085">
              <w:rPr>
                <w:b/>
                <w:sz w:val="18"/>
                <w:szCs w:val="18"/>
                <w:lang w:bidi="as-IN"/>
              </w:rPr>
              <w:lastRenderedPageBreak/>
              <w:t>Warunki osiągania efektów kształcenia w tym środki dydaktyczne, metody, formy organizacyjne</w:t>
            </w:r>
          </w:p>
          <w:p w:rsidR="00EF12E7" w:rsidRPr="00851085" w:rsidRDefault="00EF12E7" w:rsidP="002F4EB7">
            <w:pPr>
              <w:spacing w:after="0" w:line="240" w:lineRule="auto"/>
              <w:contextualSpacing/>
              <w:rPr>
                <w:sz w:val="18"/>
                <w:szCs w:val="18"/>
                <w:lang w:bidi="as-IN"/>
              </w:rPr>
            </w:pPr>
            <w:r w:rsidRPr="00851085">
              <w:rPr>
                <w:sz w:val="18"/>
                <w:szCs w:val="18"/>
                <w:lang w:bidi="as-IN"/>
              </w:rPr>
              <w:t>Kształcenie praktyczne może odbywać się w: pracowniach i warsztatach szkolnych, placówkach kształcenia ustawicznego, placówkach kształcenia praktycznego, oraz podmiotach stanowiących potencjalne miejsce zatrudnienia absolwentów szkół kształcących w zawodzie.</w:t>
            </w:r>
          </w:p>
          <w:p w:rsidR="00EF12E7" w:rsidRPr="00851085" w:rsidRDefault="00EF12E7" w:rsidP="002F4EB7">
            <w:pPr>
              <w:spacing w:after="0" w:line="240" w:lineRule="auto"/>
              <w:contextualSpacing/>
              <w:rPr>
                <w:b/>
                <w:sz w:val="18"/>
                <w:szCs w:val="18"/>
                <w:lang w:bidi="as-IN"/>
              </w:rPr>
            </w:pPr>
            <w:r w:rsidRPr="00851085">
              <w:rPr>
                <w:b/>
                <w:sz w:val="18"/>
                <w:szCs w:val="18"/>
                <w:lang w:bidi="as-IN"/>
              </w:rPr>
              <w:t>Środki dydaktyczne</w:t>
            </w:r>
          </w:p>
          <w:p w:rsidR="00EF12E7" w:rsidRPr="00851085" w:rsidRDefault="00EF12E7" w:rsidP="002F4EB7">
            <w:pPr>
              <w:spacing w:after="0" w:line="240" w:lineRule="auto"/>
              <w:contextualSpacing/>
              <w:rPr>
                <w:b/>
                <w:sz w:val="18"/>
                <w:szCs w:val="18"/>
                <w:lang w:bidi="as-IN"/>
              </w:rPr>
            </w:pPr>
            <w:r w:rsidRPr="00851085">
              <w:rPr>
                <w:sz w:val="18"/>
                <w:szCs w:val="18"/>
                <w:lang w:bidi="as-IN"/>
              </w:rPr>
              <w:t>W pracowni w której prowadzone będą zajęcia edukacyjne z zakresu wykonywanie elementów maszyn, urządzeń i narzędzi metodą maszynowej powinny się znajdować: urządzenia multimedialne, pakiety edukacyjne dla uczniów, instrukcje i teksty przewodnie do ćwiczeń, niezbędna literatura uzupełniająca(normy, poradniki, książki i czasopisma dotyczące zagadnień obróbki maszynowej), filmy i prezentacje multimedialne dotyczące zagadnień obróbki maszynowej. narzędzia i urządzenia do wykonywania prac zakresu obróbki maszynowej, narzędzia i przyrządy do wykonywania pomiarów warsztatowych, stanowiska do wykonywania obróbki maszynowej(toczenie, frezowanie, struganie, szlifowanie) wraz z narzędziami i oprzyrządowaniem(jedno stanowisko dla jednego ucznia), filmy i prezentacje multimedialne dotyczące zagadnień wykonywania konserwacji i zabezpieczę antykorozyjnych maszyn, stanowiska do konserwacji i zabezpieczeń antykorozyjnych maszyn(jedno stanowisko dla jednego ucznia), wyposażone w narzędzia i materiały do wykonywania konserwacji i zabezpieczeń antykorozyjnych.</w:t>
            </w:r>
          </w:p>
          <w:p w:rsidR="00EF12E7" w:rsidRPr="00851085" w:rsidRDefault="00EF12E7" w:rsidP="002F4EB7">
            <w:pPr>
              <w:spacing w:after="0" w:line="240" w:lineRule="auto"/>
              <w:contextualSpacing/>
              <w:rPr>
                <w:b/>
                <w:sz w:val="18"/>
                <w:szCs w:val="18"/>
                <w:lang w:bidi="as-IN"/>
              </w:rPr>
            </w:pPr>
            <w:r w:rsidRPr="00851085">
              <w:rPr>
                <w:b/>
                <w:sz w:val="18"/>
                <w:szCs w:val="18"/>
                <w:lang w:bidi="as-IN"/>
              </w:rPr>
              <w:t>Zalecane metody dydaktyczne</w:t>
            </w:r>
          </w:p>
          <w:p w:rsidR="00EF12E7" w:rsidRPr="00851085" w:rsidRDefault="00EF12E7" w:rsidP="002F4EB7">
            <w:pPr>
              <w:spacing w:after="0" w:line="240" w:lineRule="auto"/>
              <w:contextualSpacing/>
              <w:jc w:val="both"/>
              <w:rPr>
                <w:sz w:val="18"/>
                <w:szCs w:val="18"/>
                <w:lang w:eastAsia="pl-PL" w:bidi="as-IN"/>
              </w:rPr>
            </w:pPr>
            <w:r w:rsidRPr="00851085">
              <w:rPr>
                <w:bCs/>
                <w:sz w:val="18"/>
                <w:szCs w:val="18"/>
                <w:lang w:eastAsia="pl-PL" w:bidi="as-IN"/>
              </w:rPr>
              <w:t>Oprócz zdobywania wiadomości i nabywania umiejętności w procesie kształcenia należy zwrócić uwagę na kształtowanie umiejętności samokształcenia, samodzielności myślenia i analizowania zjawisk, współpracy w grupie oraz komunikatywności. w związku z tym w czasie odbywania zajęć wskazane jest stosowanie metod aktywizujących.</w:t>
            </w:r>
          </w:p>
          <w:p w:rsidR="00EF12E7" w:rsidRPr="00851085" w:rsidRDefault="00EF12E7" w:rsidP="002F4EB7">
            <w:pPr>
              <w:spacing w:after="0" w:line="240" w:lineRule="auto"/>
              <w:contextualSpacing/>
              <w:jc w:val="both"/>
              <w:rPr>
                <w:sz w:val="18"/>
                <w:szCs w:val="18"/>
                <w:lang w:eastAsia="pl-PL" w:bidi="as-IN"/>
              </w:rPr>
            </w:pPr>
            <w:r w:rsidRPr="00851085">
              <w:rPr>
                <w:sz w:val="18"/>
                <w:szCs w:val="18"/>
                <w:lang w:eastAsia="pl-PL" w:bidi="as-IN"/>
              </w:rPr>
              <w:t>Dominującymi metodami powinny być metoda ćwiczeń praktycznych, „burza mózgów”, metoda tekstu przewodniego, metoda projektów, pokaz z objaśnieniem.</w:t>
            </w:r>
          </w:p>
          <w:p w:rsidR="00EF12E7" w:rsidRPr="00851085" w:rsidRDefault="00EF12E7" w:rsidP="002F4EB7">
            <w:pPr>
              <w:spacing w:after="0" w:line="240" w:lineRule="auto"/>
              <w:contextualSpacing/>
              <w:rPr>
                <w:b/>
                <w:sz w:val="18"/>
                <w:szCs w:val="18"/>
                <w:lang w:bidi="as-IN"/>
              </w:rPr>
            </w:pPr>
            <w:r w:rsidRPr="00851085">
              <w:rPr>
                <w:b/>
                <w:sz w:val="18"/>
                <w:szCs w:val="18"/>
                <w:lang w:bidi="as-IN"/>
              </w:rPr>
              <w:t>Formy organizacyjne</w:t>
            </w:r>
          </w:p>
          <w:p w:rsidR="00EF12E7" w:rsidRPr="00851085" w:rsidRDefault="00EF12E7" w:rsidP="002F4EB7">
            <w:pPr>
              <w:spacing w:after="0" w:line="240" w:lineRule="auto"/>
              <w:contextualSpacing/>
              <w:rPr>
                <w:sz w:val="18"/>
                <w:szCs w:val="18"/>
                <w:lang w:bidi="as-IN"/>
              </w:rPr>
            </w:pPr>
            <w:r w:rsidRPr="00851085">
              <w:rPr>
                <w:sz w:val="18"/>
                <w:szCs w:val="18"/>
                <w:lang w:bidi="as-IN"/>
              </w:rPr>
              <w:t>Zajęcia powinny odbywać w formie pracy indywidualnej ewentualnie w grupach 2 – 3 – osobowych( jeżeli indywidualne wykonania ćwiczenia jest niemożliwe lub utrudnione).</w:t>
            </w:r>
          </w:p>
        </w:tc>
      </w:tr>
      <w:tr w:rsidR="00EF12E7" w:rsidTr="002F4EB7">
        <w:tc>
          <w:tcPr>
            <w:tcW w:w="14034" w:type="dxa"/>
          </w:tcPr>
          <w:p w:rsidR="00EF12E7" w:rsidRPr="00851085" w:rsidRDefault="00EF12E7" w:rsidP="002F4EB7">
            <w:pPr>
              <w:spacing w:after="0" w:line="240" w:lineRule="auto"/>
              <w:contextualSpacing/>
              <w:rPr>
                <w:b/>
                <w:sz w:val="18"/>
                <w:szCs w:val="18"/>
                <w:lang w:bidi="as-IN"/>
              </w:rPr>
            </w:pPr>
            <w:r w:rsidRPr="00851085">
              <w:rPr>
                <w:b/>
                <w:sz w:val="18"/>
                <w:szCs w:val="18"/>
                <w:lang w:bidi="as-IN"/>
              </w:rPr>
              <w:t>Propozycje kryteriów oceny i metod sprawdzania efektów kształcenia</w:t>
            </w:r>
          </w:p>
          <w:p w:rsidR="00EF12E7" w:rsidRPr="00851085" w:rsidRDefault="00EF12E7" w:rsidP="002F4EB7">
            <w:pPr>
              <w:spacing w:after="0" w:line="240" w:lineRule="auto"/>
              <w:contextualSpacing/>
              <w:rPr>
                <w:sz w:val="18"/>
                <w:szCs w:val="18"/>
                <w:lang w:bidi="as-IN"/>
              </w:rPr>
            </w:pPr>
            <w:r w:rsidRPr="00851085">
              <w:rPr>
                <w:sz w:val="18"/>
                <w:szCs w:val="18"/>
                <w:lang w:bidi="as-IN"/>
              </w:rPr>
              <w:t>Umiejętności praktyczne proponuje się sprawdzać na podstawie obserwacji czynności ucznia podczas wykonywania ćwiczeń. Kryteria służące do oceny poziomu opanowania umiejętności praktycznych powinny uwzględniać: przestrzeganie przepisów bhp, organizację stanowiska pracy, wykonywanie elementów maszyn na obrabiarce, jakość wykonanych prac.</w:t>
            </w:r>
          </w:p>
        </w:tc>
      </w:tr>
      <w:tr w:rsidR="00EF12E7" w:rsidTr="002F4EB7">
        <w:tc>
          <w:tcPr>
            <w:tcW w:w="14034" w:type="dxa"/>
          </w:tcPr>
          <w:p w:rsidR="00EF12E7" w:rsidRPr="00851085" w:rsidRDefault="00EF12E7" w:rsidP="002F4EB7">
            <w:pPr>
              <w:spacing w:after="0" w:line="240" w:lineRule="auto"/>
              <w:contextualSpacing/>
              <w:rPr>
                <w:b/>
                <w:sz w:val="18"/>
                <w:szCs w:val="18"/>
                <w:lang w:bidi="as-IN"/>
              </w:rPr>
            </w:pPr>
            <w:r w:rsidRPr="00851085">
              <w:rPr>
                <w:b/>
                <w:sz w:val="18"/>
                <w:szCs w:val="18"/>
                <w:lang w:bidi="as-IN"/>
              </w:rPr>
              <w:t>Formy indywidualizacji pracy uczniów uwzględniające:</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dostosowanie warunków, środków, metod i form kształcenia do potrzeb ucznia</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dostosowanie warunków, środków, metod i form kształcenia do możliwości ucznia</w:t>
            </w:r>
          </w:p>
          <w:p w:rsidR="00EF12E7" w:rsidRPr="00851085" w:rsidRDefault="00EF12E7" w:rsidP="002F4EB7">
            <w:pPr>
              <w:spacing w:after="0" w:line="240" w:lineRule="auto"/>
              <w:contextualSpacing/>
              <w:rPr>
                <w:sz w:val="18"/>
                <w:szCs w:val="18"/>
                <w:lang w:bidi="as-IN"/>
              </w:rPr>
            </w:pPr>
            <w:r w:rsidRPr="00851085">
              <w:rPr>
                <w:sz w:val="18"/>
                <w:szCs w:val="18"/>
                <w:lang w:bidi="as-IN"/>
              </w:rPr>
              <w:t>Nauczyciel powinien:</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udzielać wskazówek, jak się uczyć i pomagać w trakcie uczenia się;</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pomóc ustalić realistyczne cele i oceniać uzyskane efekty;</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 xml:space="preserve">stosować materiały odwołujące się do wielu zmysłów i praktyki przedsiębiorstw, </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zadawać prace oparte na zainteresowaniach uczniów;</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wyszukiwać w uczeniu się uczniów mocne strony i na nich opierać nauczanie;</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zachęcać uczniów do pracy i wysiłku i pozytywnie motywować;</w:t>
            </w:r>
          </w:p>
          <w:p w:rsidR="00EF12E7" w:rsidRPr="00851085" w:rsidRDefault="00EF12E7" w:rsidP="00EF12E7">
            <w:pPr>
              <w:numPr>
                <w:ilvl w:val="0"/>
                <w:numId w:val="1"/>
              </w:numPr>
              <w:spacing w:after="0" w:line="240" w:lineRule="auto"/>
              <w:contextualSpacing/>
              <w:rPr>
                <w:sz w:val="18"/>
                <w:szCs w:val="18"/>
                <w:lang w:bidi="as-IN"/>
              </w:rPr>
            </w:pPr>
            <w:r w:rsidRPr="00851085">
              <w:rPr>
                <w:sz w:val="18"/>
                <w:szCs w:val="18"/>
                <w:lang w:bidi="as-IN"/>
              </w:rPr>
              <w:t>w ocenie uwzględniać również zaangażowanie i determinację uczniów podczas wykonywania zadania.</w:t>
            </w:r>
          </w:p>
        </w:tc>
      </w:tr>
    </w:tbl>
    <w:p w:rsidR="00EF12E7" w:rsidRPr="00A8330D" w:rsidRDefault="00EF12E7" w:rsidP="00EF12E7">
      <w:pPr>
        <w:pStyle w:val="N01"/>
        <w:numPr>
          <w:ilvl w:val="0"/>
          <w:numId w:val="0"/>
        </w:numPr>
        <w:rPr>
          <w:lang w:val="pl-PL" w:bidi="as-IN"/>
        </w:rPr>
      </w:pPr>
    </w:p>
    <w:sectPr w:rsidR="00EF12E7" w:rsidRPr="00A8330D" w:rsidSect="00EF12E7">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1656" w:rsidRDefault="008D1656" w:rsidP="00EF12E7">
      <w:pPr>
        <w:spacing w:after="0" w:line="240" w:lineRule="auto"/>
      </w:pPr>
      <w:r>
        <w:separator/>
      </w:r>
    </w:p>
  </w:endnote>
  <w:endnote w:type="continuationSeparator" w:id="1">
    <w:p w:rsidR="008D1656" w:rsidRDefault="008D1656" w:rsidP="00EF12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81615"/>
      <w:docPartObj>
        <w:docPartGallery w:val="Page Numbers (Bottom of Page)"/>
        <w:docPartUnique/>
      </w:docPartObj>
    </w:sdtPr>
    <w:sdtContent>
      <w:p w:rsidR="00EF12E7" w:rsidRDefault="00EF12E7">
        <w:pPr>
          <w:pStyle w:val="Stopka"/>
          <w:jc w:val="right"/>
        </w:pPr>
        <w:fldSimple w:instr=" PAGE   \* MERGEFORMAT ">
          <w:r>
            <w:rPr>
              <w:noProof/>
            </w:rPr>
            <w:t>1</w:t>
          </w:r>
        </w:fldSimple>
      </w:p>
    </w:sdtContent>
  </w:sdt>
  <w:p w:rsidR="00EF12E7" w:rsidRDefault="00EF12E7">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1656" w:rsidRDefault="008D1656" w:rsidP="00EF12E7">
      <w:pPr>
        <w:spacing w:after="0" w:line="240" w:lineRule="auto"/>
      </w:pPr>
      <w:r>
        <w:separator/>
      </w:r>
    </w:p>
  </w:footnote>
  <w:footnote w:type="continuationSeparator" w:id="1">
    <w:p w:rsidR="008D1656" w:rsidRDefault="008D1656" w:rsidP="00EF12E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Look w:val="04A0"/>
    </w:tblPr>
    <w:tblGrid>
      <w:gridCol w:w="3680"/>
      <w:gridCol w:w="3178"/>
      <w:gridCol w:w="3215"/>
      <w:gridCol w:w="3436"/>
    </w:tblGrid>
    <w:tr w:rsidR="00031EFC" w:rsidTr="00E54E27">
      <w:tc>
        <w:tcPr>
          <w:tcW w:w="3680" w:type="dxa"/>
          <w:vAlign w:val="center"/>
        </w:tcPr>
        <w:p w:rsidR="00031EFC" w:rsidRDefault="008D1656" w:rsidP="00E54E27">
          <w:pPr>
            <w:jc w:val="center"/>
          </w:pPr>
          <w:r w:rsidRPr="0065743F">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37" o:spid="_x0000_i1025" type="#_x0000_t75" style="width:173.25pt;height:57.75pt;visibility:visible">
                <v:imagedata r:id="rId1" o:title=""/>
              </v:shape>
            </w:pict>
          </w:r>
        </w:p>
      </w:tc>
      <w:tc>
        <w:tcPr>
          <w:tcW w:w="3178" w:type="dxa"/>
          <w:vAlign w:val="center"/>
        </w:tcPr>
        <w:p w:rsidR="00031EFC" w:rsidRDefault="008D1656" w:rsidP="00E54E27">
          <w:pPr>
            <w:jc w:val="center"/>
          </w:pPr>
          <w:r>
            <w:rPr>
              <w:noProof/>
            </w:rPr>
            <w:pict>
              <v:shape id="Obraz 28" o:spid="_x0000_s2049" type="#_x0000_t75" alt="logo MEN" style="position:absolute;left:0;text-align:left;margin-left:51.45pt;margin-top:9.35pt;width:83.9pt;height:34.3pt;z-index:251660288;visibility:visible;mso-position-horizontal-relative:text;mso-position-vertical-relative:text">
                <v:imagedata r:id="rId2" o:title="logo MEN"/>
                <w10:wrap type="square"/>
              </v:shape>
            </w:pict>
          </w:r>
        </w:p>
      </w:tc>
      <w:tc>
        <w:tcPr>
          <w:tcW w:w="3215" w:type="dxa"/>
          <w:vAlign w:val="center"/>
        </w:tcPr>
        <w:p w:rsidR="00031EFC" w:rsidRDefault="008D1656" w:rsidP="00E54E27">
          <w:pPr>
            <w:jc w:val="center"/>
          </w:pPr>
          <w:r w:rsidRPr="0065743F">
            <w:rPr>
              <w:noProof/>
              <w:lang w:eastAsia="pl-PL"/>
            </w:rPr>
            <w:pict>
              <v:shape id="Obraz 3" o:spid="_x0000_i1026" type="#_x0000_t75" style="width:92.25pt;height:41.25pt;visibility:visible">
                <v:imagedata r:id="rId3" o:title=""/>
              </v:shape>
            </w:pict>
          </w:r>
        </w:p>
      </w:tc>
      <w:tc>
        <w:tcPr>
          <w:tcW w:w="3436" w:type="dxa"/>
          <w:vAlign w:val="center"/>
        </w:tcPr>
        <w:p w:rsidR="00031EFC" w:rsidRDefault="008D1656" w:rsidP="00E54E27">
          <w:pPr>
            <w:jc w:val="center"/>
          </w:pPr>
          <w:r w:rsidRPr="0065743F">
            <w:rPr>
              <w:noProof/>
              <w:lang w:eastAsia="pl-PL"/>
            </w:rPr>
            <w:pict>
              <v:shape id="Obraz 36" o:spid="_x0000_i1027" type="#_x0000_t75" style="width:143.25pt;height:38.25pt;visibility:visible">
                <v:imagedata r:id="rId4" o:title=""/>
              </v:shape>
            </w:pict>
          </w:r>
        </w:p>
      </w:tc>
    </w:tr>
  </w:tbl>
  <w:p w:rsidR="00031EFC" w:rsidRPr="004140D7" w:rsidRDefault="008D1656" w:rsidP="004140D7">
    <w:pPr>
      <w:pBdr>
        <w:bottom w:val="single" w:sz="4" w:space="1" w:color="auto"/>
      </w:pBdr>
      <w:spacing w:after="0"/>
      <w:jc w:val="center"/>
      <w:rPr>
        <w:rFonts w:cs="Arial"/>
        <w:b/>
        <w:sz w:val="21"/>
        <w:szCs w:val="21"/>
      </w:rPr>
    </w:pPr>
    <w:r w:rsidRPr="004140D7">
      <w:rPr>
        <w:rFonts w:cs="Arial"/>
        <w:b/>
        <w:i/>
      </w:rPr>
      <w:t>Doskonalenie podstaw programowych kluczem do modernizacji kształcenia zawodow</w:t>
    </w:r>
    <w:r w:rsidRPr="004140D7">
      <w:rPr>
        <w:rFonts w:cs="Arial"/>
        <w:b/>
        <w:i/>
      </w:rPr>
      <w:t>ego</w:t>
    </w:r>
  </w:p>
  <w:p w:rsidR="00031EFC" w:rsidRPr="004140D7" w:rsidRDefault="008D1656" w:rsidP="004140D7">
    <w:pPr>
      <w:pBdr>
        <w:bottom w:val="single" w:sz="4" w:space="1" w:color="auto"/>
      </w:pBdr>
      <w:spacing w:after="0"/>
      <w:jc w:val="center"/>
      <w:rPr>
        <w:rFonts w:cs="Arial"/>
        <w:b/>
        <w:i/>
      </w:rPr>
    </w:pPr>
    <w:r w:rsidRPr="004140D7">
      <w:rPr>
        <w:rFonts w:cs="Arial"/>
        <w:b/>
        <w:sz w:val="21"/>
        <w:szCs w:val="21"/>
      </w:rPr>
      <w:t>Projekt współfinansowany przez Unię Europejską w ramach Europejskiego Funduszu Społecznego</w:t>
    </w:r>
  </w:p>
  <w:p w:rsidR="00031EFC" w:rsidRPr="004140D7" w:rsidRDefault="008D1656" w:rsidP="004140D7">
    <w:pPr>
      <w:pStyle w:val="Nagwek"/>
      <w:rPr>
        <w:sz w:val="6"/>
        <w:szCs w:val="6"/>
        <w:lang w:val="pl-P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242558"/>
    <w:multiLevelType w:val="hybridMultilevel"/>
    <w:tmpl w:val="B53C36D4"/>
    <w:lvl w:ilvl="0" w:tplc="0B10B25A">
      <w:start w:val="1"/>
      <w:numFmt w:val="bullet"/>
      <w:lvlText w:val="-"/>
      <w:lvlJc w:val="left"/>
      <w:pPr>
        <w:ind w:left="971" w:hanging="360"/>
      </w:pPr>
      <w:rPr>
        <w:rFonts w:ascii="Times New Roman" w:hAnsi="Times New Roman" w:cs="Times New Roman" w:hint="default"/>
      </w:rPr>
    </w:lvl>
    <w:lvl w:ilvl="1" w:tplc="04150003" w:tentative="1">
      <w:start w:val="1"/>
      <w:numFmt w:val="bullet"/>
      <w:lvlText w:val="o"/>
      <w:lvlJc w:val="left"/>
      <w:pPr>
        <w:ind w:left="1691" w:hanging="360"/>
      </w:pPr>
      <w:rPr>
        <w:rFonts w:ascii="Courier New" w:hAnsi="Courier New" w:cs="Courier New" w:hint="default"/>
      </w:rPr>
    </w:lvl>
    <w:lvl w:ilvl="2" w:tplc="04150005" w:tentative="1">
      <w:start w:val="1"/>
      <w:numFmt w:val="bullet"/>
      <w:lvlText w:val=""/>
      <w:lvlJc w:val="left"/>
      <w:pPr>
        <w:ind w:left="2411" w:hanging="360"/>
      </w:pPr>
      <w:rPr>
        <w:rFonts w:ascii="Wingdings" w:hAnsi="Wingdings" w:hint="default"/>
      </w:rPr>
    </w:lvl>
    <w:lvl w:ilvl="3" w:tplc="04150001" w:tentative="1">
      <w:start w:val="1"/>
      <w:numFmt w:val="bullet"/>
      <w:lvlText w:val=""/>
      <w:lvlJc w:val="left"/>
      <w:pPr>
        <w:ind w:left="3131" w:hanging="360"/>
      </w:pPr>
      <w:rPr>
        <w:rFonts w:ascii="Symbol" w:hAnsi="Symbol" w:hint="default"/>
      </w:rPr>
    </w:lvl>
    <w:lvl w:ilvl="4" w:tplc="04150003" w:tentative="1">
      <w:start w:val="1"/>
      <w:numFmt w:val="bullet"/>
      <w:lvlText w:val="o"/>
      <w:lvlJc w:val="left"/>
      <w:pPr>
        <w:ind w:left="3851" w:hanging="360"/>
      </w:pPr>
      <w:rPr>
        <w:rFonts w:ascii="Courier New" w:hAnsi="Courier New" w:cs="Courier New" w:hint="default"/>
      </w:rPr>
    </w:lvl>
    <w:lvl w:ilvl="5" w:tplc="04150005" w:tentative="1">
      <w:start w:val="1"/>
      <w:numFmt w:val="bullet"/>
      <w:lvlText w:val=""/>
      <w:lvlJc w:val="left"/>
      <w:pPr>
        <w:ind w:left="4571" w:hanging="360"/>
      </w:pPr>
      <w:rPr>
        <w:rFonts w:ascii="Wingdings" w:hAnsi="Wingdings" w:hint="default"/>
      </w:rPr>
    </w:lvl>
    <w:lvl w:ilvl="6" w:tplc="04150001" w:tentative="1">
      <w:start w:val="1"/>
      <w:numFmt w:val="bullet"/>
      <w:lvlText w:val=""/>
      <w:lvlJc w:val="left"/>
      <w:pPr>
        <w:ind w:left="5291" w:hanging="360"/>
      </w:pPr>
      <w:rPr>
        <w:rFonts w:ascii="Symbol" w:hAnsi="Symbol" w:hint="default"/>
      </w:rPr>
    </w:lvl>
    <w:lvl w:ilvl="7" w:tplc="04150003" w:tentative="1">
      <w:start w:val="1"/>
      <w:numFmt w:val="bullet"/>
      <w:lvlText w:val="o"/>
      <w:lvlJc w:val="left"/>
      <w:pPr>
        <w:ind w:left="6011" w:hanging="360"/>
      </w:pPr>
      <w:rPr>
        <w:rFonts w:ascii="Courier New" w:hAnsi="Courier New" w:cs="Courier New" w:hint="default"/>
      </w:rPr>
    </w:lvl>
    <w:lvl w:ilvl="8" w:tplc="04150005" w:tentative="1">
      <w:start w:val="1"/>
      <w:numFmt w:val="bullet"/>
      <w:lvlText w:val=""/>
      <w:lvlJc w:val="left"/>
      <w:pPr>
        <w:ind w:left="6731" w:hanging="360"/>
      </w:pPr>
      <w:rPr>
        <w:rFonts w:ascii="Wingdings" w:hAnsi="Wingdings" w:hint="default"/>
      </w:rPr>
    </w:lvl>
  </w:abstractNum>
  <w:abstractNum w:abstractNumId="1">
    <w:nsid w:val="16B83EE8"/>
    <w:multiLevelType w:val="hybridMultilevel"/>
    <w:tmpl w:val="28327D4E"/>
    <w:lvl w:ilvl="0" w:tplc="AB90533C">
      <w:start w:val="1"/>
      <w:numFmt w:val="decimal"/>
      <w:pStyle w:val="Nagwek2"/>
      <w:lvlText w:val="%1."/>
      <w:lvlJc w:val="left"/>
      <w:pPr>
        <w:ind w:left="720" w:hanging="360"/>
      </w:pPr>
      <w:rPr>
        <w:rFonts w:ascii="Calibri" w:hAnsi="Calibri" w:hint="default"/>
        <w:b/>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8AB75A4"/>
    <w:multiLevelType w:val="hybridMultilevel"/>
    <w:tmpl w:val="D6900A68"/>
    <w:lvl w:ilvl="0" w:tplc="9332482C">
      <w:start w:val="1"/>
      <w:numFmt w:val="bullet"/>
      <w:lvlText w:val=""/>
      <w:lvlJc w:val="left"/>
      <w:pPr>
        <w:ind w:left="360" w:hanging="360"/>
      </w:pPr>
      <w:rPr>
        <w:rFonts w:ascii="Symbol" w:hAnsi="Symbol" w:cs="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nsid w:val="2BA232E7"/>
    <w:multiLevelType w:val="hybridMultilevel"/>
    <w:tmpl w:val="FF168216"/>
    <w:lvl w:ilvl="0" w:tplc="F8CEC174">
      <w:numFmt w:val="bullet"/>
      <w:lvlText w:val="-"/>
      <w:lvlJc w:val="left"/>
      <w:pPr>
        <w:ind w:left="969" w:hanging="360"/>
      </w:pPr>
      <w:rPr>
        <w:rFonts w:ascii="Calibri" w:eastAsia="Calibri" w:hAnsi="Calibri" w:cs="Calibri" w:hint="default"/>
      </w:rPr>
    </w:lvl>
    <w:lvl w:ilvl="1" w:tplc="04150003" w:tentative="1">
      <w:start w:val="1"/>
      <w:numFmt w:val="bullet"/>
      <w:lvlText w:val="o"/>
      <w:lvlJc w:val="left"/>
      <w:pPr>
        <w:ind w:left="1689" w:hanging="360"/>
      </w:pPr>
      <w:rPr>
        <w:rFonts w:ascii="Courier New" w:hAnsi="Courier New" w:cs="Courier New" w:hint="default"/>
      </w:rPr>
    </w:lvl>
    <w:lvl w:ilvl="2" w:tplc="04150005" w:tentative="1">
      <w:start w:val="1"/>
      <w:numFmt w:val="bullet"/>
      <w:lvlText w:val=""/>
      <w:lvlJc w:val="left"/>
      <w:pPr>
        <w:ind w:left="2409" w:hanging="360"/>
      </w:pPr>
      <w:rPr>
        <w:rFonts w:ascii="Wingdings" w:hAnsi="Wingdings" w:hint="default"/>
      </w:rPr>
    </w:lvl>
    <w:lvl w:ilvl="3" w:tplc="04150001" w:tentative="1">
      <w:start w:val="1"/>
      <w:numFmt w:val="bullet"/>
      <w:lvlText w:val=""/>
      <w:lvlJc w:val="left"/>
      <w:pPr>
        <w:ind w:left="3129" w:hanging="360"/>
      </w:pPr>
      <w:rPr>
        <w:rFonts w:ascii="Symbol" w:hAnsi="Symbol" w:hint="default"/>
      </w:rPr>
    </w:lvl>
    <w:lvl w:ilvl="4" w:tplc="04150003" w:tentative="1">
      <w:start w:val="1"/>
      <w:numFmt w:val="bullet"/>
      <w:lvlText w:val="o"/>
      <w:lvlJc w:val="left"/>
      <w:pPr>
        <w:ind w:left="3849" w:hanging="360"/>
      </w:pPr>
      <w:rPr>
        <w:rFonts w:ascii="Courier New" w:hAnsi="Courier New" w:cs="Courier New" w:hint="default"/>
      </w:rPr>
    </w:lvl>
    <w:lvl w:ilvl="5" w:tplc="04150005" w:tentative="1">
      <w:start w:val="1"/>
      <w:numFmt w:val="bullet"/>
      <w:lvlText w:val=""/>
      <w:lvlJc w:val="left"/>
      <w:pPr>
        <w:ind w:left="4569" w:hanging="360"/>
      </w:pPr>
      <w:rPr>
        <w:rFonts w:ascii="Wingdings" w:hAnsi="Wingdings" w:hint="default"/>
      </w:rPr>
    </w:lvl>
    <w:lvl w:ilvl="6" w:tplc="04150001" w:tentative="1">
      <w:start w:val="1"/>
      <w:numFmt w:val="bullet"/>
      <w:lvlText w:val=""/>
      <w:lvlJc w:val="left"/>
      <w:pPr>
        <w:ind w:left="5289" w:hanging="360"/>
      </w:pPr>
      <w:rPr>
        <w:rFonts w:ascii="Symbol" w:hAnsi="Symbol" w:hint="default"/>
      </w:rPr>
    </w:lvl>
    <w:lvl w:ilvl="7" w:tplc="04150003" w:tentative="1">
      <w:start w:val="1"/>
      <w:numFmt w:val="bullet"/>
      <w:lvlText w:val="o"/>
      <w:lvlJc w:val="left"/>
      <w:pPr>
        <w:ind w:left="6009" w:hanging="360"/>
      </w:pPr>
      <w:rPr>
        <w:rFonts w:ascii="Courier New" w:hAnsi="Courier New" w:cs="Courier New" w:hint="default"/>
      </w:rPr>
    </w:lvl>
    <w:lvl w:ilvl="8" w:tplc="04150005" w:tentative="1">
      <w:start w:val="1"/>
      <w:numFmt w:val="bullet"/>
      <w:lvlText w:val=""/>
      <w:lvlJc w:val="left"/>
      <w:pPr>
        <w:ind w:left="6729" w:hanging="360"/>
      </w:pPr>
      <w:rPr>
        <w:rFonts w:ascii="Wingdings" w:hAnsi="Wingdings" w:hint="default"/>
      </w:rPr>
    </w:lvl>
  </w:abstractNum>
  <w:abstractNum w:abstractNumId="4">
    <w:nsid w:val="3F480036"/>
    <w:multiLevelType w:val="hybridMultilevel"/>
    <w:tmpl w:val="7902E718"/>
    <w:lvl w:ilvl="0" w:tplc="F8CEC174">
      <w:numFmt w:val="bullet"/>
      <w:lvlText w:val="-"/>
      <w:lvlJc w:val="left"/>
      <w:pPr>
        <w:ind w:left="971" w:hanging="360"/>
      </w:pPr>
      <w:rPr>
        <w:rFonts w:ascii="Calibri" w:eastAsia="Calibri" w:hAnsi="Calibri" w:cs="Calibri" w:hint="default"/>
      </w:rPr>
    </w:lvl>
    <w:lvl w:ilvl="1" w:tplc="04150003" w:tentative="1">
      <w:start w:val="1"/>
      <w:numFmt w:val="bullet"/>
      <w:lvlText w:val="o"/>
      <w:lvlJc w:val="left"/>
      <w:pPr>
        <w:ind w:left="1691" w:hanging="360"/>
      </w:pPr>
      <w:rPr>
        <w:rFonts w:ascii="Courier New" w:hAnsi="Courier New" w:cs="Courier New" w:hint="default"/>
      </w:rPr>
    </w:lvl>
    <w:lvl w:ilvl="2" w:tplc="04150005" w:tentative="1">
      <w:start w:val="1"/>
      <w:numFmt w:val="bullet"/>
      <w:lvlText w:val=""/>
      <w:lvlJc w:val="left"/>
      <w:pPr>
        <w:ind w:left="2411" w:hanging="360"/>
      </w:pPr>
      <w:rPr>
        <w:rFonts w:ascii="Wingdings" w:hAnsi="Wingdings" w:hint="default"/>
      </w:rPr>
    </w:lvl>
    <w:lvl w:ilvl="3" w:tplc="04150001" w:tentative="1">
      <w:start w:val="1"/>
      <w:numFmt w:val="bullet"/>
      <w:lvlText w:val=""/>
      <w:lvlJc w:val="left"/>
      <w:pPr>
        <w:ind w:left="3131" w:hanging="360"/>
      </w:pPr>
      <w:rPr>
        <w:rFonts w:ascii="Symbol" w:hAnsi="Symbol" w:hint="default"/>
      </w:rPr>
    </w:lvl>
    <w:lvl w:ilvl="4" w:tplc="04150003" w:tentative="1">
      <w:start w:val="1"/>
      <w:numFmt w:val="bullet"/>
      <w:lvlText w:val="o"/>
      <w:lvlJc w:val="left"/>
      <w:pPr>
        <w:ind w:left="3851" w:hanging="360"/>
      </w:pPr>
      <w:rPr>
        <w:rFonts w:ascii="Courier New" w:hAnsi="Courier New" w:cs="Courier New" w:hint="default"/>
      </w:rPr>
    </w:lvl>
    <w:lvl w:ilvl="5" w:tplc="04150005" w:tentative="1">
      <w:start w:val="1"/>
      <w:numFmt w:val="bullet"/>
      <w:lvlText w:val=""/>
      <w:lvlJc w:val="left"/>
      <w:pPr>
        <w:ind w:left="4571" w:hanging="360"/>
      </w:pPr>
      <w:rPr>
        <w:rFonts w:ascii="Wingdings" w:hAnsi="Wingdings" w:hint="default"/>
      </w:rPr>
    </w:lvl>
    <w:lvl w:ilvl="6" w:tplc="04150001" w:tentative="1">
      <w:start w:val="1"/>
      <w:numFmt w:val="bullet"/>
      <w:lvlText w:val=""/>
      <w:lvlJc w:val="left"/>
      <w:pPr>
        <w:ind w:left="5291" w:hanging="360"/>
      </w:pPr>
      <w:rPr>
        <w:rFonts w:ascii="Symbol" w:hAnsi="Symbol" w:hint="default"/>
      </w:rPr>
    </w:lvl>
    <w:lvl w:ilvl="7" w:tplc="04150003" w:tentative="1">
      <w:start w:val="1"/>
      <w:numFmt w:val="bullet"/>
      <w:lvlText w:val="o"/>
      <w:lvlJc w:val="left"/>
      <w:pPr>
        <w:ind w:left="6011" w:hanging="360"/>
      </w:pPr>
      <w:rPr>
        <w:rFonts w:ascii="Courier New" w:hAnsi="Courier New" w:cs="Courier New" w:hint="default"/>
      </w:rPr>
    </w:lvl>
    <w:lvl w:ilvl="8" w:tplc="04150005" w:tentative="1">
      <w:start w:val="1"/>
      <w:numFmt w:val="bullet"/>
      <w:lvlText w:val=""/>
      <w:lvlJc w:val="left"/>
      <w:pPr>
        <w:ind w:left="6731" w:hanging="360"/>
      </w:pPr>
      <w:rPr>
        <w:rFonts w:ascii="Wingdings" w:hAnsi="Wingdings" w:hint="default"/>
      </w:rPr>
    </w:lvl>
  </w:abstractNum>
  <w:abstractNum w:abstractNumId="5">
    <w:nsid w:val="7E1072E9"/>
    <w:multiLevelType w:val="hybridMultilevel"/>
    <w:tmpl w:val="AC1AD928"/>
    <w:lvl w:ilvl="0" w:tplc="71C8743E">
      <w:start w:val="1"/>
      <w:numFmt w:val="decimal"/>
      <w:pStyle w:val="Nagwek1"/>
      <w:lvlText w:val="%1."/>
      <w:lvlJc w:val="left"/>
      <w:pPr>
        <w:ind w:left="720" w:hanging="360"/>
      </w:pPr>
      <w:rPr>
        <w:rFonts w:ascii="Calibri" w:hAnsi="Calibri" w:hint="default"/>
        <w:b/>
        <w:i w:val="0"/>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3"/>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EF12E7"/>
    <w:rsid w:val="008D1656"/>
    <w:rsid w:val="00B16FDB"/>
    <w:rsid w:val="00E842D5"/>
    <w:rsid w:val="00EF12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F12E7"/>
    <w:rPr>
      <w:rFonts w:ascii="Calibri" w:eastAsia="Calibri" w:hAnsi="Calibri" w:cs="Calibri"/>
      <w:sz w:val="20"/>
      <w:szCs w:val="20"/>
    </w:rPr>
  </w:style>
  <w:style w:type="paragraph" w:styleId="Nagwek1">
    <w:name w:val="heading 1"/>
    <w:basedOn w:val="Normalny"/>
    <w:next w:val="Normalny"/>
    <w:link w:val="Nagwek1Znak"/>
    <w:autoRedefine/>
    <w:qFormat/>
    <w:rsid w:val="00EF12E7"/>
    <w:pPr>
      <w:keepNext/>
      <w:numPr>
        <w:numId w:val="5"/>
      </w:numPr>
      <w:spacing w:before="120" w:after="120" w:line="240" w:lineRule="auto"/>
      <w:ind w:left="357" w:hanging="357"/>
      <w:outlineLvl w:val="0"/>
    </w:pPr>
    <w:rPr>
      <w:rFonts w:eastAsia="Times New Roman" w:cs="Times New Roman"/>
      <w:b/>
      <w:bCs/>
      <w:kern w:val="32"/>
      <w:sz w:val="24"/>
      <w:szCs w:val="32"/>
      <w:lang/>
    </w:rPr>
  </w:style>
  <w:style w:type="paragraph" w:styleId="Nagwek2">
    <w:name w:val="heading 2"/>
    <w:basedOn w:val="Normalny"/>
    <w:next w:val="Normalny"/>
    <w:link w:val="Nagwek2Znak"/>
    <w:autoRedefine/>
    <w:qFormat/>
    <w:rsid w:val="00EF12E7"/>
    <w:pPr>
      <w:keepNext/>
      <w:numPr>
        <w:numId w:val="6"/>
      </w:numPr>
      <w:spacing w:after="120" w:line="240" w:lineRule="auto"/>
      <w:ind w:left="357" w:hanging="357"/>
      <w:outlineLvl w:val="1"/>
    </w:pPr>
    <w:rPr>
      <w:rFonts w:cs="Arial"/>
      <w:b/>
      <w:bCs/>
      <w:iCs/>
      <w:sz w:val="22"/>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qFormat/>
    <w:rsid w:val="00EF12E7"/>
    <w:pPr>
      <w:ind w:left="720"/>
      <w:contextualSpacing/>
    </w:pPr>
    <w:rPr>
      <w:rFonts w:cs="Times New Roman"/>
      <w:lang/>
    </w:rPr>
  </w:style>
  <w:style w:type="paragraph" w:customStyle="1" w:styleId="Default">
    <w:name w:val="Default"/>
    <w:rsid w:val="00EF12E7"/>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AkapitzlistZnak">
    <w:name w:val="Akapit z listą Znak"/>
    <w:link w:val="Akapitzlist"/>
    <w:locked/>
    <w:rsid w:val="00EF12E7"/>
    <w:rPr>
      <w:rFonts w:ascii="Calibri" w:eastAsia="Calibri" w:hAnsi="Calibri" w:cs="Times New Roman"/>
      <w:sz w:val="20"/>
      <w:szCs w:val="20"/>
      <w:lang/>
    </w:rPr>
  </w:style>
  <w:style w:type="paragraph" w:styleId="Nagwek">
    <w:name w:val="header"/>
    <w:aliases w:val="Znak Znak Znak,Znak Znak Znak Znak,Znak Znak,Znak Znak Znak Znak Znak Znak Znak,Znak Znak Znak Znak Znak Znak,Znak Znak Znak Znak Znak,Znak,Znak Znak Znak Znak1 Znak,Zn"/>
    <w:basedOn w:val="Normalny"/>
    <w:link w:val="NagwekZnak"/>
    <w:uiPriority w:val="99"/>
    <w:rsid w:val="00EF12E7"/>
    <w:pPr>
      <w:tabs>
        <w:tab w:val="center" w:pos="4536"/>
        <w:tab w:val="right" w:pos="9072"/>
      </w:tabs>
      <w:spacing w:after="0" w:line="240" w:lineRule="auto"/>
    </w:pPr>
    <w:rPr>
      <w:rFonts w:cs="Times New Roman"/>
      <w:lang/>
    </w:r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
    <w:basedOn w:val="Domylnaczcionkaakapitu"/>
    <w:link w:val="Nagwek"/>
    <w:uiPriority w:val="99"/>
    <w:rsid w:val="00EF12E7"/>
    <w:rPr>
      <w:rFonts w:ascii="Calibri" w:eastAsia="Calibri" w:hAnsi="Calibri" w:cs="Times New Roman"/>
      <w:sz w:val="20"/>
      <w:szCs w:val="20"/>
      <w:lang/>
    </w:rPr>
  </w:style>
  <w:style w:type="character" w:customStyle="1" w:styleId="Nagwek1Znak">
    <w:name w:val="Nagłówek 1 Znak"/>
    <w:basedOn w:val="Domylnaczcionkaakapitu"/>
    <w:link w:val="Nagwek1"/>
    <w:rsid w:val="00EF12E7"/>
    <w:rPr>
      <w:rFonts w:ascii="Calibri" w:eastAsia="Times New Roman" w:hAnsi="Calibri" w:cs="Times New Roman"/>
      <w:b/>
      <w:bCs/>
      <w:kern w:val="32"/>
      <w:sz w:val="24"/>
      <w:szCs w:val="32"/>
      <w:lang/>
    </w:rPr>
  </w:style>
  <w:style w:type="character" w:customStyle="1" w:styleId="Nagwek2Znak">
    <w:name w:val="Nagłówek 2 Znak"/>
    <w:basedOn w:val="Domylnaczcionkaakapitu"/>
    <w:link w:val="Nagwek2"/>
    <w:rsid w:val="00EF12E7"/>
    <w:rPr>
      <w:rFonts w:ascii="Calibri" w:eastAsia="Calibri" w:hAnsi="Calibri" w:cs="Arial"/>
      <w:b/>
      <w:bCs/>
      <w:iCs/>
      <w:szCs w:val="28"/>
    </w:rPr>
  </w:style>
  <w:style w:type="paragraph" w:customStyle="1" w:styleId="N01">
    <w:name w:val="N01"/>
    <w:basedOn w:val="Nagwek1"/>
    <w:qFormat/>
    <w:rsid w:val="00EF12E7"/>
    <w:rPr>
      <w:rFonts w:cs="Calibri"/>
      <w:color w:val="000000"/>
      <w:szCs w:val="24"/>
      <w:lang w:eastAsia="pl-PL"/>
    </w:rPr>
  </w:style>
  <w:style w:type="paragraph" w:styleId="Stopka">
    <w:name w:val="footer"/>
    <w:basedOn w:val="Normalny"/>
    <w:link w:val="StopkaZnak"/>
    <w:uiPriority w:val="99"/>
    <w:unhideWhenUsed/>
    <w:rsid w:val="00EF12E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F12E7"/>
    <w:rPr>
      <w:rFonts w:ascii="Calibri" w:eastAsia="Calibri" w:hAnsi="Calibri" w:cs="Calibr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4067</Words>
  <Characters>24404</Characters>
  <Application>Microsoft Office Word</Application>
  <DocSecurity>0</DocSecurity>
  <Lines>203</Lines>
  <Paragraphs>56</Paragraphs>
  <ScaleCrop>false</ScaleCrop>
  <Company/>
  <LinksUpToDate>false</LinksUpToDate>
  <CharactersWithSpaces>28415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2</cp:revision>
  <dcterms:created xsi:type="dcterms:W3CDTF">2013-10-10T16:59:00Z</dcterms:created>
  <dcterms:modified xsi:type="dcterms:W3CDTF">2013-10-10T16:59:00Z</dcterms:modified>
</cp:coreProperties>
</file>