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Wykaz podręczników: </w:t>
      </w:r>
      <w:r>
        <w:rPr>
          <w:rFonts w:ascii="Times New Roman" w:hAnsi="Times New Roman"/>
          <w:b/>
          <w:i/>
          <w:sz w:val="24"/>
          <w:szCs w:val="24"/>
          <w:u w:val="single"/>
        </w:rPr>
        <w:t>operator obrabiarek skrawających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– przedmioty zawodowe 2021/2022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left"/>
        <w:rPr>
          <w:rFonts w:ascii="Times New Roman" w:hAnsi="Times New Roman"/>
          <w:b/>
          <w:b/>
          <w:i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KLASA 1</w:t>
      </w:r>
    </w:p>
    <w:p>
      <w:pPr>
        <w:pStyle w:val="Normal"/>
        <w:spacing w:lineRule="auto" w:line="240"/>
        <w:jc w:val="left"/>
        <w:rPr>
          <w:rFonts w:ascii="Times New Roman" w:hAnsi="Times New Roman"/>
          <w:b/>
          <w:b/>
          <w:i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Moduł 2- podstawy pracy w mechanice warsztatowej</w:t>
      </w:r>
    </w:p>
    <w:p>
      <w:pPr>
        <w:pStyle w:val="Normal"/>
        <w:spacing w:lineRule="auto" w:line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Łuszczak Marek „BHP w branży mechanicznej” WSiP</w:t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Moduł 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4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- rysunek techniczny </w:t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sz w:val="24"/>
          <w:szCs w:val="24"/>
          <w:lang w:eastAsia="pl-PL"/>
        </w:rPr>
        <w:t>Figurski Janusz, Popis Stanisław „Rysunek techniczny zawodowy w branży mechanicznej i samochodowej”  WSIP</w:t>
      </w:r>
    </w:p>
    <w:p>
      <w:pPr>
        <w:pStyle w:val="Normal"/>
        <w:spacing w:lineRule="auto" w:line="24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Moduł 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5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 - 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metrologia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 </w:t>
      </w:r>
    </w:p>
    <w:p>
      <w:pPr>
        <w:pStyle w:val="Normal"/>
        <w:spacing w:lineRule="auto" w:line="360"/>
        <w:jc w:val="left"/>
        <w:rPr/>
      </w:pPr>
      <w:r>
        <w:rPr>
          <w:rFonts w:eastAsia="Times New Roman" w:ascii="Times New Roman" w:hAnsi="Times New Roman"/>
          <w:sz w:val="24"/>
          <w:szCs w:val="24"/>
          <w:lang w:eastAsia="pl-PL"/>
        </w:rPr>
        <w:t xml:space="preserve">Figurski Janusz, Popis Stanisław </w:t>
      </w:r>
      <w:r>
        <w:rPr>
          <w:rFonts w:ascii="Times New Roman" w:hAnsi="Times New Roman"/>
          <w:sz w:val="24"/>
          <w:szCs w:val="24"/>
        </w:rPr>
        <w:t>„Wykonywanie obróbki na konwencjonalnych obrabiarkach skrawających” WSiP</w:t>
      </w:r>
    </w:p>
    <w:p>
      <w:pPr>
        <w:pStyle w:val="Normal"/>
        <w:spacing w:lineRule="auto" w:line="360"/>
        <w:jc w:val="left"/>
        <w:rPr/>
      </w:pPr>
      <w:r>
        <w:rPr>
          <w:rFonts w:eastAsia="Times New Roman" w:ascii="Times New Roman" w:hAnsi="Times New Roman"/>
          <w:sz w:val="24"/>
          <w:szCs w:val="24"/>
          <w:lang w:eastAsia="pl-PL"/>
        </w:rPr>
        <w:t xml:space="preserve">Figurski Janusz, Popis Stanisław </w:t>
      </w:r>
      <w:r>
        <w:rPr>
          <w:rFonts w:ascii="Times New Roman" w:hAnsi="Times New Roman"/>
          <w:sz w:val="24"/>
          <w:szCs w:val="24"/>
        </w:rPr>
        <w:t>„Przygotowywanie konwencjonalnych obrabiarek skrawających do obróbki” WSiP</w:t>
      </w:r>
    </w:p>
    <w:p>
      <w:pPr>
        <w:pStyle w:val="Nagwek1"/>
        <w:spacing w:lineRule="auto" w:line="36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 xml:space="preserve">Figurski Janusz </w:t>
      </w:r>
      <w:r>
        <w:rPr>
          <w:rFonts w:ascii="Times New Roman" w:hAnsi="Times New Roman"/>
          <w:b w:val="false"/>
          <w:bCs w:val="false"/>
          <w:sz w:val="24"/>
          <w:szCs w:val="24"/>
        </w:rPr>
        <w:t>„Przygotowywanie obrabiarek sterowanych numerycznie do obróbki” WSiP</w:t>
      </w:r>
    </w:p>
    <w:p>
      <w:pPr>
        <w:pStyle w:val="Normal"/>
        <w:spacing w:lineRule="auto" w:line="24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Moduł 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7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 – 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ręczna</w:t>
      </w:r>
    </w:p>
    <w:p>
      <w:pPr>
        <w:pStyle w:val="Normal"/>
        <w:spacing w:lineRule="auto" w:line="36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„Wykonywanie elementów maszyn, urządzeń i narzędzi metodą obróbki ręcznej” WSiP</w:t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Moduł 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8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 xml:space="preserve"> – </w:t>
      </w: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maszynowa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„Wykonywanie obróbki na konwencjonalnych obrabiarkach skrawających” WSiP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„Przygotowywanie konwencjonalnych obrabiarek skrawających do obróbki” WSiP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jc w:val="left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KLASA 2 </w:t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Przygotowanie obrabiarek do obróbki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„Przygotowywanie konwencjonalnych obrabiarek skrawających do obróbki” WSiP</w:t>
      </w:r>
    </w:p>
    <w:p>
      <w:pPr>
        <w:pStyle w:val="Nagwek1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„Przygotowywanie obrabiarek sterowanych numerycznie do obróbki” WSiP</w:t>
      </w:r>
    </w:p>
    <w:p>
      <w:pPr>
        <w:pStyle w:val="Nagwek1"/>
        <w:spacing w:lineRule="auto" w:line="360" w:before="0" w:after="0"/>
        <w:jc w:val="left"/>
        <w:rPr>
          <w:rFonts w:ascii="Times New Roman" w:hAnsi="Times New Roman" w:eastAsia="Times New Roman"/>
          <w:lang w:eastAsia="pl-PL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„Przygotowywanie konwencjonalnych obrabiarek skrawających do obróbki” WSiP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„Wykonywanie obróbki na konwencjonalnych obrabiarkach skrawających” WSiP</w:t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lang w:eastAsia="pl-PL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na obrabiarkach CNC</w:t>
      </w:r>
    </w:p>
    <w:p>
      <w:pPr>
        <w:pStyle w:val="Nagwek1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„Przygotowywanie obrabiarek sterowanych numerycznie do obróbki” WSiP</w:t>
      </w:r>
    </w:p>
    <w:p>
      <w:pPr>
        <w:pStyle w:val="Nagwek1"/>
        <w:spacing w:lineRule="auto" w:line="240" w:before="0" w:after="0"/>
        <w:jc w:val="left"/>
        <w:rPr>
          <w:rFonts w:ascii="Times New Roman" w:hAnsi="Times New Roman"/>
          <w:sz w:val="24"/>
          <w:szCs w:val="24"/>
          <w:lang w:eastAsia="pl-PL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</w:t>
      </w:r>
      <w:r>
        <w:rPr>
          <w:rFonts w:ascii="Times New Roman" w:hAnsi="Times New Roman"/>
          <w:b w:val="false"/>
          <w:bCs w:val="false"/>
          <w:sz w:val="24"/>
          <w:szCs w:val="24"/>
          <w:lang w:eastAsia="pl-PL"/>
        </w:rPr>
        <w:t>Wykonywanie obróbki na obrabiarkach sterowanych numerycznie</w:t>
      </w: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” WSiP</w:t>
      </w:r>
    </w:p>
    <w:p>
      <w:pPr>
        <w:pStyle w:val="Nagwek1"/>
        <w:spacing w:lineRule="auto" w:line="240" w:before="0" w:after="0"/>
        <w:jc w:val="left"/>
        <w:rPr>
          <w:rFonts w:eastAsia="Times New Roman"/>
          <w:b w:val="false"/>
          <w:b w:val="false"/>
          <w:bCs w:val="false"/>
        </w:rPr>
      </w:pPr>
      <w:r>
        <w:rPr>
          <w:rFonts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</w:r>
    </w:p>
    <w:p>
      <w:pPr>
        <w:pStyle w:val="Normal"/>
        <w:jc w:val="left"/>
        <w:rPr/>
      </w:pPr>
      <w:r>
        <w:rPr>
          <w:rFonts w:ascii="Times New Roman" w:hAnsi="Times New Roman"/>
          <w:b/>
          <w:sz w:val="24"/>
          <w:szCs w:val="24"/>
          <w:lang w:eastAsia="pl-PL"/>
        </w:rPr>
        <w:t>KLASA 3 PO SZKOLE PODSTAWOWEJ</w:t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Przygotowanie obrabiarek do obróbki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„Przygotowywanie konwencjonalnych obrabiarek skrawających do obróbki” WSiP</w:t>
      </w:r>
    </w:p>
    <w:p>
      <w:pPr>
        <w:pStyle w:val="Nagwek1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„Przygotowywanie obrabiarek sterowanych numerycznie do obróbki” WSiP</w:t>
      </w:r>
    </w:p>
    <w:p>
      <w:pPr>
        <w:pStyle w:val="Nagwek1"/>
        <w:spacing w:lineRule="auto" w:line="360" w:before="0" w:after="0"/>
        <w:jc w:val="left"/>
        <w:rPr>
          <w:rFonts w:ascii="Times New Roman" w:hAnsi="Times New Roman" w:eastAsia="Times New Roman"/>
          <w:lang w:eastAsia="pl-PL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„Przygotowywanie konwencjonalnych obrabiarek skrawających do obróbki” WSiP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„Wykonywanie obróbki na konwencjonalnych obrabiarkach skrawających” WSiP</w:t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lang w:eastAsia="pl-PL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na obrabiarkach CNC</w:t>
      </w:r>
    </w:p>
    <w:p>
      <w:pPr>
        <w:pStyle w:val="Nagwek1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„Przygotowywanie obrabiarek sterowanych numerycznie do obróbki” WSiP</w:t>
      </w:r>
    </w:p>
    <w:p>
      <w:pPr>
        <w:pStyle w:val="Nagwek1"/>
        <w:spacing w:lineRule="auto" w:line="240" w:before="0" w:after="0"/>
        <w:jc w:val="left"/>
        <w:rPr>
          <w:rFonts w:ascii="Times New Roman" w:hAnsi="Times New Roman"/>
          <w:sz w:val="24"/>
          <w:szCs w:val="24"/>
          <w:lang w:eastAsia="pl-PL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</w:t>
      </w:r>
      <w:r>
        <w:rPr>
          <w:rFonts w:ascii="Times New Roman" w:hAnsi="Times New Roman"/>
          <w:b w:val="false"/>
          <w:bCs w:val="false"/>
          <w:sz w:val="24"/>
          <w:szCs w:val="24"/>
          <w:lang w:eastAsia="pl-PL"/>
        </w:rPr>
        <w:t>Wykonywanie obróbki na obrabiarkach sterowanych numerycznie</w:t>
      </w: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” WSiP</w:t>
      </w:r>
    </w:p>
    <w:p>
      <w:pPr>
        <w:pStyle w:val="Normal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/>
      </w:r>
    </w:p>
    <w:p>
      <w:pPr>
        <w:pStyle w:val="Normal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/>
      </w:r>
    </w:p>
    <w:p>
      <w:pPr>
        <w:pStyle w:val="Normal"/>
        <w:jc w:val="left"/>
        <w:rPr>
          <w:rFonts w:ascii="Times New Roman" w:hAnsi="Times New Roman" w:eastAsia="Times New Roman"/>
          <w:b/>
          <w:b/>
          <w:sz w:val="24"/>
          <w:szCs w:val="24"/>
          <w:lang w:eastAsia="pl-PL"/>
        </w:rPr>
      </w:pPr>
      <w:r>
        <w:rPr/>
      </w:r>
    </w:p>
    <w:p>
      <w:pPr>
        <w:pStyle w:val="Normal"/>
        <w:jc w:val="left"/>
        <w:rPr>
          <w:rFonts w:ascii="Times New Roman" w:hAnsi="Times New Roman"/>
          <w:b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KLASA 3 PO GIMNAZJUM</w:t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Przygotowanie obrabiarek do obróbki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„Przygotowywanie konwencjonalnych obrabiarek skrawających do obróbki” WSiP</w:t>
      </w:r>
    </w:p>
    <w:p>
      <w:pPr>
        <w:pStyle w:val="Nagwek1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„Przygotowywanie obrabiarek sterowanych numerycznie do obróbki” WSiP</w:t>
      </w:r>
    </w:p>
    <w:p>
      <w:pPr>
        <w:pStyle w:val="Nagwek1"/>
        <w:spacing w:lineRule="auto" w:line="360" w:before="0" w:after="0"/>
        <w:jc w:val="left"/>
        <w:rPr>
          <w:rFonts w:ascii="Times New Roman" w:hAnsi="Times New Roman" w:eastAsia="Times New Roman"/>
          <w:lang w:eastAsia="pl-PL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„Przygotowywanie konwencjonalnych obrabiarek skrawających do obróbki” WSiP</w:t>
      </w:r>
    </w:p>
    <w:p>
      <w:pPr>
        <w:pStyle w:val="Normal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Janusz, Popis Stanisław „Wykonywanie obróbki na konwencjonalnych obrabiarkach skrawających” WSiP</w:t>
      </w:r>
    </w:p>
    <w:p>
      <w:pPr>
        <w:pStyle w:val="Normal"/>
        <w:spacing w:lineRule="auto" w:line="360" w:before="0" w:after="0"/>
        <w:jc w:val="left"/>
        <w:rPr>
          <w:rFonts w:ascii="Times New Roman" w:hAnsi="Times New Roman" w:eastAsia="Times New Roman"/>
          <w:lang w:eastAsia="pl-PL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Times New Roman" w:ascii="Times New Roman" w:hAnsi="Times New Roman"/>
          <w:b/>
          <w:sz w:val="24"/>
          <w:szCs w:val="24"/>
          <w:lang w:eastAsia="pl-PL"/>
        </w:rPr>
        <w:t>Obróbka na obrabiarkach CNC</w:t>
      </w:r>
    </w:p>
    <w:p>
      <w:pPr>
        <w:pStyle w:val="Nagwek1"/>
        <w:spacing w:lineRule="auto" w:line="360" w:before="0" w:after="0"/>
        <w:jc w:val="left"/>
        <w:rPr>
          <w:b w:val="false"/>
          <w:b w:val="false"/>
          <w:bCs w:val="false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„Przygotowywanie obrabiarek sterowanych numerycznie do obróbki” WSiP</w:t>
      </w:r>
    </w:p>
    <w:p>
      <w:pPr>
        <w:pStyle w:val="Nagwek1"/>
        <w:spacing w:lineRule="auto" w:line="240" w:before="0" w:after="0"/>
        <w:jc w:val="left"/>
        <w:rPr>
          <w:rFonts w:ascii="Times New Roman" w:hAnsi="Times New Roman"/>
          <w:sz w:val="24"/>
          <w:szCs w:val="24"/>
          <w:lang w:eastAsia="pl-PL"/>
        </w:rPr>
      </w:pP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Figurski Janusz „</w:t>
      </w: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Wykonywanie obróbki na obrabiarkach sterowanych numerycznie</w:t>
      </w:r>
      <w:r>
        <w:rPr>
          <w:rFonts w:eastAsia="Times New Roman" w:ascii="Times New Roman" w:hAnsi="Times New Roman"/>
          <w:b w:val="false"/>
          <w:bCs w:val="false"/>
          <w:sz w:val="24"/>
          <w:szCs w:val="24"/>
          <w:lang w:eastAsia="pl-PL"/>
        </w:rPr>
        <w:t>” WSiP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pl-PL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c39a2"/>
    <w:pPr>
      <w:widowControl/>
      <w:bidi w:val="0"/>
      <w:spacing w:lineRule="auto" w:line="276" w:before="0" w:after="200"/>
      <w:jc w:val="center"/>
    </w:pPr>
    <w:rPr>
      <w:rFonts w:ascii="Calibri" w:hAnsi="Calibri" w:eastAsia="Calibri" w:cs="Times New Roman"/>
      <w:color w:val="auto"/>
      <w:sz w:val="22"/>
      <w:szCs w:val="22"/>
      <w:lang w:eastAsia="en-US" w:val="pl-PL" w:bidi="ar-SA"/>
    </w:rPr>
  </w:style>
  <w:style w:type="paragraph" w:styleId="Nagwek1">
    <w:name w:val="Heading 1"/>
    <w:basedOn w:val="Normal"/>
    <w:link w:val="Nagwek1Znak"/>
    <w:uiPriority w:val="9"/>
    <w:qFormat/>
    <w:rsid w:val="002c4bbb"/>
    <w:pPr>
      <w:keepNext/>
      <w:spacing w:before="240" w:after="6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sz w:val="32"/>
      <w:szCs w:val="32"/>
    </w:rPr>
  </w:style>
  <w:style w:type="paragraph" w:styleId="Nagwek2">
    <w:name w:val="Heading 2"/>
    <w:basedOn w:val="Normal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Nagwek3">
    <w:name w:val="Heading 3"/>
    <w:basedOn w:val="Normal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</w:rPr>
  </w:style>
  <w:style w:type="paragraph" w:styleId="Nagwek4">
    <w:name w:val="Heading 4"/>
    <w:basedOn w:val="Normal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="Calibri" w:hAnsi="Calibri" w:eastAsia="" w:cs="" w:asciiTheme="minorHAnsi" w:cstheme="minorBidi" w:eastAsiaTheme="minorEastAsia" w:hAnsiTheme="minorHAnsi"/>
      <w:b/>
      <w:bCs/>
      <w:sz w:val="28"/>
      <w:szCs w:val="28"/>
    </w:rPr>
  </w:style>
  <w:style w:type="paragraph" w:styleId="Nagwek5">
    <w:name w:val="Heading 5"/>
    <w:basedOn w:val="Normal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="Calibri" w:hAnsi="Calibri" w:eastAsia="" w:cs="" w:asciiTheme="minorHAnsi" w:cstheme="minorBidi" w:eastAsiaTheme="minorEastAsia" w:hAnsiTheme="minorHAnsi"/>
      <w:b/>
      <w:bCs/>
      <w:i/>
      <w:iCs/>
      <w:sz w:val="26"/>
      <w:szCs w:val="26"/>
    </w:rPr>
  </w:style>
  <w:style w:type="paragraph" w:styleId="Nagwek6">
    <w:name w:val="Heading 6"/>
    <w:basedOn w:val="Normal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="Calibri" w:hAnsi="Calibri" w:eastAsia="" w:cs="" w:asciiTheme="minorHAnsi" w:cstheme="minorBidi" w:eastAsiaTheme="minorEastAsia" w:hAnsiTheme="minorHAnsi"/>
      <w:b/>
      <w:bCs/>
    </w:rPr>
  </w:style>
  <w:style w:type="paragraph" w:styleId="Nagwek7">
    <w:name w:val="Heading 7"/>
    <w:basedOn w:val="Normal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="Calibri" w:hAnsi="Calibri" w:eastAsia="" w:cs="" w:asciiTheme="minorHAnsi" w:cstheme="minorBidi" w:eastAsiaTheme="minorEastAsia" w:hAnsiTheme="minorHAnsi"/>
      <w:sz w:val="24"/>
      <w:szCs w:val="24"/>
    </w:rPr>
  </w:style>
  <w:style w:type="paragraph" w:styleId="Nagwek9">
    <w:name w:val="Heading 9"/>
    <w:basedOn w:val="Nagwek1"/>
    <w:link w:val="Nagwek9Znak"/>
    <w:uiPriority w:val="9"/>
    <w:semiHidden/>
    <w:unhideWhenUsed/>
    <w:qFormat/>
    <w:rsid w:val="002c4bbb"/>
    <w:pPr>
      <w:keepNext/>
      <w:outlineLvl w:val="8"/>
    </w:pPr>
    <w:rPr>
      <w:b w:val="false"/>
      <w:bCs w:val="false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2c4bbb"/>
    <w:rPr>
      <w:rFonts w:ascii="Cambria" w:hAnsi="Cambria" w:eastAsia="" w:cs="" w:asciiTheme="majorHAnsi" w:cstheme="majorBidi" w:eastAsiaTheme="majorEastAsia" w:hAnsiTheme="majorHAnsi"/>
      <w:b/>
      <w:bCs/>
      <w:sz w:val="32"/>
      <w:szCs w:val="32"/>
      <w:lang w:eastAsia="en-US"/>
    </w:rPr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2c4bbb"/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  <w:lang w:eastAsia="en-US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2c4bbb"/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  <w:lang w:eastAsia="en-US"/>
    </w:rPr>
  </w:style>
  <w:style w:type="character" w:styleId="Nagwek4Znak" w:customStyle="1">
    <w:name w:val="Nagłówek 4 Znak"/>
    <w:basedOn w:val="DefaultParagraphFont"/>
    <w:link w:val="Nagwek4"/>
    <w:uiPriority w:val="9"/>
    <w:semiHidden/>
    <w:qFormat/>
    <w:rsid w:val="002c4bbb"/>
    <w:rPr>
      <w:rFonts w:ascii="Calibri" w:hAnsi="Calibri" w:eastAsia="" w:cs="" w:asciiTheme="minorHAnsi" w:cstheme="minorBidi" w:eastAsiaTheme="minorEastAsia" w:hAnsiTheme="minorHAnsi"/>
      <w:b/>
      <w:bCs/>
      <w:sz w:val="28"/>
      <w:szCs w:val="28"/>
      <w:lang w:eastAsia="en-US"/>
    </w:rPr>
  </w:style>
  <w:style w:type="character" w:styleId="Nagwek5Znak" w:customStyle="1">
    <w:name w:val="Nagłówek 5 Znak"/>
    <w:basedOn w:val="DefaultParagraphFont"/>
    <w:link w:val="Nagwek5"/>
    <w:uiPriority w:val="9"/>
    <w:semiHidden/>
    <w:qFormat/>
    <w:rsid w:val="002c4bbb"/>
    <w:rPr>
      <w:rFonts w:ascii="Calibri" w:hAnsi="Calibri" w:eastAsia="" w:cs="" w:asciiTheme="minorHAnsi" w:cstheme="minorBidi" w:eastAsiaTheme="minorEastAsia" w:hAnsiTheme="minorHAnsi"/>
      <w:b/>
      <w:bCs/>
      <w:i/>
      <w:iCs/>
      <w:sz w:val="26"/>
      <w:szCs w:val="26"/>
      <w:lang w:eastAsia="en-US"/>
    </w:rPr>
  </w:style>
  <w:style w:type="character" w:styleId="Nagwek6Znak" w:customStyle="1">
    <w:name w:val="Nagłówek 6 Znak"/>
    <w:basedOn w:val="DefaultParagraphFont"/>
    <w:link w:val="Nagwek6"/>
    <w:uiPriority w:val="9"/>
    <w:semiHidden/>
    <w:qFormat/>
    <w:rsid w:val="002c4bbb"/>
    <w:rPr>
      <w:rFonts w:ascii="Calibri" w:hAnsi="Calibri" w:eastAsia="" w:cs="" w:asciiTheme="minorHAnsi" w:cstheme="minorBidi" w:eastAsiaTheme="minorEastAsia" w:hAnsiTheme="minorHAnsi"/>
      <w:b/>
      <w:bCs/>
      <w:sz w:val="22"/>
      <w:szCs w:val="22"/>
      <w:lang w:eastAsia="en-US"/>
    </w:rPr>
  </w:style>
  <w:style w:type="character" w:styleId="Nagwek7Znak" w:customStyle="1">
    <w:name w:val="Nagłówek 7 Znak"/>
    <w:basedOn w:val="DefaultParagraphFont"/>
    <w:link w:val="Nagwek7"/>
    <w:uiPriority w:val="9"/>
    <w:semiHidden/>
    <w:qFormat/>
    <w:rsid w:val="002c4bbb"/>
    <w:rPr>
      <w:rFonts w:ascii="Calibri" w:hAnsi="Calibri" w:eastAsia="" w:cs="" w:asciiTheme="minorHAnsi" w:cstheme="minorBidi" w:eastAsiaTheme="minorEastAsia" w:hAnsiTheme="minorHAnsi"/>
      <w:sz w:val="24"/>
      <w:szCs w:val="24"/>
      <w:lang w:eastAsia="en-US"/>
    </w:rPr>
  </w:style>
  <w:style w:type="character" w:styleId="Nagwek9Znak" w:customStyle="1">
    <w:name w:val="Nagłówek 9 Znak"/>
    <w:basedOn w:val="DefaultParagraphFont"/>
    <w:link w:val="Nagwek9"/>
    <w:uiPriority w:val="9"/>
    <w:semiHidden/>
    <w:qFormat/>
    <w:rsid w:val="002c4bbb"/>
    <w:rPr>
      <w:rFonts w:ascii="Cambria" w:hAnsi="Cambria" w:eastAsia="" w:cs="" w:asciiTheme="majorHAnsi" w:cstheme="majorBidi" w:eastAsiaTheme="majorEastAsia" w:hAnsiTheme="majorHAnsi"/>
      <w:sz w:val="22"/>
      <w:szCs w:val="22"/>
      <w:lang w:eastAsia="en-US"/>
    </w:rPr>
  </w:style>
  <w:style w:type="character" w:styleId="TytuZnak" w:customStyle="1">
    <w:name w:val="Tytuł Znak"/>
    <w:basedOn w:val="DefaultParagraphFont"/>
    <w:link w:val="Tytu"/>
    <w:uiPriority w:val="10"/>
    <w:qFormat/>
    <w:rsid w:val="002c4bbb"/>
    <w:rPr>
      <w:rFonts w:ascii="Cambria" w:hAnsi="Cambria" w:eastAsia="" w:cs="" w:asciiTheme="majorHAnsi" w:cstheme="majorBidi" w:eastAsiaTheme="majorEastAsia" w:hAnsiTheme="majorHAnsi"/>
      <w:b/>
      <w:bCs/>
      <w:sz w:val="32"/>
      <w:szCs w:val="32"/>
      <w:lang w:eastAsia="en-US"/>
    </w:rPr>
  </w:style>
  <w:style w:type="character" w:styleId="SubtleEmphasis">
    <w:name w:val="Subtle Emphasis"/>
    <w:basedOn w:val="DefaultParagraphFont"/>
    <w:uiPriority w:val="19"/>
    <w:qFormat/>
    <w:rsid w:val="002c4bbb"/>
    <w:rPr>
      <w:i/>
      <w:iCs/>
      <w:color w:val="808080" w:themeColor="text1" w:themeTint="7f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Free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4c39a2"/>
    <w:pPr>
      <w:spacing w:before="0" w:after="200"/>
      <w:ind w:left="720" w:hanging="0"/>
      <w:contextualSpacing/>
    </w:pPr>
    <w:rPr/>
  </w:style>
  <w:style w:type="paragraph" w:styleId="NormalIndent">
    <w:name w:val="Normal Indent"/>
    <w:basedOn w:val="Normal"/>
    <w:uiPriority w:val="99"/>
    <w:semiHidden/>
    <w:unhideWhenUsed/>
    <w:qFormat/>
    <w:rsid w:val="002c4bbb"/>
    <w:pPr>
      <w:ind w:left="708" w:hanging="0"/>
    </w:pPr>
    <w:rPr/>
  </w:style>
  <w:style w:type="paragraph" w:styleId="Tytu">
    <w:name w:val="Title"/>
    <w:basedOn w:val="Normal"/>
    <w:link w:val="TytuZnak"/>
    <w:uiPriority w:val="10"/>
    <w:qFormat/>
    <w:rsid w:val="002c4bbb"/>
    <w:pPr>
      <w:spacing w:before="240" w:after="6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sz w:val="32"/>
      <w:szCs w:val="32"/>
    </w:rPr>
  </w:style>
  <w:style w:type="paragraph" w:styleId="TOCHeading">
    <w:name w:val="TOC Heading"/>
    <w:basedOn w:val="Nagwek1"/>
    <w:uiPriority w:val="39"/>
    <w:semiHidden/>
    <w:unhideWhenUsed/>
    <w:qFormat/>
    <w:rsid w:val="002c4bbb"/>
    <w:pPr/>
    <w:rPr/>
  </w:style>
  <w:style w:type="paragraph" w:styleId="NoSpacing">
    <w:name w:val="No Spacing"/>
    <w:uiPriority w:val="1"/>
    <w:qFormat/>
    <w:rsid w:val="00d97ce1"/>
    <w:pPr>
      <w:widowControl w:val="false"/>
      <w:spacing w:lineRule="auto" w:line="240" w:before="0" w:after="0"/>
    </w:pPr>
    <w:rPr>
      <w:rFonts w:ascii="Calibri" w:hAnsi="Calibri" w:eastAsia="Calibri" w:cs="Times New Roman"/>
      <w:color w:val="auto"/>
      <w:sz w:val="22"/>
      <w:szCs w:val="20"/>
      <w:lang w:val="pl-PL" w:eastAsia="pl-PL" w:bidi="ar-SA"/>
    </w:rPr>
  </w:style>
  <w:style w:type="paragraph" w:styleId="Tableoffigures">
    <w:name w:val="table of figures"/>
    <w:basedOn w:val="Normal"/>
    <w:uiPriority w:val="99"/>
    <w:semiHidden/>
    <w:unhideWhenUsed/>
    <w:qFormat/>
    <w:rsid w:val="00d97ce1"/>
    <w:pPr/>
    <w:rPr/>
  </w:style>
  <w:style w:type="paragraph" w:styleId="Nagweklisty">
    <w:name w:val="Nagłówek listy"/>
    <w:basedOn w:val="Normal"/>
    <w:qFormat/>
    <w:pPr/>
    <w:rPr/>
  </w:style>
  <w:style w:type="paragraph" w:styleId="Zawartolisty">
    <w:name w:val="Zawartość listy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LibreOffice/5.1.6.2$Linux_X86_64 LibreOffice_project/10m0$Build-2</Application>
  <Pages>3</Pages>
  <Words>347</Words>
  <Characters>2772</Characters>
  <CharactersWithSpaces>3081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2021-06-26T08:10:00Z</dcterms:created>
  <dc:creator>Wojtek</dc:creator>
  <dc:description/>
  <dc:language>pl-PL</dc:language>
  <cp:lastModifiedBy/>
  <cp:lastPrinted>2014-06-27T09:59:00Z</cp:lastPrinted>
  <dcterms:modified xsi:type="dcterms:W3CDTF">2021-07-02T00:20:35Z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