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BE8" w:rsidRDefault="00F84BE8" w:rsidP="00F84BE8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PRAKTYKA ZAWODOWA</w:t>
      </w:r>
    </w:p>
    <w:p w:rsidR="00F84BE8" w:rsidRDefault="00F84BE8" w:rsidP="00F84BE8"/>
    <w:p w:rsidR="00F84BE8" w:rsidRDefault="00F84BE8" w:rsidP="00F84BE8">
      <w:pPr>
        <w:jc w:val="both"/>
        <w:rPr>
          <w:sz w:val="24"/>
          <w:szCs w:val="24"/>
        </w:rPr>
      </w:pPr>
      <w:r>
        <w:rPr>
          <w:sz w:val="24"/>
          <w:szCs w:val="24"/>
        </w:rPr>
        <w:t>Zgodnie z Rozporządzeniem Ministra Edukacji Narodowej z dnia 16 maja 2019 r. w sprawie podstaw programowych kształcenia w zawodach szkolnictwa branżowego oraz dodatkowych umiejętności zawodowych w zakresie wybranych zawodów szkolnictwa branżowego</w:t>
      </w:r>
    </w:p>
    <w:p w:rsidR="00F84BE8" w:rsidRDefault="00F84BE8" w:rsidP="00F84BE8">
      <w:pPr>
        <w:jc w:val="both"/>
        <w:rPr>
          <w:sz w:val="24"/>
          <w:szCs w:val="24"/>
        </w:rPr>
      </w:pPr>
    </w:p>
    <w:p w:rsidR="00F84BE8" w:rsidRDefault="00F84BE8" w:rsidP="00F84BE8">
      <w:pPr>
        <w:rPr>
          <w:b/>
          <w:sz w:val="24"/>
          <w:szCs w:val="24"/>
        </w:rPr>
      </w:pPr>
      <w:r>
        <w:rPr>
          <w:b/>
          <w:sz w:val="24"/>
          <w:szCs w:val="24"/>
        </w:rPr>
        <w:t>KWALIFIKACJE WYODRĘBNIONE W ZAWODZIE</w:t>
      </w:r>
    </w:p>
    <w:p w:rsidR="00B86FF4" w:rsidRDefault="00B86FF4" w:rsidP="0076580D">
      <w:pPr>
        <w:rPr>
          <w:b/>
          <w:sz w:val="24"/>
          <w:szCs w:val="24"/>
        </w:rPr>
      </w:pPr>
    </w:p>
    <w:p w:rsidR="00F84BE8" w:rsidRPr="0076580D" w:rsidRDefault="00F84BE8" w:rsidP="0076580D">
      <w:pPr>
        <w:rPr>
          <w:sz w:val="24"/>
          <w:szCs w:val="24"/>
        </w:rPr>
      </w:pPr>
      <w:r w:rsidRPr="0076580D">
        <w:rPr>
          <w:b/>
          <w:sz w:val="24"/>
          <w:szCs w:val="24"/>
        </w:rPr>
        <w:t>MEC.05</w:t>
      </w:r>
      <w:r w:rsidRPr="0076580D">
        <w:rPr>
          <w:sz w:val="24"/>
          <w:szCs w:val="24"/>
        </w:rPr>
        <w:t xml:space="preserve"> –</w:t>
      </w:r>
      <w:r w:rsidR="0076580D" w:rsidRPr="0076580D">
        <w:rPr>
          <w:sz w:val="24"/>
          <w:szCs w:val="24"/>
        </w:rPr>
        <w:t xml:space="preserve"> </w:t>
      </w:r>
      <w:r w:rsidRPr="0076580D">
        <w:rPr>
          <w:sz w:val="24"/>
          <w:szCs w:val="24"/>
        </w:rPr>
        <w:t>Użytkowanie obrabiarek skrawających. (w zawodzie operator obrabiarek          skrawających)</w:t>
      </w:r>
    </w:p>
    <w:p w:rsidR="00F84BE8" w:rsidRPr="0076580D" w:rsidRDefault="00F84BE8" w:rsidP="0076580D">
      <w:pPr>
        <w:rPr>
          <w:sz w:val="24"/>
          <w:szCs w:val="24"/>
        </w:rPr>
      </w:pPr>
      <w:r w:rsidRPr="0076580D">
        <w:rPr>
          <w:b/>
          <w:sz w:val="24"/>
          <w:szCs w:val="24"/>
        </w:rPr>
        <w:t>MEC.09</w:t>
      </w:r>
      <w:r w:rsidRPr="0076580D">
        <w:rPr>
          <w:sz w:val="24"/>
          <w:szCs w:val="24"/>
        </w:rPr>
        <w:t xml:space="preserve"> – Organizacja i nadzorowanie procesów produkcji maszyn i urządzeń.</w:t>
      </w:r>
    </w:p>
    <w:p w:rsidR="0076580D" w:rsidRDefault="0076580D" w:rsidP="0076580D">
      <w:pPr>
        <w:ind w:left="0"/>
        <w:rPr>
          <w:b/>
          <w:sz w:val="24"/>
          <w:szCs w:val="24"/>
        </w:rPr>
      </w:pPr>
    </w:p>
    <w:p w:rsidR="00F84BE8" w:rsidRDefault="00F84BE8" w:rsidP="0076580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MIEJSCE REALIZACJI PRAKTYK ZAWODOWYCH: </w:t>
      </w:r>
    </w:p>
    <w:p w:rsidR="0076580D" w:rsidRPr="005E51C8" w:rsidRDefault="0076580D" w:rsidP="0076580D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Przedsiębiorstwa usługowo - produkcyjne</w:t>
      </w:r>
      <w:r w:rsidRPr="005E51C8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  <w:r>
        <w:rPr>
          <w:rFonts w:asciiTheme="minorHAnsi" w:eastAsia="Times New Roman" w:hAnsiTheme="minorHAnsi" w:cstheme="minorHAnsi"/>
          <w:sz w:val="22"/>
          <w:szCs w:val="22"/>
        </w:rPr>
        <w:t>warsztaty remontowe</w:t>
      </w:r>
      <w:r w:rsidRPr="005E51C8">
        <w:rPr>
          <w:rFonts w:asciiTheme="minorHAnsi" w:eastAsia="Times New Roman" w:hAnsiTheme="minorHAnsi" w:cstheme="minorHAnsi"/>
          <w:sz w:val="22"/>
          <w:szCs w:val="22"/>
        </w:rPr>
        <w:t>,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centra badawczo – rozwojowe.</w:t>
      </w:r>
    </w:p>
    <w:p w:rsidR="0076580D" w:rsidRPr="005E51C8" w:rsidRDefault="0076580D" w:rsidP="0076580D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I</w:t>
      </w:r>
      <w:r w:rsidRPr="005E51C8">
        <w:rPr>
          <w:rFonts w:asciiTheme="minorHAnsi" w:eastAsia="Times New Roman" w:hAnsiTheme="minorHAnsi" w:cstheme="minorHAnsi"/>
          <w:sz w:val="22"/>
          <w:szCs w:val="22"/>
        </w:rPr>
        <w:t>nne podmioty stanowiące potencjalne miejsce zatrudnienia absolwentów szkół prowadzących kształcenie w zawodzie. </w:t>
      </w:r>
    </w:p>
    <w:p w:rsidR="00F84BE8" w:rsidRDefault="00F84BE8" w:rsidP="0076580D">
      <w:pPr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4"/>
          <w:szCs w:val="24"/>
        </w:rPr>
      </w:pPr>
    </w:p>
    <w:p w:rsidR="001C660F" w:rsidRDefault="00F84BE8" w:rsidP="0076580D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Liczba tygodni przeznaczonych na realizację praktyk zawodowych: 8 tygodni/40 dni (280 godzin).</w:t>
      </w:r>
    </w:p>
    <w:p w:rsidR="004D1C7E" w:rsidRDefault="004D1C7E" w:rsidP="00115CBE">
      <w:pPr>
        <w:rPr>
          <w:b/>
          <w:color w:val="000000"/>
        </w:rPr>
      </w:pPr>
    </w:p>
    <w:p w:rsidR="00115CBE" w:rsidRDefault="00115CBE" w:rsidP="00115CBE">
      <w:pPr>
        <w:jc w:val="center"/>
        <w:rPr>
          <w:b/>
          <w:color w:val="000000"/>
        </w:rPr>
      </w:pPr>
      <w:r>
        <w:rPr>
          <w:b/>
          <w:color w:val="000000"/>
        </w:rPr>
        <w:t>RAMOWY PROGRAM PRAKTYKI ZAWODOWEJ</w:t>
      </w:r>
    </w:p>
    <w:p w:rsidR="0076580D" w:rsidRDefault="0076580D" w:rsidP="0076580D">
      <w:pPr>
        <w:jc w:val="both"/>
        <w:rPr>
          <w:b/>
          <w:sz w:val="24"/>
          <w:szCs w:val="24"/>
        </w:rPr>
      </w:pPr>
    </w:p>
    <w:tbl>
      <w:tblPr>
        <w:tblW w:w="0" w:type="auto"/>
        <w:tblInd w:w="-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09"/>
        <w:gridCol w:w="2058"/>
      </w:tblGrid>
      <w:tr w:rsidR="0076580D" w:rsidRPr="005E51C8" w:rsidTr="00115CBE">
        <w:tc>
          <w:tcPr>
            <w:tcW w:w="9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580D" w:rsidRPr="005E51C8" w:rsidRDefault="0076580D" w:rsidP="00D22074">
            <w:pPr>
              <w:shd w:val="clear" w:color="auto" w:fill="FFFFFF"/>
              <w:spacing w:after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E51C8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PRAKTYKA ZAWODOWA - 4 TYGODNIE</w:t>
            </w:r>
          </w:p>
          <w:p w:rsidR="0076580D" w:rsidRPr="0036198D" w:rsidRDefault="0076580D" w:rsidP="00D22074">
            <w:pPr>
              <w:shd w:val="clear" w:color="auto" w:fill="FFFFFF"/>
              <w:spacing w:after="0" w:line="0" w:lineRule="atLeast"/>
              <w:jc w:val="center"/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</w:pPr>
            <w:r w:rsidRPr="005E51C8">
              <w:rPr>
                <w:rFonts w:asciiTheme="minorHAnsi" w:eastAsia="Times New Roman" w:hAnsiTheme="minorHAnsi" w:cstheme="minorHAnsi"/>
                <w:b/>
                <w:bCs/>
                <w:sz w:val="24"/>
                <w:szCs w:val="22"/>
              </w:rPr>
              <w:t xml:space="preserve">KLASA 3 </w:t>
            </w:r>
            <w:r w:rsidRPr="005E51C8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 xml:space="preserve">– TECHNIKUM </w:t>
            </w:r>
          </w:p>
        </w:tc>
      </w:tr>
      <w:tr w:rsidR="0076580D" w:rsidRPr="005E51C8" w:rsidTr="00115CBE">
        <w:tc>
          <w:tcPr>
            <w:tcW w:w="9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E51C8">
              <w:rPr>
                <w:rFonts w:asciiTheme="minorHAnsi" w:eastAsia="Times New Roman" w:hAnsiTheme="minorHAnsi" w:cstheme="minorHAnsi"/>
                <w:sz w:val="22"/>
                <w:szCs w:val="22"/>
              </w:rPr>
              <w:t>Absolwent szkoły prowadzącej kształcenie w zawodzi</w:t>
            </w: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e technik mechanik</w:t>
            </w:r>
            <w:r w:rsidRPr="005E51C8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 powinien być przygotowany do wykonywania zadań zawodowych:</w:t>
            </w:r>
          </w:p>
        </w:tc>
      </w:tr>
      <w:tr w:rsidR="0076580D" w:rsidRPr="005E51C8" w:rsidTr="00115CBE">
        <w:tc>
          <w:tcPr>
            <w:tcW w:w="7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E51C8">
              <w:rPr>
                <w:rFonts w:asciiTheme="minorHAnsi" w:eastAsia="Times New Roman" w:hAnsiTheme="minorHAnsi" w:cstheme="minorHAnsi"/>
                <w:sz w:val="22"/>
                <w:szCs w:val="22"/>
              </w:rPr>
              <w:t>w zakresie kwalifikacji</w:t>
            </w:r>
            <w:r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 xml:space="preserve"> MEC</w:t>
            </w:r>
            <w:r w:rsidRPr="005E51C8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 xml:space="preserve">.05. </w:t>
            </w:r>
            <w:r>
              <w:rPr>
                <w:rFonts w:asciiTheme="minorHAnsi" w:hAnsiTheme="minorHAnsi" w:cstheme="minorHAnsi"/>
                <w:b/>
                <w:u w:val="single"/>
              </w:rPr>
              <w:t>Użytkowanie obrabiarek skrawających: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E51C8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liczba dni na realizację - </w:t>
            </w:r>
            <w:r w:rsidRPr="005E51C8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20 DNI</w:t>
            </w:r>
          </w:p>
        </w:tc>
      </w:tr>
      <w:tr w:rsidR="0076580D" w:rsidRPr="005E51C8" w:rsidTr="00115CBE">
        <w:trPr>
          <w:trHeight w:val="2324"/>
        </w:trPr>
        <w:tc>
          <w:tcPr>
            <w:tcW w:w="7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  <w:b/>
              </w:rPr>
            </w:pPr>
            <w:r w:rsidRPr="005E51C8">
              <w:rPr>
                <w:rFonts w:asciiTheme="minorHAnsi" w:hAnsiTheme="minorHAnsi" w:cstheme="minorHAnsi"/>
              </w:rPr>
              <w:t>1.</w:t>
            </w:r>
            <w:r w:rsidRPr="005E51C8">
              <w:rPr>
                <w:rFonts w:asciiTheme="minorHAnsi" w:hAnsiTheme="minorHAnsi" w:cstheme="minorHAnsi"/>
                <w:b/>
              </w:rPr>
              <w:t>Zapoznanie z funkc</w:t>
            </w:r>
            <w:r>
              <w:rPr>
                <w:rFonts w:asciiTheme="minorHAnsi" w:hAnsiTheme="minorHAnsi" w:cstheme="minorHAnsi"/>
                <w:b/>
              </w:rPr>
              <w:t>jonowaniem przedsiębiorstwa / warsztatu</w:t>
            </w:r>
            <w:r w:rsidRPr="005E51C8">
              <w:rPr>
                <w:rFonts w:asciiTheme="minorHAnsi" w:hAnsiTheme="minorHAnsi" w:cstheme="minorHAnsi"/>
                <w:b/>
              </w:rPr>
              <w:t>, obowiązującym regulaminem, stanowiskiem pracy oraz przepisami bhp na stanowisku pracy.</w:t>
            </w:r>
          </w:p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5E51C8">
              <w:rPr>
                <w:rFonts w:asciiTheme="minorHAnsi" w:hAnsiTheme="minorHAnsi" w:cstheme="minorHAnsi"/>
              </w:rPr>
              <w:t xml:space="preserve">- Zapoznanie z przepisami bhp i ppoż. obowiązującymi w warsztacie i stanowisku pracy oraz obowiązującymi regulaminami. </w:t>
            </w:r>
          </w:p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5E51C8">
              <w:rPr>
                <w:rFonts w:asciiTheme="minorHAnsi" w:hAnsiTheme="minorHAnsi" w:cstheme="minorHAnsi"/>
              </w:rPr>
              <w:t>- Zapoznanie z funkc</w:t>
            </w:r>
            <w:r>
              <w:rPr>
                <w:rFonts w:asciiTheme="minorHAnsi" w:hAnsiTheme="minorHAnsi" w:cstheme="minorHAnsi"/>
              </w:rPr>
              <w:t>jonowaniem warsztatu,</w:t>
            </w:r>
          </w:p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5E51C8">
              <w:rPr>
                <w:rFonts w:asciiTheme="minorHAnsi" w:hAnsiTheme="minorHAnsi" w:cstheme="minorHAnsi"/>
              </w:rPr>
              <w:t xml:space="preserve">- </w:t>
            </w:r>
            <w:r>
              <w:rPr>
                <w:rFonts w:asciiTheme="minorHAnsi" w:hAnsiTheme="minorHAnsi" w:cstheme="minorHAnsi"/>
              </w:rPr>
              <w:t xml:space="preserve">Zapoznanie z recyklingiem odpadów </w:t>
            </w:r>
            <w:r w:rsidRPr="005E51C8">
              <w:rPr>
                <w:rFonts w:asciiTheme="minorHAnsi" w:hAnsiTheme="minorHAnsi" w:cstheme="minorHAnsi"/>
              </w:rPr>
              <w:t xml:space="preserve"> i ochrona środ</w:t>
            </w:r>
            <w:r>
              <w:rPr>
                <w:rFonts w:asciiTheme="minorHAnsi" w:hAnsiTheme="minorHAnsi" w:cstheme="minorHAnsi"/>
              </w:rPr>
              <w:t>owiska w warsztacie,</w:t>
            </w:r>
          </w:p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Pr="005E51C8">
              <w:rPr>
                <w:rFonts w:asciiTheme="minorHAnsi" w:hAnsiTheme="minorHAnsi" w:cstheme="minorHAnsi"/>
              </w:rPr>
              <w:t>Zapoznanie ze środkami ochrony indywidualnej i zbiorowej podczas wykonywania zadań zawodowych.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2</w:t>
            </w:r>
          </w:p>
        </w:tc>
      </w:tr>
      <w:tr w:rsidR="0076580D" w:rsidRPr="005E51C8" w:rsidTr="00115CBE">
        <w:tc>
          <w:tcPr>
            <w:tcW w:w="7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5E51C8">
              <w:rPr>
                <w:rFonts w:asciiTheme="minorHAnsi" w:hAnsiTheme="minorHAnsi" w:cstheme="minorHAnsi"/>
              </w:rPr>
              <w:t xml:space="preserve">2. </w:t>
            </w:r>
            <w:r>
              <w:rPr>
                <w:rFonts w:asciiTheme="minorHAnsi" w:hAnsiTheme="minorHAnsi" w:cstheme="minorHAnsi"/>
                <w:b/>
              </w:rPr>
              <w:t>Dobieranie narzędzi i przyrządów pomiarowych do dokonywania pomiarów.</w:t>
            </w:r>
          </w:p>
          <w:p w:rsidR="0076580D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Wykonywanie pomiarów z wykorzystaniem </w:t>
            </w:r>
            <w:r w:rsidRPr="005E51C8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narzędzi pomiarowych,</w:t>
            </w:r>
          </w:p>
          <w:p w:rsidR="0076580D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Pr="00E30240">
              <w:rPr>
                <w:rFonts w:asciiTheme="minorHAnsi" w:hAnsiTheme="minorHAnsi" w:cstheme="minorHAnsi"/>
              </w:rPr>
              <w:t>Wykonywanie pomiarów z wyko</w:t>
            </w:r>
            <w:r>
              <w:rPr>
                <w:rFonts w:asciiTheme="minorHAnsi" w:hAnsiTheme="minorHAnsi" w:cstheme="minorHAnsi"/>
              </w:rPr>
              <w:t>rzystaniem  elektronicznych narzędzi pomiarowych,</w:t>
            </w:r>
          </w:p>
          <w:p w:rsidR="0076580D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Pr="00E30240">
              <w:rPr>
                <w:rFonts w:asciiTheme="minorHAnsi" w:hAnsiTheme="minorHAnsi" w:cstheme="minorHAnsi"/>
              </w:rPr>
              <w:t xml:space="preserve">Wykonywanie pomiarów z wykorzystaniem  </w:t>
            </w:r>
            <w:r>
              <w:rPr>
                <w:rFonts w:asciiTheme="minorHAnsi" w:hAnsiTheme="minorHAnsi" w:cstheme="minorHAnsi"/>
              </w:rPr>
              <w:t>maszyn pomiarowych,</w:t>
            </w:r>
          </w:p>
          <w:p w:rsidR="0076580D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Dokonywanie pomiarów przyrządami pomiarowymi, BHP podczas dokonywania pomiarów. </w:t>
            </w:r>
          </w:p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603A31">
              <w:rPr>
                <w:rFonts w:asciiTheme="minorHAnsi" w:hAnsiTheme="minorHAnsi" w:cstheme="minorHAnsi"/>
              </w:rPr>
              <w:lastRenderedPageBreak/>
              <w:t>- Wykonywanie konserwacji narzędzi pomiarowych.</w:t>
            </w:r>
          </w:p>
          <w:p w:rsidR="0076580D" w:rsidRPr="005E51C8" w:rsidRDefault="0076580D" w:rsidP="00D22074">
            <w:pPr>
              <w:spacing w:after="0"/>
              <w:jc w:val="both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lastRenderedPageBreak/>
              <w:t>4</w:t>
            </w:r>
          </w:p>
        </w:tc>
      </w:tr>
      <w:tr w:rsidR="0076580D" w:rsidRPr="005E51C8" w:rsidTr="00115CBE">
        <w:tc>
          <w:tcPr>
            <w:tcW w:w="7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  <w:b/>
              </w:rPr>
            </w:pPr>
            <w:r w:rsidRPr="005E51C8">
              <w:rPr>
                <w:rFonts w:asciiTheme="minorHAnsi" w:hAnsiTheme="minorHAnsi" w:cstheme="minorHAnsi"/>
              </w:rPr>
              <w:t>3</w:t>
            </w:r>
            <w:r w:rsidRPr="005E51C8">
              <w:rPr>
                <w:rFonts w:asciiTheme="minorHAnsi" w:hAnsiTheme="minorHAnsi" w:cstheme="minorHAnsi"/>
                <w:b/>
              </w:rPr>
              <w:t xml:space="preserve">. </w:t>
            </w:r>
            <w:r>
              <w:rPr>
                <w:rFonts w:asciiTheme="minorHAnsi" w:hAnsiTheme="minorHAnsi" w:cstheme="minorHAnsi"/>
                <w:b/>
              </w:rPr>
              <w:t>Przygotowanie i uzbrajanie obrabiarek skrawających do  pracy.</w:t>
            </w:r>
          </w:p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 Zapoznanie się z dokumentacją </w:t>
            </w:r>
            <w:r w:rsidRPr="008048FF">
              <w:rPr>
                <w:rFonts w:asciiTheme="minorHAnsi" w:hAnsiTheme="minorHAnsi" w:cstheme="minorHAnsi"/>
              </w:rPr>
              <w:t xml:space="preserve"> obrabiarek konwencjonalnych i CNC</w:t>
            </w:r>
            <w:r>
              <w:rPr>
                <w:rFonts w:asciiTheme="minorHAnsi" w:hAnsiTheme="minorHAnsi" w:cstheme="minorHAnsi"/>
              </w:rPr>
              <w:t xml:space="preserve"> wykorzystywanych w przedsiębiorstwie</w:t>
            </w:r>
            <w:r w:rsidRPr="008048FF">
              <w:rPr>
                <w:rFonts w:asciiTheme="minorHAnsi" w:hAnsiTheme="minorHAnsi" w:cstheme="minorHAnsi"/>
              </w:rPr>
              <w:t>,</w:t>
            </w:r>
          </w:p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Pr="008048FF">
              <w:rPr>
                <w:rFonts w:asciiTheme="minorHAnsi" w:hAnsiTheme="minorHAnsi" w:cstheme="minorHAnsi"/>
              </w:rPr>
              <w:t>Dobór obrabiarki do wykonania zadania,</w:t>
            </w:r>
          </w:p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 Pomoc w mocowaniu</w:t>
            </w:r>
            <w:r w:rsidRPr="008048FF">
              <w:rPr>
                <w:rFonts w:asciiTheme="minorHAnsi" w:hAnsiTheme="minorHAnsi" w:cstheme="minorHAnsi"/>
              </w:rPr>
              <w:t xml:space="preserve"> przedmiotów obrabianych,</w:t>
            </w:r>
          </w:p>
          <w:p w:rsidR="0076580D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5E51C8">
              <w:rPr>
                <w:rFonts w:asciiTheme="minorHAnsi" w:hAnsiTheme="minorHAnsi" w:cstheme="minorHAnsi"/>
              </w:rPr>
              <w:t xml:space="preserve">- </w:t>
            </w:r>
            <w:r>
              <w:rPr>
                <w:rFonts w:asciiTheme="minorHAnsi" w:hAnsiTheme="minorHAnsi" w:cstheme="minorHAnsi"/>
              </w:rPr>
              <w:t>Pomoc w doborze  narzędzi  do procesów obróbczych</w:t>
            </w:r>
            <w:r w:rsidRPr="008048FF">
              <w:rPr>
                <w:rFonts w:asciiTheme="minorHAnsi" w:hAnsiTheme="minorHAnsi" w:cstheme="minorHAnsi"/>
              </w:rPr>
              <w:t>,</w:t>
            </w:r>
          </w:p>
          <w:p w:rsidR="0076580D" w:rsidRPr="008048FF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 Pomoc w uzbrajaniu</w:t>
            </w:r>
            <w:r w:rsidRPr="008048FF">
              <w:rPr>
                <w:rFonts w:asciiTheme="minorHAnsi" w:hAnsiTheme="minorHAnsi" w:cstheme="minorHAnsi"/>
              </w:rPr>
              <w:t xml:space="preserve"> obrabiarki w uchwyty i przyrządy obróbkowe,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5E51C8">
              <w:rPr>
                <w:rFonts w:asciiTheme="minorHAnsi" w:eastAsia="Times New Roman" w:hAnsiTheme="minorHAnsi" w:cstheme="minorHAnsi"/>
                <w:sz w:val="22"/>
                <w:szCs w:val="22"/>
              </w:rPr>
              <w:t>5</w:t>
            </w:r>
          </w:p>
        </w:tc>
      </w:tr>
      <w:tr w:rsidR="0076580D" w:rsidRPr="005E51C8" w:rsidTr="00115CBE">
        <w:tc>
          <w:tcPr>
            <w:tcW w:w="7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5E51C8">
              <w:rPr>
                <w:rFonts w:asciiTheme="minorHAnsi" w:hAnsiTheme="minorHAnsi" w:cstheme="minorHAnsi"/>
              </w:rPr>
              <w:t xml:space="preserve">4. </w:t>
            </w:r>
            <w:r>
              <w:rPr>
                <w:rFonts w:asciiTheme="minorHAnsi" w:hAnsiTheme="minorHAnsi" w:cstheme="minorHAnsi"/>
                <w:b/>
              </w:rPr>
              <w:t>Wykonywanie obróbki na obrabiarkach skrawających oraz kontrola jakości.</w:t>
            </w:r>
          </w:p>
          <w:p w:rsidR="0076580D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 Pomoc w ustawianiu</w:t>
            </w:r>
            <w:r w:rsidRPr="008048FF">
              <w:rPr>
                <w:rFonts w:asciiTheme="minorHAnsi" w:hAnsiTheme="minorHAnsi" w:cstheme="minorHAnsi"/>
              </w:rPr>
              <w:t xml:space="preserve"> parametrów obróbki,</w:t>
            </w:r>
          </w:p>
          <w:p w:rsidR="0076580D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Pr="008048FF">
              <w:rPr>
                <w:rFonts w:asciiTheme="minorHAnsi" w:hAnsiTheme="minorHAnsi" w:cstheme="minorHAnsi"/>
              </w:rPr>
              <w:t>Wykonywanie różnych operacji obróbkowyc</w:t>
            </w:r>
            <w:r>
              <w:rPr>
                <w:rFonts w:asciiTheme="minorHAnsi" w:hAnsiTheme="minorHAnsi" w:cstheme="minorHAnsi"/>
              </w:rPr>
              <w:t>h na tokarce konwencjonalnej i k</w:t>
            </w:r>
            <w:r w:rsidRPr="008048FF">
              <w:rPr>
                <w:rFonts w:asciiTheme="minorHAnsi" w:hAnsiTheme="minorHAnsi" w:cstheme="minorHAnsi"/>
              </w:rPr>
              <w:t>ontrola jakości prac,</w:t>
            </w:r>
            <w:r>
              <w:rPr>
                <w:rFonts w:asciiTheme="minorHAnsi" w:hAnsiTheme="minorHAnsi" w:cstheme="minorHAnsi"/>
              </w:rPr>
              <w:t xml:space="preserve">  </w:t>
            </w:r>
          </w:p>
          <w:p w:rsidR="0076580D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Pr="00603A31">
              <w:rPr>
                <w:rFonts w:asciiTheme="minorHAnsi" w:hAnsiTheme="minorHAnsi" w:cstheme="minorHAnsi"/>
              </w:rPr>
              <w:t xml:space="preserve">Wykonywanie różnych operacji obróbkowych na tokarce konwencjonalnej i kontrola jakości prac,  </w:t>
            </w:r>
          </w:p>
          <w:p w:rsidR="0076580D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603A31">
              <w:rPr>
                <w:rFonts w:asciiTheme="minorHAnsi" w:hAnsiTheme="minorHAnsi" w:cstheme="minorHAnsi"/>
              </w:rPr>
              <w:t>- Wykonywanie różnych operacji obróbkowyc</w:t>
            </w:r>
            <w:r>
              <w:rPr>
                <w:rFonts w:asciiTheme="minorHAnsi" w:hAnsiTheme="minorHAnsi" w:cstheme="minorHAnsi"/>
              </w:rPr>
              <w:t>h na tokarce CNC</w:t>
            </w:r>
            <w:r w:rsidRPr="00603A31">
              <w:rPr>
                <w:rFonts w:asciiTheme="minorHAnsi" w:hAnsiTheme="minorHAnsi" w:cstheme="minorHAnsi"/>
              </w:rPr>
              <w:t xml:space="preserve"> i kontrola jakości prac</w:t>
            </w:r>
            <w:r>
              <w:rPr>
                <w:rFonts w:asciiTheme="minorHAnsi" w:hAnsiTheme="minorHAnsi" w:cstheme="minorHAnsi"/>
              </w:rPr>
              <w:t>.</w:t>
            </w:r>
          </w:p>
          <w:p w:rsidR="0076580D" w:rsidRPr="00603A31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  <w:r w:rsidRPr="00603A31">
              <w:rPr>
                <w:rFonts w:asciiTheme="minorHAnsi" w:hAnsiTheme="minorHAnsi" w:cstheme="minorHAnsi"/>
              </w:rPr>
              <w:t xml:space="preserve">- Wykonywanie różnych operacji obróbkowych na tokarce CNC i kontrola jakości prac. </w:t>
            </w:r>
          </w:p>
          <w:p w:rsidR="0076580D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</w:p>
          <w:p w:rsidR="0076580D" w:rsidRPr="008048FF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 Pomoc w wprowadzaniu wartości korekcyjnych</w:t>
            </w:r>
            <w:r w:rsidRPr="008048FF">
              <w:rPr>
                <w:rFonts w:asciiTheme="minorHAnsi" w:hAnsiTheme="minorHAnsi" w:cstheme="minorHAnsi"/>
              </w:rPr>
              <w:t xml:space="preserve"> narzędzi i ich wprowadzanie do sterownika,</w:t>
            </w:r>
          </w:p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8048FF">
              <w:rPr>
                <w:rFonts w:asciiTheme="minorHAnsi" w:hAnsiTheme="minorHAnsi" w:cstheme="minorHAnsi"/>
              </w:rPr>
              <w:t>- Wprowadzanie i testowanie programu obróbki,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7</w:t>
            </w:r>
          </w:p>
        </w:tc>
      </w:tr>
      <w:tr w:rsidR="0076580D" w:rsidRPr="005E51C8" w:rsidTr="00115CBE">
        <w:tc>
          <w:tcPr>
            <w:tcW w:w="7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  <w:b/>
              </w:rPr>
            </w:pPr>
            <w:r w:rsidRPr="005E51C8">
              <w:rPr>
                <w:rFonts w:asciiTheme="minorHAnsi" w:hAnsiTheme="minorHAnsi" w:cstheme="minorHAnsi"/>
                <w:b/>
              </w:rPr>
              <w:t xml:space="preserve">5. </w:t>
            </w:r>
            <w:r>
              <w:rPr>
                <w:rFonts w:asciiTheme="minorHAnsi" w:hAnsiTheme="minorHAnsi" w:cstheme="minorHAnsi"/>
                <w:b/>
              </w:rPr>
              <w:t>Konserwacja obrabiarek, elementów obrabianych i narzędzi skrawających.</w:t>
            </w:r>
          </w:p>
          <w:p w:rsidR="0076580D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5E51C8">
              <w:rPr>
                <w:rFonts w:asciiTheme="minorHAnsi" w:hAnsiTheme="minorHAnsi" w:cstheme="minorHAnsi"/>
              </w:rPr>
              <w:t xml:space="preserve">- </w:t>
            </w:r>
            <w:r>
              <w:rPr>
                <w:rFonts w:asciiTheme="minorHAnsi" w:hAnsiTheme="minorHAnsi" w:cstheme="minorHAnsi"/>
              </w:rPr>
              <w:t>Wykonywanie konserwacji</w:t>
            </w:r>
            <w:r w:rsidRPr="00035AE7">
              <w:rPr>
                <w:rFonts w:asciiTheme="minorHAnsi" w:hAnsiTheme="minorHAnsi" w:cstheme="minorHAnsi"/>
              </w:rPr>
              <w:t xml:space="preserve"> obrabiarek skrawających</w:t>
            </w:r>
            <w:r>
              <w:rPr>
                <w:rFonts w:asciiTheme="minorHAnsi" w:hAnsiTheme="minorHAnsi" w:cstheme="minorHAnsi"/>
              </w:rPr>
              <w:t xml:space="preserve"> konwencjonalnych i CNC</w:t>
            </w:r>
            <w:r w:rsidRPr="00035AE7">
              <w:rPr>
                <w:rFonts w:asciiTheme="minorHAnsi" w:hAnsiTheme="minorHAnsi" w:cstheme="minorHAnsi"/>
              </w:rPr>
              <w:t>,</w:t>
            </w:r>
          </w:p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 Wykonywanie konserwacji i składowanie elementów obrabianych,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580D" w:rsidRPr="005E51C8" w:rsidRDefault="0076580D" w:rsidP="00D22074">
            <w:pPr>
              <w:shd w:val="clear" w:color="auto" w:fill="FFFFFF"/>
              <w:spacing w:after="0" w:line="0" w:lineRule="atLeast"/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5E51C8">
              <w:rPr>
                <w:rFonts w:asciiTheme="minorHAnsi" w:eastAsia="Times New Roman" w:hAnsiTheme="minorHAnsi" w:cstheme="minorHAnsi"/>
                <w:sz w:val="22"/>
                <w:szCs w:val="22"/>
              </w:rPr>
              <w:t>2</w:t>
            </w:r>
          </w:p>
        </w:tc>
      </w:tr>
    </w:tbl>
    <w:p w:rsidR="00115CBE" w:rsidRDefault="00115CBE" w:rsidP="00115CBE">
      <w:pPr>
        <w:rPr>
          <w:b/>
          <w:color w:val="000000"/>
          <w:sz w:val="24"/>
          <w:szCs w:val="24"/>
        </w:rPr>
      </w:pPr>
    </w:p>
    <w:p w:rsidR="00115CBE" w:rsidRDefault="00115CBE" w:rsidP="00115CBE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Przykładowa tematyka realizowanych zajęć przez ucznia w zakładzie pracy została ujęta w poniższej tabeli.</w:t>
      </w:r>
    </w:p>
    <w:p w:rsidR="004D1C7E" w:rsidRPr="004D1C7E" w:rsidRDefault="00115CBE" w:rsidP="004D1C7E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Pracodawca ma możliwość wyboru i dostosowania tematów do specyfiki zakładu pracy ujętych w kolumnie 3.</w:t>
      </w:r>
    </w:p>
    <w:p w:rsidR="004D1C7E" w:rsidRDefault="004D1C7E" w:rsidP="00806584">
      <w:pPr>
        <w:rPr>
          <w:b/>
          <w:sz w:val="24"/>
          <w:szCs w:val="24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20"/>
        <w:gridCol w:w="3021"/>
        <w:gridCol w:w="3021"/>
      </w:tblGrid>
      <w:tr w:rsidR="005F3896" w:rsidRPr="00F83B6D" w:rsidTr="00D22074">
        <w:tc>
          <w:tcPr>
            <w:tcW w:w="3020" w:type="dxa"/>
          </w:tcPr>
          <w:p w:rsidR="005F3896" w:rsidRPr="00F83B6D" w:rsidRDefault="005F3896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F83B6D">
              <w:rPr>
                <w:b/>
              </w:rPr>
              <w:t>(1) </w:t>
            </w:r>
          </w:p>
          <w:p w:rsidR="005F3896" w:rsidRPr="00F83B6D" w:rsidRDefault="005F3896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F83B6D">
              <w:rPr>
                <w:b/>
              </w:rPr>
              <w:t>Efekty kształcenia wg podstawy programowej</w:t>
            </w:r>
          </w:p>
          <w:p w:rsidR="005F3896" w:rsidRPr="00F83B6D" w:rsidRDefault="005F3896" w:rsidP="00D22074"/>
        </w:tc>
        <w:tc>
          <w:tcPr>
            <w:tcW w:w="3021" w:type="dxa"/>
          </w:tcPr>
          <w:p w:rsidR="005F3896" w:rsidRPr="00F83B6D" w:rsidRDefault="005F3896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F83B6D">
              <w:rPr>
                <w:b/>
              </w:rPr>
              <w:t>(2)</w:t>
            </w:r>
          </w:p>
          <w:p w:rsidR="005F3896" w:rsidRPr="00F83B6D" w:rsidRDefault="005F3896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F83B6D">
              <w:rPr>
                <w:b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3021" w:type="dxa"/>
          </w:tcPr>
          <w:p w:rsidR="005F3896" w:rsidRPr="00F83B6D" w:rsidRDefault="005F3896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F83B6D">
              <w:rPr>
                <w:b/>
              </w:rPr>
              <w:t>(3)</w:t>
            </w:r>
          </w:p>
          <w:p w:rsidR="005F3896" w:rsidRPr="00F83B6D" w:rsidRDefault="005F3896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F83B6D">
              <w:rPr>
                <w:b/>
              </w:rPr>
              <w:t xml:space="preserve">PRZYKŁADOWA TEMATYKA REALIZOWANA NA PRAKTYCE ZAWODOWEJ </w:t>
            </w:r>
          </w:p>
        </w:tc>
      </w:tr>
      <w:tr w:rsidR="005F3896" w:rsidRPr="00F83B6D" w:rsidTr="00D22074">
        <w:tc>
          <w:tcPr>
            <w:tcW w:w="9062" w:type="dxa"/>
            <w:gridSpan w:val="3"/>
          </w:tcPr>
          <w:p w:rsidR="005F3896" w:rsidRPr="005F3896" w:rsidRDefault="005F3896" w:rsidP="005F3896">
            <w:pPr>
              <w:jc w:val="center"/>
              <w:rPr>
                <w:i/>
                <w:sz w:val="24"/>
                <w:szCs w:val="24"/>
              </w:rPr>
            </w:pPr>
            <w:r w:rsidRPr="005F3896">
              <w:rPr>
                <w:i/>
                <w:sz w:val="24"/>
                <w:szCs w:val="24"/>
              </w:rPr>
              <w:t>Użytkowanie obrabiarek skrawających. (w zawodzie operator obrabiarek          skrawających)</w:t>
            </w:r>
          </w:p>
        </w:tc>
      </w:tr>
      <w:tr w:rsidR="005F3896" w:rsidRPr="00F83B6D" w:rsidTr="00364A47">
        <w:tc>
          <w:tcPr>
            <w:tcW w:w="3020" w:type="dxa"/>
            <w:tcBorders>
              <w:bottom w:val="single" w:sz="4" w:space="0" w:color="auto"/>
            </w:tcBorders>
          </w:tcPr>
          <w:p w:rsidR="00115CBE" w:rsidRPr="00115CBE" w:rsidRDefault="005F3896" w:rsidP="00115C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"/>
              <w:rPr>
                <w:rFonts w:asciiTheme="minorHAnsi" w:hAnsiTheme="minorHAnsi" w:cstheme="minorHAnsi"/>
              </w:rPr>
            </w:pPr>
            <w:r w:rsidRPr="00115CBE">
              <w:rPr>
                <w:rFonts w:asciiTheme="minorHAnsi" w:hAnsiTheme="minorHAnsi" w:cstheme="minorHAnsi"/>
              </w:rPr>
              <w:t xml:space="preserve">Uczeń: </w:t>
            </w:r>
          </w:p>
          <w:p w:rsidR="00115CBE" w:rsidRPr="004D1C7E" w:rsidRDefault="00E9795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rozróżnia pojęcia związane z bezpieczeństwem i higieną pracy, ochroną przeciwpożarową, ochroną środowiska i ergonomią</w:t>
            </w:r>
          </w:p>
          <w:p w:rsidR="00E9795A" w:rsidRPr="004D1C7E" w:rsidRDefault="00E9795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 xml:space="preserve">rozróżnia zadania i uprawnienia instytucji oraz służb działających w zakresie ochrony pracy, ochrony </w:t>
            </w:r>
            <w:r w:rsidRPr="00115CBE">
              <w:rPr>
                <w:rFonts w:asciiTheme="minorHAnsi" w:hAnsiTheme="minorHAnsi" w:cstheme="minorHAnsi"/>
              </w:rPr>
              <w:lastRenderedPageBreak/>
              <w:t>przeciwpożarowej oraz ochrony środowiska</w:t>
            </w:r>
          </w:p>
          <w:p w:rsidR="00E9795A" w:rsidRPr="004D1C7E" w:rsidRDefault="00E9795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określa prawa i obowiązki pracownika oraz pracodawcy w zakresie bezpieczeństwa i higieny pracy</w:t>
            </w:r>
          </w:p>
          <w:p w:rsidR="00E9795A" w:rsidRPr="004D1C7E" w:rsidRDefault="00E9795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określa skutki oddziaływania czynników środowiska pracy na organizm człowieka</w:t>
            </w:r>
          </w:p>
          <w:p w:rsidR="00E9795A" w:rsidRPr="004D1C7E" w:rsidRDefault="00E9795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wykonuje zadania zawodowe zgodnie z zasadami bezpieczeństwa i higieny pracy, ochrony przeciwpożarowej, ochrony środowiska oraz ergonomii</w:t>
            </w:r>
          </w:p>
          <w:p w:rsidR="00E9795A" w:rsidRPr="004D1C7E" w:rsidRDefault="00E9795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udziela pierwszej pomocy w stanach nagłego zagrożenia zdrowotnego</w:t>
            </w:r>
          </w:p>
          <w:p w:rsidR="00E9795A" w:rsidRPr="004D1C7E" w:rsidRDefault="00E9795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stosuje zasady wykonywania szkiców oraz rysunków technicznych</w:t>
            </w:r>
          </w:p>
          <w:p w:rsidR="00E9795A" w:rsidRPr="004D1C7E" w:rsidRDefault="00E9795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posługuje się dokumentacją techniczną maszyn i urządzeń</w:t>
            </w:r>
          </w:p>
          <w:p w:rsidR="00E9795A" w:rsidRPr="004D1C7E" w:rsidRDefault="00E9795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stosuje materiały konstrukcyjne, eksploatacyjne i uszczelniające zgodnie z wymaganiami eksploatacyjnymi i technologicznymi</w:t>
            </w:r>
          </w:p>
          <w:p w:rsidR="00E9795A" w:rsidRPr="004D1C7E" w:rsidRDefault="00E9795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wykonuje połączenia mechaniczne różnymi technikami</w:t>
            </w:r>
          </w:p>
          <w:p w:rsidR="00E9795A" w:rsidRPr="004D1C7E" w:rsidRDefault="00E9795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stosuje techniki oraz metody wytwarzania części maszyn i urządzeń</w:t>
            </w:r>
          </w:p>
          <w:p w:rsidR="00E9795A" w:rsidRPr="004D1C7E" w:rsidRDefault="00E9795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stosuje prawa i przestrzega zasad mechaniki technicznej</w:t>
            </w:r>
          </w:p>
          <w:p w:rsidR="008F346E" w:rsidRPr="004D1C7E" w:rsidRDefault="00E9795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opisuje układy elektrotechniki, elektroniki i automatyki przemysłowej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 xml:space="preserve">opisuje układy </w:t>
            </w:r>
            <w:r w:rsidR="00ED281E" w:rsidRPr="00115CBE">
              <w:rPr>
                <w:rFonts w:asciiTheme="minorHAnsi" w:hAnsiTheme="minorHAnsi" w:cstheme="minorHAnsi"/>
              </w:rPr>
              <w:t>mechatronice</w:t>
            </w:r>
            <w:r w:rsidRPr="00115CBE">
              <w:rPr>
                <w:rFonts w:asciiTheme="minorHAnsi" w:hAnsiTheme="minorHAnsi" w:cstheme="minorHAnsi"/>
              </w:rPr>
              <w:t xml:space="preserve"> konwencjonalne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stosuje programy komputerowe do wykonywania rysunków technicznych i doboru maszyn, części maszyn i urządzeń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 xml:space="preserve">rozpoznaje właściwe normy i procedury oceny zgodności </w:t>
            </w:r>
            <w:r w:rsidRPr="00115CBE">
              <w:rPr>
                <w:rFonts w:asciiTheme="minorHAnsi" w:hAnsiTheme="minorHAnsi" w:cstheme="minorHAnsi"/>
              </w:rPr>
              <w:lastRenderedPageBreak/>
              <w:t>podczas realizacji zadań zawodowych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rozróżnia rodzaje obróbki skrawaniem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dobiera obrabiarki skrawające do wymagań obróbki, produkcji, postaci i wielkości obrabianych przedmiotów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dobiera narzędzia skrawające do właściwości obrabianego materiału, rodzaju obróbki i obrabiarki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dobiera wartości parametrów skrawania do zabiegów obróbki skrawaniem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określa sposób ustalenia i zamocowania obrabianego przedmiotu oraz odczytuje dane z dokumentacji technologicznej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charakteryzuje narzędzia i przyrządy pomiarowe, uwzględniając dokładność obróbki obrabianych przedmiotów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sprawdza działanie obrabiarek skrawających zgodnie z dokumentacją technologiczną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dobiera i mocuje przedmioty do obróbki w uchwytach i przyrządach obróbkowych zgodnie z dokumentacją technologiczną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mocuje narzędzia skrawające w uchwytach narzędziowych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wykonuje operacje obróbki skrawaniem zgodnie z dokumentacją technologiczną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dokonuje wymiany narzędzi skrawających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prowadzi kontrolę procesu obróbki maszynowej</w:t>
            </w:r>
          </w:p>
          <w:p w:rsidR="00364A47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stosuje zabezpieczenie antykorozyjne elementów konwencjonalnych obrabiarek skrawających</w:t>
            </w:r>
          </w:p>
          <w:p w:rsidR="007B606A" w:rsidRPr="004D1C7E" w:rsidRDefault="00364A47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 xml:space="preserve">wykonuje obsługę codzienną oraz konserwację </w:t>
            </w:r>
            <w:r w:rsidRPr="00115CBE">
              <w:rPr>
                <w:rFonts w:asciiTheme="minorHAnsi" w:hAnsiTheme="minorHAnsi" w:cstheme="minorHAnsi"/>
              </w:rPr>
              <w:lastRenderedPageBreak/>
              <w:t>konwencjonalnych obrabiarek skrawających</w:t>
            </w:r>
          </w:p>
          <w:p w:rsidR="007B606A" w:rsidRPr="004D1C7E" w:rsidRDefault="007B606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rozpoznaje punkty charakterystyczne obrabiarek skrawających sterowanych numerycznie</w:t>
            </w:r>
          </w:p>
          <w:p w:rsidR="007B606A" w:rsidRPr="004D1C7E" w:rsidRDefault="007B606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odczytuje i interpretuje informacje występujące w programach obróbki i układach sterowania obrabiarek skrawających sterowanych numerycznie CNC (</w:t>
            </w:r>
            <w:proofErr w:type="spellStart"/>
            <w:r w:rsidRPr="00115CBE">
              <w:rPr>
                <w:rFonts w:asciiTheme="minorHAnsi" w:hAnsiTheme="minorHAnsi" w:cstheme="minorHAnsi"/>
              </w:rPr>
              <w:t>Computerized</w:t>
            </w:r>
            <w:proofErr w:type="spellEnd"/>
            <w:r w:rsidRPr="00115CBE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115CBE">
              <w:rPr>
                <w:rFonts w:asciiTheme="minorHAnsi" w:hAnsiTheme="minorHAnsi" w:cstheme="minorHAnsi"/>
              </w:rPr>
              <w:t>Numerical</w:t>
            </w:r>
            <w:proofErr w:type="spellEnd"/>
            <w:r w:rsidRPr="00115CBE">
              <w:rPr>
                <w:rFonts w:asciiTheme="minorHAnsi" w:hAnsiTheme="minorHAnsi" w:cstheme="minorHAnsi"/>
              </w:rPr>
              <w:t xml:space="preserve"> Control)</w:t>
            </w:r>
          </w:p>
          <w:p w:rsidR="007B606A" w:rsidRPr="004D1C7E" w:rsidRDefault="007B606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korzysta z kodu języka programowania do edycji programów obróbki</w:t>
            </w:r>
          </w:p>
          <w:p w:rsidR="007B606A" w:rsidRPr="004D1C7E" w:rsidRDefault="007B606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rozpoznaje w dokumentacji technologicznej oznaczenia i dane do nastawienia obrabiarki skrawającej sterowanej numerycznie</w:t>
            </w:r>
          </w:p>
          <w:p w:rsidR="007B606A" w:rsidRPr="004D1C7E" w:rsidRDefault="007B606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uruchamia obrabiarki skrawające sterowane numerycznie</w:t>
            </w:r>
          </w:p>
          <w:p w:rsidR="007B606A" w:rsidRPr="004D1C7E" w:rsidRDefault="007B606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ustala i mocuje przedmioty do obróbki skrawaniem</w:t>
            </w:r>
          </w:p>
          <w:p w:rsidR="007B606A" w:rsidRPr="004D1C7E" w:rsidRDefault="007B606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mocuje oprawki i narzędzia skrawające w gniazdach narzędziowych lub umieszcza w magazynie narzędziowym obrabiarki skrawającej sterowanej numerycznie</w:t>
            </w:r>
          </w:p>
          <w:p w:rsidR="007B606A" w:rsidRPr="004D1C7E" w:rsidRDefault="007B606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ustala i wprowadza do sterownika obrabiarki skrawającej sterowanej numerycznie wartości korekcyjne narzędzi skrawających przed uruchomieniem programu obróbki skrawaniem</w:t>
            </w:r>
          </w:p>
          <w:p w:rsidR="007B606A" w:rsidRPr="004D1C7E" w:rsidRDefault="007B606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wykonuje operacje obróbki skrawaniem na obrabiarkach skrawających sterowanych numerycznie</w:t>
            </w:r>
          </w:p>
          <w:p w:rsidR="007B606A" w:rsidRPr="004D1C7E" w:rsidRDefault="007B606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dokonuje wymiany ostrza w przypadku nadmiernego zużycia lub uszkodzenia</w:t>
            </w:r>
          </w:p>
          <w:p w:rsidR="007B606A" w:rsidRPr="004D1C7E" w:rsidRDefault="007B606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t>przeprowadza korektę wyników obróbki skrawaniem</w:t>
            </w:r>
          </w:p>
          <w:p w:rsidR="007B606A" w:rsidRPr="004D1C7E" w:rsidRDefault="007B606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rFonts w:asciiTheme="minorHAnsi" w:hAnsiTheme="minorHAnsi" w:cstheme="minorHAnsi"/>
                <w:color w:val="FF0000"/>
              </w:rPr>
            </w:pPr>
            <w:r w:rsidRPr="00115CBE">
              <w:rPr>
                <w:rFonts w:asciiTheme="minorHAnsi" w:hAnsiTheme="minorHAnsi" w:cstheme="minorHAnsi"/>
              </w:rPr>
              <w:lastRenderedPageBreak/>
              <w:t>wykonuje zabezpieczenie antykorozyjne elementów obrabiarek skrawających sterowanych numerycznie</w:t>
            </w:r>
          </w:p>
          <w:p w:rsidR="007B606A" w:rsidRPr="004D1C7E" w:rsidRDefault="007B606A" w:rsidP="004D1C7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2" w:hanging="397"/>
              <w:rPr>
                <w:color w:val="FF0000"/>
                <w:sz w:val="22"/>
                <w:szCs w:val="22"/>
              </w:rPr>
            </w:pPr>
            <w:r w:rsidRPr="00115CBE">
              <w:rPr>
                <w:rFonts w:asciiTheme="minorHAnsi" w:hAnsiTheme="minorHAnsi" w:cstheme="minorHAnsi"/>
              </w:rPr>
              <w:t>wykonuje obsługę codzienną oraz konserwację obrabiarek skrawających sterowanych numerycznie</w:t>
            </w:r>
          </w:p>
        </w:tc>
        <w:tc>
          <w:tcPr>
            <w:tcW w:w="3021" w:type="dxa"/>
          </w:tcPr>
          <w:p w:rsidR="005F3896" w:rsidRPr="005F3896" w:rsidRDefault="004D1C7E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5"/>
            </w:pPr>
            <w:r>
              <w:lastRenderedPageBreak/>
              <w:t>Uczeń po praktyce</w:t>
            </w:r>
            <w:r w:rsidR="005F3896" w:rsidRPr="005F3896">
              <w:t>:</w:t>
            </w:r>
          </w:p>
          <w:p w:rsid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 w:rsidRPr="004D1C7E">
              <w:t>wymienia przepisy prawa określające wymagania w zakresie bezpieczeństwa i higieny pracy, ochrony przeciwpożarowej, ochrony środowiska i ergonomii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 w:rsidRPr="004D1C7E">
              <w:t xml:space="preserve">wymienia regulacje wewnątrzzakładowe związane z bezpieczeństwem i higieną pracy, ochroną </w:t>
            </w:r>
            <w:r w:rsidRPr="004D1C7E">
              <w:lastRenderedPageBreak/>
              <w:t>przeciwpożarową, ochroną środowiska i ergonomią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 w:rsidRPr="004D1C7E">
              <w:t>omawia terminologię związaną z bezpieczeństwem i higieną pracy, ochroną pracy, ochroną przeciwpożarową oraz ergonomią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wymienia instytucje i służby działające w zakresie ochrony pracy, ochrony przeciwpożarowej oraz ochrony środowiska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wymienia zadania i uprawnienia instytucji i służb działających w zakresie ochrony pracy, ochrony przeciwpożarowej oraz ochrony środowiska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wskazuje prawa i obowiązki pracownika w zakresie bezpieczeństwa i higieny pracy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wskazuje obowiązki pracodawcy w zakresie bezpieczeństwa i higieny pracy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opisuje konsekwencje nieprzestrzegania obowiązków przez pracownika i pracodawcę w zakresie bezpieczeństwa i higieny pracy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wskazuje prawa i obowiązki pracownika, który uległ wypadkowi przy pracy, wynikające z przepisów prawa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wskazuje prawa i obowiązki pracownika, który zachorował na chorobę zawodową, wynikające z przepisów prawa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określa zakres odpowiedzialności pracownika oraz pracodawcy z tytułu naruszenia przepisów prawa w zakresie bezpieczeństwa i higieny pracy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wskazuje rodzaje czynników środowiska pracy oddziałujące na organizm człowieka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źródła czynników środowiska pracy oddziałujących na organizm człowieka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 xml:space="preserve">wskazuje sposoby zapobiegania zagrożeniom zdrowia i życia </w:t>
            </w:r>
            <w:r>
              <w:lastRenderedPageBreak/>
              <w:t>podczas wykonywania zadań zawodowych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określa objawy typowych chorób zawodowych mogących wystąpić na stanowiskach pracy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wskazuje zasady organizacji stanowisk pracy związanych z użytkowaniem obrabiarek i narzędzi skrawających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środki gaśnicze ze względu na zakres stosowania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rodzaje znaków bezpieczeństwa i alarmów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stosuje wymagania ergonomii, bezpieczeństwa i higieny pracy, ochrony przeciwpożarowej i ochrony środowiska podczas organizowania stanowisk pracy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zagrożenia dla zdrowia i życia człowieka oraz mienia i środowiska</w:t>
            </w:r>
          </w:p>
          <w:p w:rsidR="004D1C7E" w:rsidRPr="004D1C7E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środki ochrony indywidualnej i zbiorowej do prac z zakresu użytkowania obrabiarek i narzędzi skrawających</w:t>
            </w:r>
          </w:p>
          <w:p w:rsidR="004D1C7E" w:rsidRPr="00054130" w:rsidRDefault="004D1C7E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korzysta ze środków ochrony indywidualnej oraz środków ochrony zbiorowej podczas użytkowania obrabiarek i narzędzi skrawających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opisuje podstawowe symptomy wskazujące na stany nagłego zagrożenia zdrowotnego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ocenia sytuację poszkodowanego na podstawie analizy objawów obserwowanych u poszkodowanego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zabezpiecza siebie, poszkodowanego i miejsce wypadku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układa poszkodowanego w pozycji bezpiecznej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powiadamia odpowiednie służby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 xml:space="preserve">prezentuje udzielanie pierwszej pomocy w urazowych stanach nagłego zagrożenia zdrowotnego, np. krwotok, </w:t>
            </w:r>
            <w:r>
              <w:lastRenderedPageBreak/>
              <w:t>zmiażdżenie, amputacja, złamanie, oparzenie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prezentuje udzielanie pierwszej pomocy w nieurazowych stanach nagłego zagrożenia zdrowotnego, np. omdlenie, zawał, udar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wykonuje resuscytację krążeniowo-oddechową na fantomie zgodnie z wytycznymi Polskiej Rady Resuscytacji i Europejskiej Rady Resuscytacji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sporządza szkice i rysunki techniczne zgodnie z obowiązującymi normami i zasadami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stosuje zasady wymiarowania i oznaczenia rysunkowe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oblicza wymiary graniczne i tolerancje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pasowanie i zasady tolerancji części maszyn i urządzeń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określa kształt, wymiary, parametry powierzchni oraz rodzaj obróbki na podstawie szkiców i rysunków technicznych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sporządza rysunki techniczne z wykorzystaniem technik komputerowych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rodzaje dokumentacji technicznej dotyczącej użytkowania maszyn i urządzeń stosowanych w obróbce skrawaniem, ich obsługi codziennej, konserwacji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określa na podstawie dokumentacji technicznej sposób użytkowania i zasady działania maszyn i urządzeń stosowanych w obróbce skrawaniem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części i mechanizmy maszyn i urządzeń stosowanych w obróbce skrawaniem na podstawie dokumentacji technicznej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 xml:space="preserve">określa zastosowanie poszczególnych grup części maszyn i urządzeń stosowanych w obróbce skrawaniem na </w:t>
            </w:r>
            <w:r>
              <w:lastRenderedPageBreak/>
              <w:t>podstawie dokumentacji techniczne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rozpoznaje budowę i działanie mechanizmów dźwigniowych, krzywkowych i otrzymywania ruchu przerywanego na podstawie dokumentacji technicznej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rozpoznaje materiały konstrukcyjne, eksploatacyjne oraz uszczelniające na podstawie oznaczeń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określa właściwości materiałów konstrukcyjnych, eksploatacyjnych oraz uszczelniających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dobiera materiały konstrukcyjne, eksploatacyjne oraz uszczelniające zgodnie z wymaganiami eksploatacyjnymi i technologicznymi określonymi w dokumentacji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rodzaje i źródła korozji, rozpoznaje jej objawy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dobiera metody zabezpieczenia przed korozją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wykonuje zabezpieczenie antykorozyjne części maszyn i urządzeń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omawia połączenia mechaniczne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rodzaje połączeń mechanicznych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określa zastosowanie połączeń mechanicznych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dobiera narzędzia, urządzenia i materiały do wykonania połączeń mechanicznych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techniki oraz metody spajania materiałów, odlewania, obróbki plastycznej, cieplnej oraz cieplno-chemicznej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rodzaje obróbki ręcznej i maszynowej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wykonuje operacje obróbki ręcznej i maszynowej obróbki wiórowej materiałów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przyrządy do wykonywania pomiarów warsztatowych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lastRenderedPageBreak/>
              <w:t>dobiera przyrządy i narzędzia do wykonywania pomiarów warsztatowych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przeprowadza pomiary warsztatowe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wyjaśnia pojęcia statyki, takie jak siła, układ sił, wypadkowa układu sił, moment siły, jednostki siły, płaski układ sił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określa warunki zachowania równowagi dla płaskiego układu sił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wyznacza siły wynikające z warunków zachowania równowagi dla płaskiego układu sił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wyjaśnia pojęcia dotyczące wytrzymałości materiałów, takie jak siły wewnętrzne, naprężenia, odkształcenia, przemieszczenia, warunki wytrzymałościowe, naprężenia dopuszczalne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wielkości elektryczne i ich jednostki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źródła i rodzaje prądu elektrycznego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elementy obwodów elektrycznych oraz układów elektronicznych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stosuje prawo Ohma, prawa Kirchhoffa do obliczania prostych obwodów prądu stałego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elementy układów automatyki przemysłowej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 xml:space="preserve">rozróżnia elementy struktury układu </w:t>
            </w:r>
            <w:proofErr w:type="spellStart"/>
            <w:r>
              <w:t>mechatronicznego</w:t>
            </w:r>
            <w:proofErr w:type="spellEnd"/>
            <w:r>
              <w:t xml:space="preserve"> konwencjonalnego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 xml:space="preserve">określa współzależności pomiędzy elementami struktury układu </w:t>
            </w:r>
            <w:proofErr w:type="spellStart"/>
            <w:r>
              <w:t>mechatronicznego</w:t>
            </w:r>
            <w:proofErr w:type="spellEnd"/>
            <w:r>
              <w:t xml:space="preserve"> konwencjonalnego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układy wykonawcze urządzeń mechatronicznych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sensory stosowane w układach mechatronicznych konwencjonalnych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 xml:space="preserve">rozróżnia elementy układów sterowania stosowane w </w:t>
            </w:r>
            <w:r>
              <w:lastRenderedPageBreak/>
              <w:t>układach mechatronicznych konwencjonalnych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określa działanie układów sterowania stosowanych w układach mechatronicznych konwencjonalnych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układy zasilania stosowane w układach mechatronicznych konwencjonalnych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układy manipulacyjne i systemy zrobotyzowane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wskazuje zastosowanie układów manipulacyjnych i systemów zrobotyzowanych</w:t>
            </w:r>
          </w:p>
          <w:p w:rsidR="00054130" w:rsidRPr="00054130" w:rsidRDefault="00054130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określa zasady bezpiecznego użytkowania układów manipulacyjnych i systemów zrobotyzowanych</w:t>
            </w:r>
          </w:p>
          <w:p w:rsidR="00054130" w:rsidRPr="00665888" w:rsidRDefault="00665888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programy komputerowe wspomagające wykonanie rysunków technicznych</w:t>
            </w:r>
          </w:p>
          <w:p w:rsidR="00665888" w:rsidRPr="00665888" w:rsidRDefault="00665888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wykorzystuje programy komputerowe wspomagające wyszukiwanie informacji o częściach maszyn, maszynach i urządzeniach</w:t>
            </w:r>
          </w:p>
          <w:p w:rsidR="00665888" w:rsidRPr="00665888" w:rsidRDefault="00665888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wymienia cele normalizacji krajowej</w:t>
            </w:r>
          </w:p>
          <w:p w:rsidR="00665888" w:rsidRPr="00665888" w:rsidRDefault="00665888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podaje definicję i cechy normy</w:t>
            </w:r>
          </w:p>
          <w:p w:rsidR="00665888" w:rsidRPr="00665888" w:rsidRDefault="00665888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oznaczenie normy międzynarodowej, europejskiej i krajowej</w:t>
            </w:r>
          </w:p>
          <w:p w:rsidR="00665888" w:rsidRPr="00B1022F" w:rsidRDefault="00665888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korzysta ze źródeł informacji dotyczących norm i procedur oceny zgodności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wskazuje cechy charakterystyczne rodzajów obróbki skrawaniem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zadania obróbkowe oraz zakres prac wykonywanych na obrabiarkach skrawających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rodzaje obróbek wykańczających ściernych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podstawowe grupy obrabiarek skrawających oraz ich oprzyrządowanie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lastRenderedPageBreak/>
              <w:t>rozróżnia wielkości charakterystyczne obrabiarek skrawających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wybiera obrabiarkę skrawającą do wykonania określonego zadania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narzędzia i materiały narzędziowe do obróbki skrawaniem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dobiera wielkości kątów ostrzy narzędzi skrawających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uwzględnia przy doborze narzędzi zjawiska wywołane oddziaływaniem ostrza narzędzia na przedmiot obrabiany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uwzględnia wpływ wydzielającego się ciepła na ostrze noża i materiał obrabiany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odróżnia ruch główny i posuwowy w maszynowej obróbki wiórowej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technologiczne i geometryczne parametry skrawania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dobiera z katalogów i przelicza wartości parametrów skrawania do zabiegów obróbki skrawaniem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dokumentację technologiczną produkowanego wyrobu oraz odczytuje symbole związane z ustaleniem i zamocowaniem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dobiera sposób ustalenia i zamocowania obrabianego przedmiotu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uwzględnia przy doborze ustalania i zamocowania właściwości mechaniczne, technologiczne i rodzaj produkcji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rodzaje narzędzi i przyrządów pomiarowych stosowanych podczas obróbki ręcznej i maszynowej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określa właściwości metrologiczne narzędzi i przyrządów pomiarowych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lastRenderedPageBreak/>
              <w:t>dobiera narzędzia i przyrządy do wykonania pomiarów z określoną dokładnością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korzysta z dokumentacji technologicznej konwencjonalnych obrabiarek skrawających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próbnie uruchamia konwencjonalne obrabiarki skrawające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uchwyty i przyrządy obróbkowe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dobiera uchwyty i przyrządy obróbkowe do ustalania i mocowania przedmiotów do obróbki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mocuje przedmioty do obróbki zgodnie z dokumentacją technologiczną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rozpoznaje uchwyty narzędziowe konwencjonalnej obrabiarki skrawającej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dobiera uchwyty i oprawki narzędziowe do ustalania i mocowania narzędzi skrawających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mocuje oprawki i narzędzia skrawające w uchwytach narzędziowych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wybiera narzędzia skrawające umożliwiające wykonanie określonych operacji obróbki skrawaniem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przygotowuje obrabiarkę skrawającą do wykonania obróbki skrawaniem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odczytuje z dokumentacji technologicznej parametry obróbki skrawaniem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nastawia parametry obróbki skrawaniem zgodnie z dokumentacją technologiczną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reaguje na zjawiska związane z procesem obróbki skrawaniem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kwalifikuje narzędzia skrawające do wymiany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wymienia ostrza w narzędziach skrawających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lastRenderedPageBreak/>
              <w:t>mocuje narzędzia skrawające na obrabiarce i sprawdza poprawność zamocowania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kompletuje narzędzia i przyrządy pomiarowe do wykonania pomiarów warsztatowych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odczytuje z dokumentacji technologicznej parametry jakościowe wyrobów wykonanych metodą obróbki maszynowej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wykonuje kontrolę międzyoperacyjną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ocenia jakość wykonanych prac z zakresu obróbki maszynowej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metody wykonywania zabezpieczeń antykorozyjnych elementów konwencjonalnych obrabiarek skrawających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dokonuje wyboru metody zabezpieczenia antykorozyjnego dla określonych elementów konwencjonalnych obrabiarek skrawających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wykonuje zabezpieczenia antykorozyjne zgodnie z przyjętą metodą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określa na podstawie instrukcji obsługi codziennej oraz instrukcji konserwacji zakres obsługi codziennej oraz konserwacji konwencjonalnych obrabiarek skrawających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przygotowuje narzędzia, przyrządy, urządzenia i materiały do wykonania obsługi codziennej oraz konserwacji konwencjonalnych obrabiarek skrawających</w:t>
            </w:r>
          </w:p>
          <w:p w:rsidR="00B1022F" w:rsidRPr="00B1022F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przeprowadza obsługę codzienną oraz konserwację konwencjonalnych obrabiarek skrawających</w:t>
            </w:r>
          </w:p>
          <w:p w:rsidR="00B1022F" w:rsidRPr="00556ABB" w:rsidRDefault="00B1022F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dokumentuje wykonanie obsługi codziennej oraz konserwacji konwencjonalnych obrabiarek skrawających</w:t>
            </w:r>
            <w:r w:rsidR="00556ABB">
              <w:t xml:space="preserve"> rozróżnia elementy konstrukcyjne obrabiarek skrawających sterowanych numerycznie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lastRenderedPageBreak/>
              <w:t>rozróżnia układy współrzędnych obrabiarek skrawających sterowanych numeryczni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określa budowę programu NC (</w:t>
            </w:r>
            <w:proofErr w:type="spellStart"/>
            <w:r>
              <w:t>Numerical</w:t>
            </w:r>
            <w:proofErr w:type="spellEnd"/>
            <w:r>
              <w:t xml:space="preserve"> Control)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funkcje w programach obróbki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podprogramy występujące w programach NC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cykle obróbkowe występujące w programach i układach sterowania CNC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opracowuje plan obróbki elementu na obrabiarkę skrawającą sterowaną numerycznie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sporządza program obróbki części maszynowej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oznaczenia i dane do nastawienia obrabiarki skrawającej sterowanej numerycznie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odczytuje w dokumentacji technologicznej dane do nastawiania obrabiarki skrawającej sterowanej numerycznie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elementy pulpitu obrabiarki skrawającej sterowanej numerycznie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uruchamia obrabiarkę w trybie ręcznym i półautomatycznym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uchwyty obróbkowe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dobiera sposób mocowania materiału do obróbki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stosuje uchwyty obróbkowe do mocowania przedmiotu do obróbki skrawaniem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ustawia przesunięcie punktu zerowego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wprowadza do sterownika obrabiarki informacje o przesunięciu punktu zerowego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rozpoznaje systemy narzędziowe obrabiarki skrawającej sterowanej numerycznie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 xml:space="preserve">dobiera uchwyty i oprawki narzędziowe do ustalania i </w:t>
            </w:r>
            <w:r>
              <w:lastRenderedPageBreak/>
              <w:t>mocowania narzędzi skrawających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mocuje zestawy narzędziowe w gniazdach lub umieszcza w magazynie obrabiarki skrawającej sterowanej numerycznie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wartości korekcyjne narzędzi skrawających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wykonuje bazowanie narzędzi skrawających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wprowadza do sterownika obrabiarki skrawającej sterowanej numerycznie wartości korekcyjne narzędzia skrawającego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zarządza narzędziami w sterowniku obrabiarki skrawającej sterowanej numerycznie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wprowadza ręcznie i z nośnika danych program do sterownika obrabiarki skrawającej sterowanej numerycznie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dokonuje transmisji przetłumaczonego programu do sterownika obrabiarki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wybiera program do obróbki skrawaniem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testuje programy obróbki na obrabiarkach sterowanych numerycznie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wybiera sposób realizacji programu obróbki skrawaniem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nadzoruje przebieg obróbki skrawaniem i reaguje na komunikaty układu sterowania obrabiarki skrawającej sterowanej numerycznie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rodzaje i stopień zużycia ostrza narzędzia skrawającego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demontuje i dobiera ostrze do wymiany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wymienia kolejność czynności podczas wymiany ostrza narzędzia skrawającego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lastRenderedPageBreak/>
              <w:t>korzysta z dokumentacji technologicznej podczas kontroli wymiarów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dobiera narzędzia pomiarowe do kontroli przedmiotów po obróbce skrawaniem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sprawdza parametry geometryczne obrobionych przedmiotów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wprowadza korektę do programu obróbki skrawaniem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wprowadza zmianę korektorów narzędzi skrawających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rozróżnia metody wykonywania zabezpieczeń antykorozyjnych elementów obrabiarek skrawających sterowanych numerycznie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dokonuje wyboru metody zabezpieczenia antykorozyjnego dla określonych elementów, skrawających sterowanych numerycznie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wykonuje zabezpieczenia antykorozyjne zgodnie z przyjętą metodą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określa na podstawie instrukcji obsługi codziennej oraz instrukcji konserwacji zakres obsługi codziennej oraz konserwacji obrabiarek skrawających sterowanych numerycznie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przygotowuje narzędzia, przyrządy, urządzenia i materiały do wykonania obsługi oraz konserwacji obrabiarek skrawających sterowanych numerycznie</w:t>
            </w:r>
          </w:p>
          <w:p w:rsidR="00556ABB" w:rsidRPr="00556ABB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przeprowadza obsługę codzienną oraz konserwację obrabiarek skrawających sterowanych numerycznie</w:t>
            </w:r>
          </w:p>
          <w:p w:rsidR="00556ABB" w:rsidRPr="004D1C7E" w:rsidRDefault="00556ABB" w:rsidP="004D1C7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0" w:hanging="221"/>
              <w:rPr>
                <w:color w:val="FF0000"/>
              </w:rPr>
            </w:pPr>
            <w:r>
              <w:t>dokumentuje wykonanie obsługi codziennej oraz konserwacji obrabiarek skrawających sterowanych numerycznie</w:t>
            </w:r>
          </w:p>
        </w:tc>
        <w:tc>
          <w:tcPr>
            <w:tcW w:w="3021" w:type="dxa"/>
          </w:tcPr>
          <w:p w:rsidR="00B949BD" w:rsidRDefault="00B949BD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</w:p>
          <w:p w:rsidR="00B949BD" w:rsidRDefault="00B949BD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 </w:t>
            </w:r>
            <w:r w:rsidR="00C8387B">
              <w:t>zapoznanie z przepisami</w:t>
            </w:r>
            <w:r>
              <w:t xml:space="preserve"> prawa w zakresie bezpieczeństwa i higieny pracy,</w:t>
            </w:r>
          </w:p>
          <w:p w:rsidR="00B949BD" w:rsidRDefault="00B949BD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>- zapoznanie z dokumentacją techniczną w zakładzie,</w:t>
            </w:r>
          </w:p>
          <w:p w:rsidR="00B949BD" w:rsidRDefault="00B949BD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</w:t>
            </w:r>
            <w:r w:rsidR="00C8387B">
              <w:t xml:space="preserve">zapoznanie z </w:t>
            </w:r>
            <w:r>
              <w:t>podział</w:t>
            </w:r>
            <w:r w:rsidR="00C8387B">
              <w:t>em</w:t>
            </w:r>
            <w:r>
              <w:t xml:space="preserve"> pracy w zakładzie,</w:t>
            </w:r>
          </w:p>
          <w:p w:rsidR="00B949BD" w:rsidRDefault="00B949BD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</w:t>
            </w:r>
            <w:r w:rsidR="00C8387B">
              <w:t xml:space="preserve">zapoznanie z zmianowością </w:t>
            </w:r>
            <w:r>
              <w:t xml:space="preserve"> pracy w zakładzie</w:t>
            </w:r>
          </w:p>
          <w:p w:rsidR="00B949BD" w:rsidRDefault="00B949BD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</w:t>
            </w:r>
            <w:r w:rsidR="00C8387B">
              <w:t xml:space="preserve">zapoznanie z </w:t>
            </w:r>
            <w:r>
              <w:t>hierarchi</w:t>
            </w:r>
            <w:r w:rsidR="00C8387B">
              <w:t>ą</w:t>
            </w:r>
            <w:r>
              <w:t xml:space="preserve"> w zakładzie pracy,</w:t>
            </w:r>
          </w:p>
          <w:p w:rsidR="00B949BD" w:rsidRDefault="00B949BD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lastRenderedPageBreak/>
              <w:t>- praca na podstawie dokumentacji technicznej,</w:t>
            </w:r>
          </w:p>
          <w:p w:rsidR="00B949BD" w:rsidRDefault="00B949BD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>- wykorzystanie w pracy materiałów uszczelniających,</w:t>
            </w:r>
          </w:p>
          <w:p w:rsidR="00B949BD" w:rsidRDefault="00B949BD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>- wykonywanie połączeń mechanicznych różnymi technikami,</w:t>
            </w:r>
          </w:p>
          <w:p w:rsidR="00B949BD" w:rsidRDefault="00B949BD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</w:t>
            </w:r>
            <w:r w:rsidR="00424045">
              <w:t>stosowanie różnych technik i metod wytwarzania części maszyn,</w:t>
            </w:r>
          </w:p>
          <w:p w:rsidR="00424045" w:rsidRDefault="00424045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</w:t>
            </w:r>
            <w:r w:rsidR="000C1528">
              <w:t>praca z układami elektrotechniki, elektroniki i automatyki,</w:t>
            </w:r>
          </w:p>
          <w:p w:rsidR="000C1528" w:rsidRDefault="000C1528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</w:t>
            </w:r>
            <w:r w:rsidR="0059214B">
              <w:t>praca z programami komputerowymi wykorzystywanymi w przedsiębiorstwie,</w:t>
            </w:r>
          </w:p>
          <w:p w:rsidR="0059214B" w:rsidRDefault="0059214B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</w:t>
            </w:r>
            <w:r w:rsidR="00266281">
              <w:t>praca z normami jakości i procedurami oceny zgodności,</w:t>
            </w:r>
          </w:p>
          <w:p w:rsidR="00266281" w:rsidRDefault="00266281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</w:t>
            </w:r>
            <w:r w:rsidR="00D07F42">
              <w:t>praca z wykorzystaniem różnych rodzajów obróbki skrawaniem,</w:t>
            </w:r>
          </w:p>
          <w:p w:rsidR="00D07F42" w:rsidRDefault="00D07F42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</w:t>
            </w:r>
            <w:r w:rsidR="003C3459">
              <w:t>praca na różnych obrabiarkach wykorzystywanych w firmie,</w:t>
            </w:r>
          </w:p>
          <w:p w:rsidR="003C3459" w:rsidRDefault="003C3459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</w:t>
            </w:r>
            <w:r w:rsidR="00122200">
              <w:t>dobór narzędzi i uchwytów podczas procesu wytwarzania części,</w:t>
            </w:r>
          </w:p>
          <w:p w:rsidR="00122200" w:rsidRDefault="00122200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</w:t>
            </w:r>
            <w:r w:rsidR="009A5156">
              <w:t>dobieranie parametrów skrawania do operacji obróbki,</w:t>
            </w:r>
          </w:p>
          <w:p w:rsidR="009A5156" w:rsidRDefault="009A5156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</w:t>
            </w:r>
            <w:r w:rsidR="0002396E">
              <w:t xml:space="preserve">montaż i pomiar narzędzi w obrabiarkach </w:t>
            </w:r>
            <w:proofErr w:type="spellStart"/>
            <w:r w:rsidR="0002396E">
              <w:t>cnc</w:t>
            </w:r>
            <w:proofErr w:type="spellEnd"/>
            <w:r w:rsidR="0002396E">
              <w:t>,</w:t>
            </w:r>
          </w:p>
          <w:p w:rsidR="0002396E" w:rsidRDefault="0002396E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</w:t>
            </w:r>
            <w:r w:rsidR="0027123B">
              <w:t>wymiana narzędzi skrawających,</w:t>
            </w:r>
          </w:p>
          <w:p w:rsidR="0027123B" w:rsidRDefault="0027123B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>- ocena zużycia narzędzi skrawających,</w:t>
            </w:r>
          </w:p>
          <w:p w:rsidR="0027123B" w:rsidRDefault="0027123B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</w:t>
            </w:r>
            <w:r w:rsidR="00B04CD9">
              <w:t>wykonywanie zabezpieczeń antykorozyjnych,</w:t>
            </w:r>
          </w:p>
          <w:p w:rsidR="00ED281E" w:rsidRDefault="00B04CD9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>-</w:t>
            </w:r>
            <w:r w:rsidR="00ED281E">
              <w:t xml:space="preserve"> wykonywanie konserwacji obrabiarek,</w:t>
            </w:r>
          </w:p>
          <w:p w:rsidR="00ED281E" w:rsidRDefault="00ED281E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kontrola procesu obróbki na maszynie ……., </w:t>
            </w:r>
          </w:p>
          <w:p w:rsidR="00AD4E94" w:rsidRDefault="00ED281E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</w:t>
            </w:r>
            <w:r w:rsidR="00B04CD9">
              <w:t xml:space="preserve"> </w:t>
            </w:r>
            <w:r w:rsidR="00AD4E94">
              <w:t>wykonywanie montażu przedmiotu obrabianego, oraz ustawienia punktu zerowego,</w:t>
            </w:r>
          </w:p>
          <w:p w:rsidR="004329F3" w:rsidRDefault="004329F3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  <w:r>
              <w:t xml:space="preserve">- wykonywanie programowanie maszyny </w:t>
            </w:r>
            <w:proofErr w:type="spellStart"/>
            <w:r>
              <w:t>cnc</w:t>
            </w:r>
            <w:proofErr w:type="spellEnd"/>
            <w:r>
              <w:t xml:space="preserve"> na podstawie dokumentacji technicznej,</w:t>
            </w:r>
          </w:p>
          <w:p w:rsidR="00B04CD9" w:rsidRDefault="00B04CD9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</w:p>
          <w:p w:rsidR="00B949BD" w:rsidRPr="00B949BD" w:rsidRDefault="00B949BD" w:rsidP="00B94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0"/>
              </w:tabs>
              <w:spacing w:after="0"/>
            </w:pPr>
          </w:p>
        </w:tc>
      </w:tr>
    </w:tbl>
    <w:p w:rsidR="005F3896" w:rsidRDefault="005F3896" w:rsidP="0076580D">
      <w:pPr>
        <w:jc w:val="both"/>
        <w:rPr>
          <w:b/>
          <w:sz w:val="24"/>
          <w:szCs w:val="24"/>
        </w:rPr>
      </w:pPr>
    </w:p>
    <w:p w:rsidR="00E8540A" w:rsidRDefault="00E8540A" w:rsidP="0076580D">
      <w:pPr>
        <w:jc w:val="both"/>
        <w:rPr>
          <w:b/>
          <w:sz w:val="24"/>
          <w:szCs w:val="24"/>
        </w:rPr>
      </w:pPr>
    </w:p>
    <w:p w:rsidR="00E8540A" w:rsidRDefault="00E8540A" w:rsidP="0076580D">
      <w:pPr>
        <w:jc w:val="both"/>
        <w:rPr>
          <w:b/>
          <w:sz w:val="24"/>
          <w:szCs w:val="24"/>
        </w:rPr>
      </w:pPr>
    </w:p>
    <w:tbl>
      <w:tblPr>
        <w:tblW w:w="0" w:type="auto"/>
        <w:tblInd w:w="-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28"/>
        <w:gridCol w:w="1839"/>
      </w:tblGrid>
      <w:tr w:rsidR="00806584" w:rsidRPr="005E51C8" w:rsidTr="00D22074"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584" w:rsidRPr="005E51C8" w:rsidRDefault="00806584" w:rsidP="00D22074">
            <w:pPr>
              <w:shd w:val="clear" w:color="auto" w:fill="FFFFFF"/>
              <w:spacing w:after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E51C8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PRAKTYKA ZAWODOWA - 4 TYGODNIE</w:t>
            </w:r>
          </w:p>
          <w:p w:rsidR="00806584" w:rsidRPr="005E51C8" w:rsidRDefault="00806584" w:rsidP="00D22074">
            <w:pPr>
              <w:shd w:val="clear" w:color="auto" w:fill="FFFFFF"/>
              <w:spacing w:after="0" w:line="0" w:lineRule="atLeast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E51C8">
              <w:rPr>
                <w:rFonts w:asciiTheme="minorHAnsi" w:eastAsia="Times New Roman" w:hAnsiTheme="minorHAnsi" w:cstheme="minorHAnsi"/>
                <w:b/>
                <w:bCs/>
                <w:sz w:val="24"/>
                <w:szCs w:val="22"/>
              </w:rPr>
              <w:t xml:space="preserve">KLASA 4 </w:t>
            </w:r>
            <w:r w:rsidRPr="005E51C8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 xml:space="preserve">– TECHNIKUM </w:t>
            </w:r>
          </w:p>
        </w:tc>
      </w:tr>
      <w:tr w:rsidR="00806584" w:rsidRPr="005E51C8" w:rsidTr="00D22074"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584" w:rsidRPr="005E51C8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E51C8">
              <w:rPr>
                <w:rFonts w:asciiTheme="minorHAnsi" w:eastAsia="Times New Roman" w:hAnsiTheme="minorHAnsi" w:cstheme="minorHAnsi"/>
                <w:sz w:val="22"/>
                <w:szCs w:val="22"/>
              </w:rPr>
              <w:t>Absolwent szkoły prowadzącej kształcenie w zawodzie technik pojazdów samochodowych powinien być przygotowany do wykonywania zadań zawodowych:</w:t>
            </w:r>
          </w:p>
        </w:tc>
      </w:tr>
      <w:tr w:rsidR="00806584" w:rsidRPr="005E51C8" w:rsidTr="00D22074"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584" w:rsidRPr="005E51C8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E51C8">
              <w:rPr>
                <w:rFonts w:asciiTheme="minorHAnsi" w:eastAsia="Times New Roman" w:hAnsiTheme="minorHAnsi" w:cstheme="minorHAnsi"/>
                <w:sz w:val="22"/>
                <w:szCs w:val="22"/>
              </w:rPr>
              <w:t>w zakresie kwalifikacji</w:t>
            </w:r>
            <w:r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  MEC.09</w:t>
            </w:r>
            <w:r w:rsidRPr="005E51C8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 xml:space="preserve">. </w:t>
            </w:r>
            <w:r w:rsidRPr="00B931FC">
              <w:rPr>
                <w:rFonts w:asciiTheme="minorHAnsi" w:hAnsiTheme="minorHAnsi" w:cstheme="minorHAnsi"/>
                <w:b/>
                <w:u w:val="single"/>
              </w:rPr>
              <w:t>Organizacja</w:t>
            </w:r>
            <w:r>
              <w:rPr>
                <w:rFonts w:asciiTheme="minorHAnsi" w:hAnsiTheme="minorHAnsi" w:cstheme="minorHAnsi"/>
                <w:b/>
                <w:u w:val="single"/>
              </w:rPr>
              <w:t xml:space="preserve"> i nadzorowanie procesów produkcji maszyn </w:t>
            </w:r>
            <w:r>
              <w:rPr>
                <w:rFonts w:asciiTheme="minorHAnsi" w:hAnsiTheme="minorHAnsi" w:cstheme="minorHAnsi"/>
                <w:b/>
                <w:u w:val="single"/>
              </w:rPr>
              <w:br/>
              <w:t>i urządzeń.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6584" w:rsidRPr="005E51C8" w:rsidRDefault="00806584" w:rsidP="00D22074">
            <w:pPr>
              <w:shd w:val="clear" w:color="auto" w:fill="FFFFFF"/>
              <w:spacing w:after="0" w:line="0" w:lineRule="atLeast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E51C8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liczba dni na realizację - </w:t>
            </w:r>
            <w:r w:rsidRPr="005E51C8">
              <w:rPr>
                <w:rFonts w:asciiTheme="minorHAnsi" w:eastAsia="Times New Roman" w:hAnsiTheme="minorHAnsi" w:cstheme="minorHAnsi"/>
                <w:b/>
                <w:bCs/>
                <w:sz w:val="22"/>
                <w:szCs w:val="22"/>
              </w:rPr>
              <w:t>20 DNI</w:t>
            </w:r>
          </w:p>
        </w:tc>
      </w:tr>
      <w:tr w:rsidR="00806584" w:rsidRPr="005E51C8" w:rsidTr="00D22074"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5E51C8">
              <w:rPr>
                <w:rFonts w:asciiTheme="minorHAnsi" w:hAnsiTheme="minorHAnsi" w:cstheme="minorHAnsi"/>
              </w:rPr>
              <w:t>1</w:t>
            </w:r>
            <w:r w:rsidRPr="005E51C8">
              <w:rPr>
                <w:rFonts w:asciiTheme="minorHAnsi" w:hAnsiTheme="minorHAnsi" w:cstheme="minorHAnsi"/>
                <w:b/>
              </w:rPr>
              <w:t>.Obieg doku</w:t>
            </w:r>
            <w:r>
              <w:rPr>
                <w:rFonts w:asciiTheme="minorHAnsi" w:hAnsiTheme="minorHAnsi" w:cstheme="minorHAnsi"/>
                <w:b/>
              </w:rPr>
              <w:t>mentacji w warsztacie mechanicznym</w:t>
            </w:r>
            <w:r w:rsidRPr="005E51C8">
              <w:rPr>
                <w:rFonts w:asciiTheme="minorHAnsi" w:hAnsiTheme="minorHAnsi" w:cstheme="minorHAnsi"/>
                <w:b/>
              </w:rPr>
              <w:t>, organizacja biura obsługi klienta, wyp</w:t>
            </w:r>
            <w:r>
              <w:rPr>
                <w:rFonts w:asciiTheme="minorHAnsi" w:hAnsiTheme="minorHAnsi" w:cstheme="minorHAnsi"/>
                <w:b/>
              </w:rPr>
              <w:t>osażenie warsztatu produkcyjnego</w:t>
            </w:r>
            <w:r w:rsidRPr="005E51C8">
              <w:rPr>
                <w:rFonts w:asciiTheme="minorHAnsi" w:hAnsiTheme="minorHAnsi" w:cstheme="minorHAnsi"/>
              </w:rPr>
              <w:t>.</w:t>
            </w:r>
          </w:p>
          <w:p w:rsidR="00806584" w:rsidRPr="005E51C8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 Szkolenie stanowiskowe z zakresu BHP.</w:t>
            </w:r>
          </w:p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eastAsia="Times New Roman" w:hAnsiTheme="minorHAnsi" w:cstheme="minorHAnsi"/>
              </w:rPr>
            </w:pPr>
            <w:r w:rsidRPr="005E51C8">
              <w:rPr>
                <w:rFonts w:asciiTheme="minorHAnsi" w:eastAsia="Times New Roman" w:hAnsiTheme="minorHAnsi" w:cstheme="minorHAnsi"/>
              </w:rPr>
              <w:t xml:space="preserve">- </w:t>
            </w:r>
            <w:r w:rsidRPr="006A2E43">
              <w:rPr>
                <w:rFonts w:asciiTheme="minorHAnsi" w:eastAsia="Times New Roman" w:hAnsiTheme="minorHAnsi" w:cstheme="minorHAnsi"/>
              </w:rPr>
              <w:t>Zapoznanie ze strukturą organizacyjną zakładu i obiegiem dokumentacji z uwzględnieniem dokumentów finalnych generujących przychód zakładu</w:t>
            </w:r>
            <w:r>
              <w:rPr>
                <w:rFonts w:asciiTheme="minorHAnsi" w:eastAsia="Times New Roman" w:hAnsiTheme="minorHAnsi" w:cstheme="minorHAnsi"/>
              </w:rPr>
              <w:t>,</w:t>
            </w:r>
          </w:p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Pr="006A2E43">
              <w:rPr>
                <w:rFonts w:asciiTheme="minorHAnsi" w:hAnsiTheme="minorHAnsi" w:cstheme="minorHAnsi"/>
              </w:rPr>
              <w:t xml:space="preserve">Zapoznanie z systemami i obiegiem dokumentacji technicznej w zakładzie,  </w:t>
            </w:r>
          </w:p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Pr="006A2E43">
              <w:rPr>
                <w:rFonts w:asciiTheme="minorHAnsi" w:hAnsiTheme="minorHAnsi" w:cstheme="minorHAnsi"/>
              </w:rPr>
              <w:t>Zapoznanie z zasadami przyjęcia różnych zleceń produkcyjnych i związanej z tym dokumentacj</w:t>
            </w:r>
            <w:r>
              <w:rPr>
                <w:rFonts w:asciiTheme="minorHAnsi" w:hAnsiTheme="minorHAnsi" w:cstheme="minorHAnsi"/>
              </w:rPr>
              <w:t>i.</w:t>
            </w:r>
          </w:p>
          <w:p w:rsidR="00806584" w:rsidRPr="005E51C8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 Zapoznanie z funkcjonowaniem magazynu materiałów i wyrobów.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06584" w:rsidRPr="005E51C8" w:rsidRDefault="00806584" w:rsidP="00D22074">
            <w:pPr>
              <w:shd w:val="clear" w:color="auto" w:fill="FFFFFF"/>
              <w:spacing w:after="0" w:line="0" w:lineRule="atLeast"/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5</w:t>
            </w:r>
          </w:p>
        </w:tc>
      </w:tr>
      <w:tr w:rsidR="00806584" w:rsidRPr="005E51C8" w:rsidTr="00D22074"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  <w:b/>
              </w:rPr>
            </w:pPr>
            <w:r w:rsidRPr="005E51C8">
              <w:rPr>
                <w:rFonts w:asciiTheme="minorHAnsi" w:hAnsiTheme="minorHAnsi" w:cstheme="minorHAnsi"/>
                <w:b/>
              </w:rPr>
              <w:t>2.Przyjmowan</w:t>
            </w:r>
            <w:r>
              <w:rPr>
                <w:rFonts w:asciiTheme="minorHAnsi" w:hAnsiTheme="minorHAnsi" w:cstheme="minorHAnsi"/>
                <w:b/>
              </w:rPr>
              <w:t>ie zleceń do produkcji</w:t>
            </w:r>
            <w:r w:rsidRPr="005E51C8">
              <w:rPr>
                <w:rFonts w:asciiTheme="minorHAnsi" w:hAnsiTheme="minorHAnsi" w:cstheme="minorHAnsi"/>
                <w:b/>
              </w:rPr>
              <w:t>, prowadzenie wywiadu z klie</w:t>
            </w:r>
            <w:r>
              <w:rPr>
                <w:rFonts w:asciiTheme="minorHAnsi" w:hAnsiTheme="minorHAnsi" w:cstheme="minorHAnsi"/>
                <w:b/>
              </w:rPr>
              <w:t>ntem.</w:t>
            </w:r>
          </w:p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- </w:t>
            </w:r>
            <w:r w:rsidRPr="001078FA">
              <w:rPr>
                <w:rFonts w:asciiTheme="minorHAnsi" w:hAnsiTheme="minorHAnsi" w:cstheme="minorHAnsi"/>
              </w:rPr>
              <w:t>Pomoc w przyjmowaniu zleceń do produkcji oraz ich wycena</w:t>
            </w:r>
            <w:r>
              <w:rPr>
                <w:rFonts w:asciiTheme="minorHAnsi" w:hAnsiTheme="minorHAnsi" w:cstheme="minorHAnsi"/>
              </w:rPr>
              <w:t>.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</w:p>
          <w:p w:rsidR="00806584" w:rsidRPr="001078FA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1078FA">
              <w:rPr>
                <w:rFonts w:asciiTheme="minorHAnsi" w:hAnsiTheme="minorHAnsi" w:cstheme="minorHAnsi"/>
                <w:b/>
              </w:rPr>
              <w:t xml:space="preserve">- </w:t>
            </w:r>
            <w:r w:rsidRPr="001078FA">
              <w:rPr>
                <w:rFonts w:asciiTheme="minorHAnsi" w:hAnsiTheme="minorHAnsi" w:cstheme="minorHAnsi"/>
              </w:rPr>
              <w:t>Pomoc w przyjmowaniu zleceń do produkcji oraz ich wycena</w:t>
            </w:r>
            <w:r>
              <w:rPr>
                <w:rFonts w:asciiTheme="minorHAnsi" w:hAnsiTheme="minorHAnsi" w:cstheme="minorHAnsi"/>
              </w:rPr>
              <w:t>.</w:t>
            </w:r>
            <w:r w:rsidRPr="001078FA">
              <w:rPr>
                <w:rFonts w:asciiTheme="minorHAnsi" w:hAnsiTheme="minorHAnsi" w:cstheme="minorHAnsi"/>
              </w:rPr>
              <w:t xml:space="preserve"> </w:t>
            </w:r>
          </w:p>
          <w:p w:rsidR="00806584" w:rsidRPr="001078FA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1078FA">
              <w:rPr>
                <w:rFonts w:asciiTheme="minorHAnsi" w:hAnsiTheme="minorHAnsi" w:cstheme="minorHAnsi"/>
              </w:rPr>
              <w:t>- Pomoc w przyjmowaniu zleceń do produkcji oraz ich wycena</w:t>
            </w:r>
            <w:r>
              <w:rPr>
                <w:rFonts w:asciiTheme="minorHAnsi" w:hAnsiTheme="minorHAnsi" w:cstheme="minorHAnsi"/>
              </w:rPr>
              <w:t>.</w:t>
            </w:r>
            <w:r w:rsidRPr="001078FA">
              <w:rPr>
                <w:rFonts w:asciiTheme="minorHAnsi" w:hAnsiTheme="minorHAnsi" w:cstheme="minorHAnsi"/>
              </w:rPr>
              <w:t xml:space="preserve"> </w:t>
            </w:r>
          </w:p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 Uczestnictwo w wywiadzie z klientem dotyczącym przyjmowania zleceń,</w:t>
            </w:r>
          </w:p>
          <w:p w:rsidR="00806584" w:rsidRPr="005E51C8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Pr="001078FA">
              <w:rPr>
                <w:rFonts w:asciiTheme="minorHAnsi" w:hAnsiTheme="minorHAnsi" w:cstheme="minorHAnsi"/>
              </w:rPr>
              <w:t>Uczestnictwo w wywiadzie z klientem dotyczącym przyjmowania zleceń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06584" w:rsidRPr="005E51C8" w:rsidRDefault="00806584" w:rsidP="00D22074">
            <w:pPr>
              <w:shd w:val="clear" w:color="auto" w:fill="FFFFFF"/>
              <w:spacing w:after="0" w:line="0" w:lineRule="atLeast"/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5E51C8">
              <w:rPr>
                <w:rFonts w:asciiTheme="minorHAnsi" w:eastAsia="Times New Roman" w:hAnsiTheme="minorHAnsi" w:cstheme="minorHAnsi"/>
                <w:sz w:val="22"/>
                <w:szCs w:val="22"/>
              </w:rPr>
              <w:t>5</w:t>
            </w:r>
          </w:p>
        </w:tc>
      </w:tr>
      <w:tr w:rsidR="00806584" w:rsidRPr="005E51C8" w:rsidTr="00D22074"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  <w:b/>
              </w:rPr>
            </w:pPr>
            <w:r w:rsidRPr="005E51C8">
              <w:rPr>
                <w:rFonts w:asciiTheme="minorHAnsi" w:hAnsiTheme="minorHAnsi" w:cstheme="minorHAnsi"/>
                <w:b/>
              </w:rPr>
              <w:t>3</w:t>
            </w:r>
            <w:r w:rsidRPr="005E51C8">
              <w:rPr>
                <w:rFonts w:asciiTheme="minorHAnsi" w:hAnsiTheme="minorHAnsi" w:cstheme="minorHAnsi"/>
              </w:rPr>
              <w:t>.</w:t>
            </w:r>
            <w:r>
              <w:t xml:space="preserve"> </w:t>
            </w:r>
            <w:r w:rsidRPr="006A2E43">
              <w:rPr>
                <w:rFonts w:asciiTheme="minorHAnsi" w:hAnsiTheme="minorHAnsi" w:cstheme="minorHAnsi"/>
                <w:b/>
              </w:rPr>
              <w:t>Zapoznanie z procedurami projektowania części maszyn i urządzeń</w:t>
            </w:r>
            <w:r>
              <w:rPr>
                <w:rFonts w:asciiTheme="minorHAnsi" w:hAnsiTheme="minorHAnsi" w:cstheme="minorHAnsi"/>
                <w:b/>
              </w:rPr>
              <w:t>.</w:t>
            </w:r>
          </w:p>
          <w:p w:rsidR="00806584" w:rsidRPr="001078FA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1078FA">
              <w:rPr>
                <w:rFonts w:asciiTheme="minorHAnsi" w:hAnsiTheme="minorHAnsi" w:cstheme="minorHAnsi"/>
              </w:rPr>
              <w:t xml:space="preserve">-- Zapoznanie z procedurami projektowania części maszyn i urządzeń </w:t>
            </w:r>
          </w:p>
          <w:p w:rsidR="00806584" w:rsidRPr="001078FA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1078FA">
              <w:rPr>
                <w:rFonts w:asciiTheme="minorHAnsi" w:hAnsiTheme="minorHAnsi" w:cstheme="minorHAnsi"/>
              </w:rPr>
              <w:t>- Pomoc przy projektowaniu procesu obróbczego do zlecenia</w:t>
            </w:r>
          </w:p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 w:rsidRPr="001078FA">
              <w:rPr>
                <w:rFonts w:asciiTheme="minorHAnsi" w:hAnsiTheme="minorHAnsi" w:cstheme="minorHAnsi"/>
              </w:rPr>
              <w:t xml:space="preserve">- Pomoc przy projektowaniu procesu obróbczego do zlecenia </w:t>
            </w:r>
          </w:p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Pr="001078FA">
              <w:rPr>
                <w:rFonts w:asciiTheme="minorHAnsi" w:hAnsiTheme="minorHAnsi" w:cstheme="minorHAnsi"/>
              </w:rPr>
              <w:t>Pomoc przy projektowaniu procesu obróbczego do zlecenia</w:t>
            </w:r>
          </w:p>
          <w:p w:rsidR="00806584" w:rsidRPr="005E51C8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06584" w:rsidRPr="005E51C8" w:rsidRDefault="00806584" w:rsidP="00D22074">
            <w:pPr>
              <w:shd w:val="clear" w:color="auto" w:fill="FFFFFF"/>
              <w:spacing w:after="0" w:line="0" w:lineRule="atLeast"/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4</w:t>
            </w:r>
          </w:p>
        </w:tc>
      </w:tr>
      <w:tr w:rsidR="00806584" w:rsidRPr="005E51C8" w:rsidTr="00D22074"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06584" w:rsidRPr="005E51C8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  <w:b/>
              </w:rPr>
            </w:pPr>
            <w:r w:rsidRPr="005E51C8">
              <w:rPr>
                <w:rFonts w:asciiTheme="minorHAnsi" w:hAnsiTheme="minorHAnsi" w:cstheme="minorHAnsi"/>
              </w:rPr>
              <w:t>4</w:t>
            </w:r>
            <w:r w:rsidRPr="005E51C8">
              <w:rPr>
                <w:rFonts w:asciiTheme="minorHAnsi" w:hAnsiTheme="minorHAnsi" w:cstheme="minorHAnsi"/>
                <w:b/>
              </w:rPr>
              <w:t xml:space="preserve">. </w:t>
            </w:r>
            <w:r>
              <w:rPr>
                <w:rFonts w:asciiTheme="minorHAnsi" w:hAnsiTheme="minorHAnsi" w:cstheme="minorHAnsi"/>
                <w:b/>
              </w:rPr>
              <w:t>Wykonywanie dokumentacji technicznej i technologicznej.</w:t>
            </w:r>
          </w:p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 Zapoznanie z programami do wspomagania projektowania w przedsiębiorstwie.</w:t>
            </w:r>
          </w:p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Pr="006A2E43">
              <w:rPr>
                <w:rFonts w:asciiTheme="minorHAnsi" w:hAnsiTheme="minorHAnsi" w:cstheme="minorHAnsi"/>
              </w:rPr>
              <w:t xml:space="preserve">Wykonanie wybranego fragmentu dokumentacji technicznej </w:t>
            </w:r>
            <w:r>
              <w:rPr>
                <w:rFonts w:asciiTheme="minorHAnsi" w:hAnsiTheme="minorHAnsi" w:cstheme="minorHAnsi"/>
              </w:rPr>
              <w:t>w programie CAD.</w:t>
            </w:r>
          </w:p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Pr="001078FA">
              <w:rPr>
                <w:rFonts w:asciiTheme="minorHAnsi" w:hAnsiTheme="minorHAnsi" w:cstheme="minorHAnsi"/>
              </w:rPr>
              <w:t>Wykonanie wybranego fragmentu dokumentacji technicznej w programie CAD.</w:t>
            </w:r>
          </w:p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  <w:r w:rsidRPr="001078FA">
              <w:rPr>
                <w:rFonts w:asciiTheme="minorHAnsi" w:hAnsiTheme="minorHAnsi" w:cstheme="minorHAnsi"/>
              </w:rPr>
              <w:t xml:space="preserve"> Wykonanie wybranego fragmentu dokumentacji technicznej w programie CAD.</w:t>
            </w:r>
          </w:p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- </w:t>
            </w:r>
            <w:r w:rsidRPr="001078FA">
              <w:rPr>
                <w:rFonts w:asciiTheme="minorHAnsi" w:hAnsiTheme="minorHAnsi" w:cstheme="minorHAnsi"/>
              </w:rPr>
              <w:t xml:space="preserve">Wykonanie wybranego fragmentu dokumentacji technicznej </w:t>
            </w:r>
            <w:r>
              <w:rPr>
                <w:rFonts w:asciiTheme="minorHAnsi" w:hAnsiTheme="minorHAnsi" w:cstheme="minorHAnsi"/>
              </w:rPr>
              <w:t>w programie CAD.</w:t>
            </w:r>
          </w:p>
          <w:p w:rsidR="00806584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  <w:r w:rsidRPr="00BF1DC9">
              <w:rPr>
                <w:rFonts w:asciiTheme="minorHAnsi" w:hAnsiTheme="minorHAnsi" w:cstheme="minorHAnsi"/>
              </w:rPr>
              <w:t xml:space="preserve"> Wykonanie wybranego fragmentu dokumentacji technicznej </w:t>
            </w:r>
            <w:r>
              <w:rPr>
                <w:rFonts w:asciiTheme="minorHAnsi" w:hAnsiTheme="minorHAnsi" w:cstheme="minorHAnsi"/>
              </w:rPr>
              <w:t>w programie CAD.</w:t>
            </w:r>
          </w:p>
          <w:p w:rsidR="00806584" w:rsidRPr="00BF1DC9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 Zajęcia podsumowujące praktykę zawodową</w:t>
            </w:r>
          </w:p>
          <w:p w:rsidR="00806584" w:rsidRPr="005E51C8" w:rsidRDefault="00806584" w:rsidP="00D22074">
            <w:pPr>
              <w:shd w:val="clear" w:color="auto" w:fill="FFFFFF"/>
              <w:spacing w:after="0" w:line="0" w:lineRule="atLeas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06584" w:rsidRPr="005E51C8" w:rsidRDefault="00806584" w:rsidP="00D22074">
            <w:pPr>
              <w:shd w:val="clear" w:color="auto" w:fill="FFFFFF"/>
              <w:spacing w:after="0" w:line="0" w:lineRule="atLeast"/>
              <w:jc w:val="center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sz w:val="22"/>
                <w:szCs w:val="22"/>
              </w:rPr>
              <w:t>6</w:t>
            </w:r>
          </w:p>
        </w:tc>
      </w:tr>
    </w:tbl>
    <w:p w:rsidR="00806584" w:rsidRDefault="00806584" w:rsidP="0076580D">
      <w:pPr>
        <w:jc w:val="both"/>
        <w:rPr>
          <w:b/>
          <w:sz w:val="24"/>
          <w:szCs w:val="24"/>
        </w:rPr>
      </w:pPr>
    </w:p>
    <w:p w:rsidR="00E8540A" w:rsidRDefault="00E8540A" w:rsidP="0076580D">
      <w:pPr>
        <w:jc w:val="both"/>
        <w:rPr>
          <w:b/>
          <w:sz w:val="24"/>
          <w:szCs w:val="24"/>
        </w:rPr>
      </w:pPr>
    </w:p>
    <w:p w:rsidR="00E8540A" w:rsidRDefault="00E8540A" w:rsidP="0076580D">
      <w:pPr>
        <w:jc w:val="both"/>
        <w:rPr>
          <w:b/>
          <w:sz w:val="24"/>
          <w:szCs w:val="24"/>
        </w:rPr>
      </w:pPr>
    </w:p>
    <w:p w:rsidR="00E8540A" w:rsidRDefault="00E8540A" w:rsidP="0076580D">
      <w:pPr>
        <w:jc w:val="both"/>
        <w:rPr>
          <w:b/>
          <w:sz w:val="24"/>
          <w:szCs w:val="24"/>
        </w:rPr>
      </w:pPr>
    </w:p>
    <w:p w:rsidR="00806584" w:rsidRDefault="00806584" w:rsidP="00806584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Przykładowa tematyka realizowanych zajęć przez ucznia w zakładzie pracy została ujęta w poniższej tabeli.</w:t>
      </w:r>
    </w:p>
    <w:p w:rsidR="00806584" w:rsidRDefault="00806584" w:rsidP="00806584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Pracodawca ma możliwość wyboru i dostosowania tematów do specyfiki zakładu pracy ujętych w kolumnie 3.</w:t>
      </w:r>
    </w:p>
    <w:p w:rsidR="00806584" w:rsidRDefault="00806584" w:rsidP="00806584">
      <w:pPr>
        <w:rPr>
          <w:b/>
          <w:color w:val="000000"/>
          <w:sz w:val="24"/>
          <w:szCs w:val="24"/>
        </w:rPr>
      </w:pPr>
    </w:p>
    <w:p w:rsidR="00E8540A" w:rsidRDefault="00E8540A" w:rsidP="00806584">
      <w:pPr>
        <w:rPr>
          <w:b/>
          <w:color w:val="000000"/>
          <w:sz w:val="24"/>
          <w:szCs w:val="24"/>
        </w:rPr>
      </w:pPr>
    </w:p>
    <w:p w:rsidR="00E8540A" w:rsidRDefault="00E8540A" w:rsidP="00806584">
      <w:pPr>
        <w:rPr>
          <w:b/>
          <w:color w:val="000000"/>
          <w:sz w:val="24"/>
          <w:szCs w:val="24"/>
        </w:rPr>
      </w:pPr>
    </w:p>
    <w:p w:rsidR="00E8540A" w:rsidRDefault="00E8540A" w:rsidP="00806584">
      <w:pPr>
        <w:rPr>
          <w:b/>
          <w:color w:val="000000"/>
          <w:sz w:val="24"/>
          <w:szCs w:val="24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20"/>
        <w:gridCol w:w="3021"/>
        <w:gridCol w:w="3021"/>
      </w:tblGrid>
      <w:tr w:rsidR="00806584" w:rsidTr="00B86FF4">
        <w:trPr>
          <w:trHeight w:val="1346"/>
        </w:trPr>
        <w:tc>
          <w:tcPr>
            <w:tcW w:w="3020" w:type="dxa"/>
          </w:tcPr>
          <w:p w:rsidR="00806584" w:rsidRDefault="00806584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(1) </w:t>
            </w:r>
          </w:p>
          <w:p w:rsidR="00806584" w:rsidRDefault="00806584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Efekty kształcenia wg podstawy programowej</w:t>
            </w:r>
          </w:p>
          <w:p w:rsidR="00806584" w:rsidRDefault="00806584" w:rsidP="00D22074"/>
        </w:tc>
        <w:tc>
          <w:tcPr>
            <w:tcW w:w="3021" w:type="dxa"/>
          </w:tcPr>
          <w:p w:rsidR="00806584" w:rsidRDefault="00806584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(2)</w:t>
            </w:r>
          </w:p>
          <w:p w:rsidR="00806584" w:rsidRDefault="00806584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3021" w:type="dxa"/>
          </w:tcPr>
          <w:p w:rsidR="00806584" w:rsidRDefault="00806584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(3)</w:t>
            </w:r>
          </w:p>
          <w:p w:rsidR="00806584" w:rsidRDefault="00806584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PRZYKŁADOWA TEMATYKA REALIZOWANA NA PRAKTYCE ZAWODOWEJ </w:t>
            </w:r>
          </w:p>
        </w:tc>
      </w:tr>
      <w:tr w:rsidR="00806584" w:rsidTr="00D22074">
        <w:tc>
          <w:tcPr>
            <w:tcW w:w="9062" w:type="dxa"/>
            <w:gridSpan w:val="3"/>
          </w:tcPr>
          <w:p w:rsidR="00B86FF4" w:rsidRPr="00B86FF4" w:rsidRDefault="00B86FF4" w:rsidP="00B86FF4">
            <w:pPr>
              <w:jc w:val="center"/>
              <w:rPr>
                <w:i/>
                <w:sz w:val="24"/>
                <w:szCs w:val="24"/>
              </w:rPr>
            </w:pPr>
            <w:r w:rsidRPr="00B86FF4">
              <w:rPr>
                <w:i/>
                <w:sz w:val="24"/>
                <w:szCs w:val="24"/>
              </w:rPr>
              <w:t>Organizacja i nadzorowanie procesów produkcji maszyn i urządzeń.</w:t>
            </w:r>
          </w:p>
          <w:p w:rsidR="00806584" w:rsidRPr="00F83B6D" w:rsidRDefault="00806584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</w:rPr>
            </w:pPr>
          </w:p>
        </w:tc>
      </w:tr>
      <w:tr w:rsidR="00806584" w:rsidTr="00D22074">
        <w:tc>
          <w:tcPr>
            <w:tcW w:w="3020" w:type="dxa"/>
          </w:tcPr>
          <w:p w:rsidR="00806584" w:rsidRPr="00B86FF4" w:rsidRDefault="00B86FF4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0" w:name="_heading=h.gjdgxs" w:colFirst="0" w:colLast="0"/>
            <w:bookmarkEnd w:id="0"/>
            <w:r w:rsidRPr="00B86FF4">
              <w:t>Uczeń</w:t>
            </w:r>
            <w:r w:rsidR="00806584" w:rsidRPr="00B86FF4">
              <w:t>:</w:t>
            </w:r>
          </w:p>
          <w:p w:rsidR="0080658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>określa skutki oddziaływania czynników środowiska pracy na organizm człowieka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>wykonuje zadania zawodowe zgodnie z zasadami bezpieczeństwa i higieny pracy, ochrony przeciwpożarowej, ochrony środowiska oraz ergonomii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>udziela pierwszej pomocy w stanach nagłego zagrożenia zdrowotnego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>stosuje zasady wykonywania szkiców oraz rysunków technicznych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>posługuje się dokumentacją techniczną maszyn i urządzeń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>stosuje materiały konstrukcyjne, eksploatacyjne i uszczelniające zgodnie z wymaganiami eksploatacyjnymi i technologicznymi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>wykonuje połączenia mechaniczne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>stosuje techniki oraz metody wytwarzania części maszyn i urządzeń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>stosuje prawa i przestrzega zasad mechaniki technicznej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opisuje układy elektrotechniki, elektroniki i automatyki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opisuje układy </w:t>
            </w:r>
            <w:proofErr w:type="spellStart"/>
            <w:r>
              <w:t>mechatroniczne</w:t>
            </w:r>
            <w:proofErr w:type="spellEnd"/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stosuje programy komputerowe wspomagające wykonywanie zadań zawodowych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kontroluje jakość wykonanych prac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lastRenderedPageBreak/>
              <w:t xml:space="preserve"> rozpoznaje właściwe normy i procedury oceny zgodności podczas realizacji zadań zawodowych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dobiera części maszyn i urządzeń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charakteryzuje techniki połączeń rozłącznych i nierozłącznych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przestrzega zasad tolerancji i pasowań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określa zasady projektowania procesów technologicznych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określa rodzaje produkcji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rozróżnia rodzaje obróbki cieplnej i cieplno- -chemicznej do wytwarzania części maszyn i urządzeń</w:t>
            </w:r>
          </w:p>
          <w:p w:rsidR="00B86FF4" w:rsidRPr="00B86FF4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planuje proces technologiczny obróbki części maszyn i urządzeń</w:t>
            </w:r>
          </w:p>
          <w:p w:rsidR="00B86FF4" w:rsidRPr="00E8540A" w:rsidRDefault="00B86FF4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</w:t>
            </w:r>
            <w:r w:rsidR="00E8540A">
              <w:t>planuje proces technologiczny montażu i demontażu maszyn i urządzeń</w:t>
            </w:r>
          </w:p>
          <w:p w:rsidR="00E8540A" w:rsidRPr="00E8540A" w:rsidRDefault="00E8540A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planuje obróbkę cieplną i cieplno-chemiczną do wytwarzania części maszyn i urządzeń</w:t>
            </w:r>
          </w:p>
          <w:p w:rsidR="00E8540A" w:rsidRPr="00E8540A" w:rsidRDefault="00E8540A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dobiera narzędzia i urządzenia do wytwarzania części maszyn i urządzeń</w:t>
            </w:r>
          </w:p>
          <w:p w:rsidR="00E8540A" w:rsidRPr="00E8540A" w:rsidRDefault="00E8540A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sporządza dokumentację technologiczną obróbki i montażu części maszyn i urządzeń</w:t>
            </w:r>
          </w:p>
          <w:p w:rsidR="00E8540A" w:rsidRPr="00E8540A" w:rsidRDefault="00E8540A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szacuje koszty wytwarzania wyrobów</w:t>
            </w:r>
          </w:p>
          <w:p w:rsidR="00E8540A" w:rsidRPr="00E8540A" w:rsidRDefault="00E8540A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kontroluje i analizuje parametry jakościowe procesów wytwarzania części maszyn i urządzeń</w:t>
            </w:r>
          </w:p>
          <w:p w:rsidR="00E8540A" w:rsidRPr="00E8540A" w:rsidRDefault="00E8540A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kontroluje przebieg prac na danym stanowisku</w:t>
            </w:r>
          </w:p>
          <w:p w:rsidR="00E8540A" w:rsidRPr="00E8540A" w:rsidRDefault="00E8540A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kontroluje wydajność procesu produkcji i jakość wyrobów</w:t>
            </w:r>
          </w:p>
          <w:p w:rsidR="00E8540A" w:rsidRPr="00E8540A" w:rsidRDefault="00E8540A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kontroluje stan techniczny narzędzi, maszyn i urządzeń</w:t>
            </w:r>
          </w:p>
          <w:p w:rsidR="00E8540A" w:rsidRPr="00E8540A" w:rsidRDefault="00E8540A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lastRenderedPageBreak/>
              <w:t xml:space="preserve"> określa zakres i terminy przeglądów i napraw maszyn i urządzeń</w:t>
            </w:r>
          </w:p>
          <w:p w:rsidR="00E8540A" w:rsidRPr="00E8540A" w:rsidRDefault="00E8540A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zarządza gospodarką materiałową oraz odpadami</w:t>
            </w:r>
          </w:p>
          <w:p w:rsidR="00E8540A" w:rsidRPr="00E8540A" w:rsidRDefault="00E8540A" w:rsidP="00B86FF4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284"/>
              <w:rPr>
                <w:color w:val="FF0000"/>
              </w:rPr>
            </w:pPr>
            <w:r>
              <w:t xml:space="preserve"> sporządza dokumentację sprawozdawczą produkcji</w:t>
            </w:r>
          </w:p>
          <w:p w:rsidR="00E8540A" w:rsidRPr="00B86FF4" w:rsidRDefault="00E8540A" w:rsidP="00E854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hanging="176"/>
              <w:rPr>
                <w:color w:val="FF0000"/>
              </w:rPr>
            </w:pPr>
          </w:p>
          <w:p w:rsidR="00B86FF4" w:rsidRPr="00B86FF4" w:rsidRDefault="00B86FF4" w:rsidP="00B86F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rPr>
                <w:color w:val="FF0000"/>
              </w:rPr>
            </w:pPr>
          </w:p>
          <w:p w:rsidR="00B86FF4" w:rsidRPr="00B86FF4" w:rsidRDefault="00B86FF4" w:rsidP="00B86F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6" w:firstLine="0"/>
              <w:rPr>
                <w:color w:val="FF0000"/>
              </w:rPr>
            </w:pPr>
          </w:p>
          <w:p w:rsidR="00B86FF4" w:rsidRPr="00F83B6D" w:rsidRDefault="00B86FF4" w:rsidP="00E854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76" w:hanging="176"/>
              <w:rPr>
                <w:color w:val="FF0000"/>
              </w:rPr>
            </w:pPr>
          </w:p>
        </w:tc>
        <w:tc>
          <w:tcPr>
            <w:tcW w:w="3021" w:type="dxa"/>
          </w:tcPr>
          <w:p w:rsidR="00806584" w:rsidRPr="00B86FF4" w:rsidRDefault="00806584" w:rsidP="00D22074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B86FF4">
              <w:lastRenderedPageBreak/>
              <w:t>Uczeń po</w:t>
            </w:r>
            <w:r w:rsidR="00FD1B94">
              <w:t xml:space="preserve"> praktyce</w:t>
            </w:r>
            <w:r w:rsidRPr="00B86FF4">
              <w:t>:</w:t>
            </w:r>
          </w:p>
          <w:p w:rsidR="00806584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rPr>
                <w:color w:val="FF0000"/>
              </w:rPr>
              <w:t xml:space="preserve"> </w:t>
            </w:r>
            <w:r>
              <w:t>wskazuje rodzaje czynników środowiska pracy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wskazuje i rozróżnia czynniki środowiska pracy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źródła czynników środowiska pracy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wskazuje sposoby zapobiegania zagrożeniom zdrowia i życia podczas wykonywania zadań zawodowych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wskazuje objawy typowych chorób zawodowych mogących wystąpić na stanowiskach pracy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zasady organizacji stanowisk pracy związanych z użytkowaniem maszyn i narzędzi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środki gaśnicze ze względu na zakres stosowania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rodzaje znaków bezpieczeństwa i alarmów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stosuje wymagania ergonomii, bezpieczeństwa i higieny pracy, ochrony przeciwpożarowej i ochrony środowiska podczas organizowania stanowisk pracy związanych z użytkowaniem maszyn i narzędzi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zagrożenia dla zdrowia i życia człowieka oraz mienia i środowiska związane z użytkowaniem maszyn i narzędzi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środki ochrony indywidualnej i zbiorowej do prac z zakresu użytkowania maszyn i narzędzi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ze środków ochrony indywidualnej oraz środków </w:t>
            </w:r>
            <w:r>
              <w:lastRenderedPageBreak/>
              <w:t>ochrony zbiorowej podczas użytkowania maszyn i narzędzi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opisuje podstawowe symptomy wskazujące na stany nagłego zagrożenia zdrowotnego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ocenia sytuację poszkodowanego na podstawie analizy objawów obserwowanych u poszkodowanego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zabezpiecza siebie, poszkodowanego i miejsce wypadku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układa poszkodowanego w pozycji bezpiecznej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powiadamia odpowiednie służby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prezentuje udzielanie pierwszej pomocy w urazowych stanach nagłego zagrożenia zdrowotnego, np. krwotok, zmiażdżenie, amputacja, złamanie, oparzenie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prezentuje udzielanie pierwszej pomocy w nieurazowych stanach nagłego zagrożenia zdrowotnego, np. omdlenie, zawał, udar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wykonuje resuscytację krążeniowo-oddechową na fantomie zgodnie z wytycznymi Polskiej Rady Resuscytacji i Europejskiej Rady Resuscytacji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sporządza szkice i rysunki techniczne zgodnie z obowiązującymi normami i zasadami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wykonuje rzuty, przekroje, wprowadza wymiary i oznaczenia rysunkowe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oblicza wymiary graniczne i tolerancje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pasowanie i zasady tolerancji części maszyn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kształt, wymiary, parametry powierzchni oraz rodzaj obróbki na podstawie szkiców i rysunków technicznych części maszyn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lastRenderedPageBreak/>
              <w:t xml:space="preserve"> sporządza rysunki techniczne z wykorzystaniem technik komputerowych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rodzaje dokumentacji technicznej dotyczącej użytkowania maszyn i urządzeń, obsługi codziennej, konserwacji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na podstawie dokumentacji technicznej sposób użytkowania maszyn i urządzeń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części i mechanizmy maszyn i urządzeń oraz określa ich zastosowanie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wyjaśnia sposób działania maszyn i urządzeń, posługując się dokumentacją techniczną</w:t>
            </w:r>
          </w:p>
          <w:p w:rsidR="002E70F2" w:rsidRPr="002E70F2" w:rsidRDefault="002E70F2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budowę i działanie mechanizmów: dźwigniowych, krzywkowych, otrzymywania ruchu przerywanego</w:t>
            </w:r>
          </w:p>
          <w:p w:rsidR="002E70F2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urządzenia transportu wewnętrznego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rozpoznaje materiały konstrukcyjne, eksploatacyjne oraz uszczelniające i rozróżnia ich właściwości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materiały konstrukcyjne, eksploatacyjne oraz uszczelniające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rodzaje i źródła korozji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rozpoznaje objawy korozji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metody zabezpieczenia przed korozją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zabezpieczenie antykorozyjne części maszyn i urządzeń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połączenia mechaniczne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narzędzia, urządzenia i materiały do wykonania połączeń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łączy części różnymi technikami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techniki oraz metody spajania materiałów, odlewania, obróbki plastycznej, cieplnej oraz cieplno-chemicznej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lastRenderedPageBreak/>
              <w:t xml:space="preserve"> dobiera operacje obróbki ręcznej i proste operacje maszynowej obróbki wiórowej materiałów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przyrządy do wykonywania pomiarów warsztatowych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przyrządy i narzędzia do wykonywania pomiarów warsztatowych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posługuje się pojęciami statyki: siła, układ sił, wypadkowa układu sił, jednostki siły, płaski układ sił, moment siły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warunki zachowania równowagi dla płaskiego układu sił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wyznacza siły wynikające z warunków zachowania równowagi dla płaskiego układu sił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posługuje się pojęciami dotyczącymi wytrzymałości materiałów: siły wewnętrzne, naprężenia, odkształcenia, przemieszczenia,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rPr>
                <w:color w:val="FF0000"/>
              </w:rPr>
              <w:t xml:space="preserve"> </w:t>
            </w:r>
            <w:r>
              <w:t>rozróżnia wielkości elektryczne i ich jednostki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źródła i rodzaje prądu elektrycznego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podstawowe elementy obwodów elektrycznych oraz układów elektronicznych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stosuje prawo Ohma, prawa Kirchhoffa do obliczania prostych obwodów prądu stałego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podstawowe elementy układów automatyki przemysłowej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rodzaje maszyn elektrycznych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elementy struktury układu </w:t>
            </w:r>
            <w:proofErr w:type="spellStart"/>
            <w:r>
              <w:t>mechatronicznego</w:t>
            </w:r>
            <w:proofErr w:type="spellEnd"/>
            <w:r>
              <w:t xml:space="preserve"> konwencjonalnego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współzależności pomiędzy elementami struktury </w:t>
            </w:r>
            <w:r>
              <w:lastRenderedPageBreak/>
              <w:t xml:space="preserve">układu </w:t>
            </w:r>
            <w:proofErr w:type="spellStart"/>
            <w:r>
              <w:t>mechatronicznego</w:t>
            </w:r>
            <w:proofErr w:type="spellEnd"/>
            <w:r>
              <w:t xml:space="preserve"> konwencjonalnego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układy wykonawcze urządzeń mechatronicznych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sensory stosowane w układach mechatronicznych konwencjonalnych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elementy układów sterowania stosowane w układach mechatronicznych konwencjonalnych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działanie układów sterowania stosowanych w układach mechatronicznych konwencjonalnych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układy zasilania stosowane w układach mechatronicznych konwencjonalnych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układy manipulacyjne i systemy zrobotyzowane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wskazuje zastosowanie układów manipulacyjnych i systemów zrobotyzowanych</w:t>
            </w:r>
          </w:p>
          <w:p w:rsidR="00FD1B94" w:rsidRPr="00FD1B94" w:rsidRDefault="00FD1B9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zasady bezpiecznego użytkowania układów manipulacyjnych i systemów zrobotyzowanych</w:t>
            </w:r>
          </w:p>
          <w:p w:rsidR="00FD1B9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programy komputerowe wspomagające wykonanie zadań zawodowych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stosuje programy komputerowe wspomagające wyszukiwanie informacji o częściach maszyn, maszynach i urządzeniach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posługuje się programami do komputerowego wspomagania projektowania i tworzenia dokumentacji dla procesów obróbki i montażu części maszyn i urządzeń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rodzaje kontroli jakości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różne sposoby kontroli jakości adekwatne do wymagań technologicznych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wymienia cele normalizacji krajowej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podaje definicję i cechy normy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lastRenderedPageBreak/>
              <w:t xml:space="preserve"> rozróżnia oznaczenie normy międzynarodowej, europejskiej i krajowej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korzysta ze źródeł informacji dotyczących norm i procedur oceny zgodności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części maszyn i urządzeń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rozpoznaje na schematach poszczególne części maszyn i urządzeń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zastosowanie poszczególnych grup części maszyn i urządzeń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cel wykonywania obliczeń wytrzymałościowych części maszyn i urządzeń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zakres obliczeń wytrzymałościowych dla określonych części maszyn i urządzeń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dokonuje obliczeń wytrzymałościowych dla części maszyn i urządzeń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połączenia rozłączne i nierozłączne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połączenia rozłączne i nierozłączne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technologie stosowane do wykonywania połączeń rozłącznych i nierozłącznych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oblicza parametry połączeń rozłącznych i nierozłącznych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zasady tolerancji i pasowań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oblicza podstawowe parametry dotyczące tolerancji i pasowania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rodzaj pasowania do współpracujących części maszyn i urządzeń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kolejne etapy procesu technologicznego obróbki i montażu części maszyn i urządzeń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posługuje się dokumentacją technologiczną maszyn i urządzeń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rodzaje produkcji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lastRenderedPageBreak/>
              <w:t xml:space="preserve"> przyporządkowuje typ produkcji do wykonania części maszyn i urządzeń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techniki i metody wytwarzania części maszyn i urządzeń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wskazuje cel stosowania obróbki cieplnej do wytwarzania części maszyn i urządzeń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wskazuje zastosowanie poszczególnych metod obróbki cieplno-chemicznej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wskazuje właściwości części maszyn i urządzeń poddanych obróbce cieplnej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wskazuje właściwości części maszyn i urządzeń poddanych obróbce cieplno-chemicznej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technologię obróbki części maszyn i urządzeń</w:t>
            </w:r>
          </w:p>
          <w:p w:rsidR="00D22074" w:rsidRPr="00D22074" w:rsidRDefault="00D22074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technologie obróbki ubytkowej wytwarzania części maszyn i urządzeń</w:t>
            </w:r>
          </w:p>
          <w:p w:rsidR="00D22074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maszyny, urządzenia i narzędzia wykorzystywane w procesie technologicznym obróbki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planuje kolejność operacji w procesie technologicznym obróbki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przygotowuje dokumentację technologiczną obróbki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wykorzystuje programy komputerowego wspomagania planowania procesu technologicznego obróbki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technologię montażu i demontażu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dobiera maszyny, urządzenia i narzędzia wykorzystywane w procesie montażu i demontażu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planuje kolejność operacji w procesie technologicznym montażu i demontażu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lastRenderedPageBreak/>
              <w:t xml:space="preserve"> dokonuje wyboru metody obróbki cieplnej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dokonuje wyboru metody obróbki cieplnochemicznej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rozróżnia narzędzia i urządzenia właściwe dla określonych technik i metod wytwarzania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dokonuje wyboru narzędzi i urządzeń do wytwarzania części maszyn i urządzeń w określonej technice wytwarzania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rodzaj dokumentacji technologicznych i zakres zawartych w nich informacji dla procesów technologicznych obróbki części maszyn i urządzeń dla poszczególnych technik wytwarzania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wypełnia dokumentację procesów technologicznych obróbki części maszyn i urządzeń dla poszczególnych technik wytwarzania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rodzaj dokumentacji technologicznych i zakres zawartych w nich informacji dla procesów technologicznych montażu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wypełnia dokumentację procesów technologicznych montażu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stosuje programy do komputerowego wspomagania projektowania i tworzenia dokumentacji technologicznej obróbki i montażu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zasady kosztorysowania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stosuje normy, cenniki inne dokumenty dotyczące wyznaczania kosztów wytwarzania wyrobów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przeprowadza kalkulacje kosztów wytwarzania wyrobów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weryfikuje wyniki kontroli parametrów jakościowych </w:t>
            </w:r>
            <w:r>
              <w:lastRenderedPageBreak/>
              <w:t>procesów wytwarzania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wskazuje cele kontroli parametrów jakościowych procesów wytwarzania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cele i zakres kontroli przebiegu prac na danym stanowisku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planuje proces kontroli przebiegu prac na danym stanowisku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sporządza dokumentację pokontrolną przebiegu prac na danym stanowisku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cele kontroli wydajności procesu produkcji i jakości wyrobów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planuje proces kontroli wydajności procesu produkcji i jakości wyrobów i przeprowadza kontrolę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sporządza dokumentację pokontrolną wydajności procesu produkcji i jakości wyrobów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cele kontroli stanu technicznego narzędzi,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planuje proces kontroli stanu technicznego narzędzi, maszyn i urządzeń i przeprowadza kontrolę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sporządza dokumentację pokontrolną stanu technicznego narzędzi,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cele wykonywania przeglądów i napraw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określa cele wykonywania przeglądów i napraw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planuje proces obsługiwania technicznego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charakteryzuje gospodarkę materiałową oraz gospodarkę odpadami dla procesów obróbki i montażu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lastRenderedPageBreak/>
              <w:t xml:space="preserve"> planuje gospodarkę materiałową oraz gospodarkę odpadami dla procesów obróbki i montażu części maszyn i urządzeń</w:t>
            </w:r>
          </w:p>
          <w:p w:rsidR="00A714CC" w:rsidRPr="00A714CC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wskazuje cel sporządzania dokumentacji sprawozdawczej produkcji </w:t>
            </w:r>
          </w:p>
          <w:p w:rsidR="00A714CC" w:rsidRPr="002E70F2" w:rsidRDefault="00A714CC" w:rsidP="002E70F2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31" w:hanging="142"/>
              <w:rPr>
                <w:color w:val="FF0000"/>
              </w:rPr>
            </w:pPr>
            <w:r>
              <w:t xml:space="preserve"> wypełnia dokumentację sprawozdawczą produkcji</w:t>
            </w:r>
          </w:p>
          <w:p w:rsidR="002E70F2" w:rsidRPr="00F83B6D" w:rsidRDefault="002E70F2" w:rsidP="002E70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31" w:firstLine="0"/>
              <w:rPr>
                <w:color w:val="FF0000"/>
              </w:rPr>
            </w:pPr>
          </w:p>
        </w:tc>
        <w:tc>
          <w:tcPr>
            <w:tcW w:w="3021" w:type="dxa"/>
          </w:tcPr>
          <w:p w:rsidR="00C8387B" w:rsidRDefault="00C8387B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</w:p>
          <w:p w:rsidR="00C8387B" w:rsidRDefault="00C8387B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>- zapoznanie z czynnikami oddziałowującymi na środowisku występującymi w zakładzie pracy,</w:t>
            </w:r>
          </w:p>
          <w:p w:rsidR="00C8387B" w:rsidRDefault="00C8387B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 xml:space="preserve">- </w:t>
            </w:r>
            <w:r w:rsidR="004D50CA">
              <w:t>zapoznanie się z dokumentacją techniczną w zakładzie pracy,</w:t>
            </w:r>
          </w:p>
          <w:p w:rsidR="004D50CA" w:rsidRDefault="004D50CA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 xml:space="preserve">- </w:t>
            </w:r>
            <w:r w:rsidR="006706D9">
              <w:t>praca z dokumentacją techniczną,</w:t>
            </w:r>
          </w:p>
          <w:p w:rsidR="006706D9" w:rsidRDefault="006706D9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 xml:space="preserve">- </w:t>
            </w:r>
            <w:r w:rsidR="00101723">
              <w:t>wykonywanie pracy z materiałami konstrukcyjnymi,</w:t>
            </w:r>
          </w:p>
          <w:p w:rsidR="00101723" w:rsidRDefault="00101723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>- wykonywanie pracy z materiałami uszczelniającymi,</w:t>
            </w:r>
          </w:p>
          <w:p w:rsidR="00101723" w:rsidRDefault="00101723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 xml:space="preserve">- </w:t>
            </w:r>
            <w:r w:rsidR="004F24E6">
              <w:t>wykonywanie połączeń mechanicznych,</w:t>
            </w:r>
          </w:p>
          <w:p w:rsidR="004F24E6" w:rsidRDefault="004F24E6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>- wykonywanie pracy na obrabiarkach służącymi do wytwarzania części maszyn,</w:t>
            </w:r>
          </w:p>
          <w:p w:rsidR="004F24E6" w:rsidRDefault="004F24E6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 xml:space="preserve">- </w:t>
            </w:r>
            <w:r w:rsidR="00CA0E60">
              <w:t xml:space="preserve">wykonywanie pracy z wykorzystaniem </w:t>
            </w:r>
            <w:r>
              <w:t xml:space="preserve"> </w:t>
            </w:r>
            <w:r w:rsidR="00CA0E60">
              <w:t>układów elektronicznych,</w:t>
            </w:r>
          </w:p>
          <w:p w:rsidR="00CA0E60" w:rsidRDefault="00CA0E60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>- wykonywanie pracy z wykorzystaniem układów automatyki,</w:t>
            </w:r>
          </w:p>
          <w:p w:rsidR="00CA0E60" w:rsidRDefault="00CA0E60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>- wykonywanie pracy z wykorzystaniem układów mechatronicznych,</w:t>
            </w:r>
          </w:p>
          <w:p w:rsidR="00CA0E60" w:rsidRDefault="00CA0E60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 xml:space="preserve"> - wykonywanie pracy z wykorzystaniem programów komputerowych używanych w zakładzie pracy,</w:t>
            </w:r>
          </w:p>
          <w:p w:rsidR="00CA0E60" w:rsidRDefault="00CA0E60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>- wykonywanie prac z zakresu kontroli jakości wytwarzania wyrobów,</w:t>
            </w:r>
          </w:p>
          <w:p w:rsidR="00CA0E60" w:rsidRDefault="00CA0E60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 xml:space="preserve">- </w:t>
            </w:r>
            <w:r w:rsidR="00F8373B">
              <w:t>zapoznanie z normami stosowanymi w zakładzie pracy,</w:t>
            </w:r>
          </w:p>
          <w:p w:rsidR="00F8373B" w:rsidRDefault="00F8373B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>- zapoznanie z procedurami oceny zgodności obowiązujących w zakładzie,</w:t>
            </w:r>
          </w:p>
          <w:p w:rsidR="00F8373B" w:rsidRDefault="00F8373B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 xml:space="preserve">- </w:t>
            </w:r>
            <w:r w:rsidR="00D81188">
              <w:t>wykonywanie połączeń rozłącznych i nierozłącznych.</w:t>
            </w:r>
          </w:p>
          <w:p w:rsidR="00D81188" w:rsidRDefault="00D81188" w:rsidP="00D811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>-</w:t>
            </w:r>
            <w:r w:rsidR="00AD1A25">
              <w:t xml:space="preserve"> wykonywanie połączeń pasowanych,</w:t>
            </w:r>
          </w:p>
          <w:p w:rsidR="00AD1A25" w:rsidRDefault="00AD1A25" w:rsidP="00D811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>- zapoznanie z procesem projektowania,</w:t>
            </w:r>
          </w:p>
          <w:p w:rsidR="00AD1A25" w:rsidRDefault="00AD1A25" w:rsidP="00D811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lastRenderedPageBreak/>
              <w:t>- zapoznanie z procesem obróbki cieplnej,</w:t>
            </w:r>
          </w:p>
          <w:p w:rsidR="00AD1A25" w:rsidRDefault="00AD1A25" w:rsidP="00D811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>- zapoznanie z procesem obróbki cieplno-chemicznej,</w:t>
            </w:r>
          </w:p>
          <w:p w:rsidR="00AD1A25" w:rsidRDefault="00AD1A25" w:rsidP="00D811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 xml:space="preserve">- </w:t>
            </w:r>
            <w:r w:rsidR="00795B38">
              <w:t>praca z dokumentacją technologiczną obróbki cieplno-chemicznej,</w:t>
            </w:r>
          </w:p>
          <w:p w:rsidR="00795B38" w:rsidRDefault="00795B38" w:rsidP="00D811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>- praca z dokumentacją kosztorysową,</w:t>
            </w:r>
          </w:p>
          <w:p w:rsidR="00795B38" w:rsidRDefault="00795B38" w:rsidP="00D811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 xml:space="preserve">- </w:t>
            </w:r>
            <w:r w:rsidR="00AD7EFD">
              <w:t>praca z zakładowym kontrolerem jakości,</w:t>
            </w:r>
          </w:p>
          <w:p w:rsidR="00AD7EFD" w:rsidRDefault="00B358BD" w:rsidP="00D811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>- praca w dziale utrzymania ruchu,</w:t>
            </w:r>
          </w:p>
          <w:p w:rsidR="00B358BD" w:rsidRDefault="00B358BD" w:rsidP="00D811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>- zapoznanie z gospodarką materiałami odpadowymi,</w:t>
            </w:r>
          </w:p>
          <w:p w:rsidR="00B358BD" w:rsidRDefault="00B62E30" w:rsidP="00D811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>- zapoznanie z pozostałą dokumentacją obowiązującą w przedsiębiorstwie.</w:t>
            </w:r>
            <w:bookmarkStart w:id="1" w:name="_GoBack"/>
            <w:bookmarkEnd w:id="1"/>
          </w:p>
          <w:p w:rsidR="00806584" w:rsidRPr="00C8387B" w:rsidRDefault="00C8387B" w:rsidP="00C838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t xml:space="preserve"> </w:t>
            </w:r>
          </w:p>
        </w:tc>
      </w:tr>
    </w:tbl>
    <w:p w:rsidR="00806584" w:rsidRDefault="00806584" w:rsidP="00806584">
      <w:pPr>
        <w:rPr>
          <w:b/>
          <w:color w:val="000000"/>
          <w:sz w:val="24"/>
          <w:szCs w:val="24"/>
        </w:rPr>
      </w:pPr>
    </w:p>
    <w:p w:rsidR="000549FE" w:rsidRDefault="000549FE" w:rsidP="000549FE">
      <w:pPr>
        <w:rPr>
          <w:b/>
          <w:sz w:val="24"/>
          <w:szCs w:val="24"/>
        </w:rPr>
      </w:pPr>
      <w:r>
        <w:rPr>
          <w:b/>
          <w:sz w:val="24"/>
          <w:szCs w:val="24"/>
        </w:rPr>
        <w:t>KRYTERIA OCENY</w:t>
      </w:r>
    </w:p>
    <w:p w:rsidR="000549FE" w:rsidRDefault="000549FE" w:rsidP="000549FE">
      <w:pPr>
        <w:jc w:val="both"/>
        <w:rPr>
          <w:sz w:val="24"/>
          <w:szCs w:val="24"/>
        </w:rPr>
      </w:pPr>
      <w:r>
        <w:rPr>
          <w:sz w:val="24"/>
          <w:szCs w:val="24"/>
        </w:rPr>
        <w:t>Ważnym elementem procesu dydaktycznego jest sprawdzanie i ocena osiągnięć szkolnych ucznia. Ocenianie powinno uświadamiać uczniowi poziom jego osiągnięć w stosunku do wymagań edukacyjnych oraz wdrażać do samooceny. Sprawdzanie i ocenianie osiągnięć uczniów powinno być realizowane za pomocą obserwacji pracy ucznia a mianowicie rzetelności i dokładności wykonywanych zadań.</w:t>
      </w:r>
    </w:p>
    <w:p w:rsidR="000549FE" w:rsidRDefault="000549FE" w:rsidP="000549FE">
      <w:pPr>
        <w:jc w:val="both"/>
        <w:rPr>
          <w:sz w:val="24"/>
          <w:szCs w:val="24"/>
        </w:rPr>
      </w:pPr>
      <w:r>
        <w:rPr>
          <w:sz w:val="24"/>
          <w:szCs w:val="24"/>
        </w:rPr>
        <w:t>Oceny efektów kształcenia dokonuje opiekun praktyk zawodowych w miejscu jej odbywania. Kryteria oceny powinny uwzględniać:</w:t>
      </w:r>
    </w:p>
    <w:p w:rsidR="000549FE" w:rsidRDefault="000549FE" w:rsidP="000549F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pracowitość,</w:t>
      </w:r>
    </w:p>
    <w:p w:rsidR="000549FE" w:rsidRDefault="000549FE" w:rsidP="000549F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punktualność,</w:t>
      </w:r>
    </w:p>
    <w:p w:rsidR="000549FE" w:rsidRDefault="000549FE" w:rsidP="000549F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etykę zawodową,</w:t>
      </w:r>
    </w:p>
    <w:p w:rsidR="000549FE" w:rsidRDefault="000549FE" w:rsidP="000549F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kulturę osobistą,</w:t>
      </w:r>
    </w:p>
    <w:p w:rsidR="000549FE" w:rsidRDefault="000549FE" w:rsidP="000549F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rzetelność w wykonywaniu zleconych zadań,</w:t>
      </w:r>
    </w:p>
    <w:p w:rsidR="000549FE" w:rsidRDefault="000549FE" w:rsidP="000549F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wykorzystanie wiadomości i umiejętności uzyskanych w szkole.</w:t>
      </w:r>
    </w:p>
    <w:p w:rsidR="000549FE" w:rsidRDefault="000549FE" w:rsidP="000549FE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4"/>
          <w:szCs w:val="24"/>
        </w:rPr>
      </w:pPr>
    </w:p>
    <w:p w:rsidR="000549FE" w:rsidRDefault="000549FE" w:rsidP="000549FE">
      <w:pPr>
        <w:rPr>
          <w:b/>
          <w:sz w:val="24"/>
          <w:szCs w:val="24"/>
        </w:rPr>
      </w:pPr>
      <w:r>
        <w:rPr>
          <w:b/>
          <w:sz w:val="24"/>
          <w:szCs w:val="24"/>
        </w:rPr>
        <w:t>METODY SPRAWDZANIA OSIĄGNIĘĆ</w:t>
      </w:r>
    </w:p>
    <w:p w:rsidR="000549FE" w:rsidRDefault="000549FE" w:rsidP="000549FE">
      <w:pPr>
        <w:jc w:val="both"/>
        <w:rPr>
          <w:sz w:val="24"/>
          <w:szCs w:val="24"/>
        </w:rPr>
      </w:pPr>
      <w:r>
        <w:rPr>
          <w:sz w:val="24"/>
          <w:szCs w:val="24"/>
        </w:rPr>
        <w:t>    Umiejętności praktyczne nabyte przez uczniów powinny być sprawdzane z uwzględnieniem przede wszystkim zgodności efektu otrzymanego przez ucznia z powierzonym zadaniem. </w:t>
      </w:r>
    </w:p>
    <w:p w:rsidR="000549FE" w:rsidRDefault="000549FE" w:rsidP="000549FE">
      <w:pPr>
        <w:jc w:val="both"/>
        <w:rPr>
          <w:sz w:val="24"/>
          <w:szCs w:val="24"/>
        </w:rPr>
      </w:pPr>
      <w:r>
        <w:rPr>
          <w:sz w:val="24"/>
          <w:szCs w:val="24"/>
        </w:rPr>
        <w:t>    Nad procesem rozwiązywania zadania czuwa pracownik  bezpośrednio nadzorujący pracę ucznia w poszczególnych komórkach organizacyjnych firmy. Jego zadaniem jest pomoc w realizacji zadania. </w:t>
      </w:r>
    </w:p>
    <w:p w:rsidR="000549FE" w:rsidRDefault="000549FE" w:rsidP="000549FE">
      <w:pPr>
        <w:jc w:val="both"/>
        <w:rPr>
          <w:sz w:val="24"/>
          <w:szCs w:val="24"/>
        </w:rPr>
      </w:pPr>
      <w:r>
        <w:rPr>
          <w:sz w:val="24"/>
          <w:szCs w:val="24"/>
        </w:rPr>
        <w:t>    Wskazane jest, aby uczeń brał udział w różnorodnych pracach realizowanych przez firmę. </w:t>
      </w:r>
    </w:p>
    <w:p w:rsidR="000549FE" w:rsidRDefault="000549FE" w:rsidP="000549FE">
      <w:pPr>
        <w:jc w:val="both"/>
        <w:rPr>
          <w:sz w:val="24"/>
          <w:szCs w:val="24"/>
        </w:rPr>
      </w:pPr>
      <w:r>
        <w:rPr>
          <w:sz w:val="24"/>
          <w:szCs w:val="24"/>
        </w:rPr>
        <w:t>    Oceny wykonywanych zadań podczas praktyki zawodowej dokonuje zakładowy opiekun praktyki, na podstawie obserwacji, rozmowy z pracownikami bezpośrednio nadzorującymi ich pracę w poszczególnych komórkach organizacyjnych, a także rzetelności prowadzenia dzienniczka praktyki. </w:t>
      </w:r>
    </w:p>
    <w:p w:rsidR="000549FE" w:rsidRDefault="000549FE" w:rsidP="000549FE">
      <w:pPr>
        <w:jc w:val="both"/>
        <w:rPr>
          <w:sz w:val="24"/>
          <w:szCs w:val="24"/>
        </w:rPr>
      </w:pPr>
      <w:r>
        <w:rPr>
          <w:sz w:val="24"/>
          <w:szCs w:val="24"/>
        </w:rPr>
        <w:t>    Uzupełnieniem oceny jest opinia o osiągnięciach edukacyjnych ucznia sporządzona przez opiekuna praktyki. </w:t>
      </w:r>
      <w:r>
        <w:rPr>
          <w:color w:val="000000"/>
          <w:sz w:val="24"/>
          <w:szCs w:val="24"/>
        </w:rPr>
        <w:t>Ocena końcowa powinna być zapisana w dokumencie wskazanym przez szkołę.</w:t>
      </w:r>
    </w:p>
    <w:p w:rsidR="00806584" w:rsidRPr="0076580D" w:rsidRDefault="00806584" w:rsidP="0076580D">
      <w:pPr>
        <w:jc w:val="both"/>
        <w:rPr>
          <w:b/>
          <w:sz w:val="24"/>
          <w:szCs w:val="24"/>
        </w:rPr>
      </w:pPr>
    </w:p>
    <w:sectPr w:rsidR="00806584" w:rsidRPr="007658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00611"/>
    <w:multiLevelType w:val="multilevel"/>
    <w:tmpl w:val="B08A15B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B4EC0"/>
    <w:multiLevelType w:val="multilevel"/>
    <w:tmpl w:val="A210D2F4"/>
    <w:lvl w:ilvl="0">
      <w:start w:val="1"/>
      <w:numFmt w:val="lowerLetter"/>
      <w:lvlText w:val="%1)"/>
      <w:lvlJc w:val="left"/>
      <w:pPr>
        <w:ind w:left="829" w:hanging="359"/>
      </w:pPr>
    </w:lvl>
    <w:lvl w:ilvl="1">
      <w:start w:val="1"/>
      <w:numFmt w:val="lowerLetter"/>
      <w:lvlText w:val="%2."/>
      <w:lvlJc w:val="left"/>
      <w:pPr>
        <w:ind w:left="1549" w:hanging="360"/>
      </w:pPr>
    </w:lvl>
    <w:lvl w:ilvl="2">
      <w:start w:val="1"/>
      <w:numFmt w:val="lowerRoman"/>
      <w:lvlText w:val="%3."/>
      <w:lvlJc w:val="right"/>
      <w:pPr>
        <w:ind w:left="2269" w:hanging="180"/>
      </w:pPr>
    </w:lvl>
    <w:lvl w:ilvl="3">
      <w:start w:val="1"/>
      <w:numFmt w:val="decimal"/>
      <w:lvlText w:val="%4."/>
      <w:lvlJc w:val="left"/>
      <w:pPr>
        <w:ind w:left="2989" w:hanging="360"/>
      </w:pPr>
    </w:lvl>
    <w:lvl w:ilvl="4">
      <w:start w:val="1"/>
      <w:numFmt w:val="lowerLetter"/>
      <w:lvlText w:val="%5."/>
      <w:lvlJc w:val="left"/>
      <w:pPr>
        <w:ind w:left="3709" w:hanging="360"/>
      </w:pPr>
    </w:lvl>
    <w:lvl w:ilvl="5">
      <w:start w:val="1"/>
      <w:numFmt w:val="lowerRoman"/>
      <w:lvlText w:val="%6."/>
      <w:lvlJc w:val="right"/>
      <w:pPr>
        <w:ind w:left="4429" w:hanging="180"/>
      </w:pPr>
    </w:lvl>
    <w:lvl w:ilvl="6">
      <w:start w:val="1"/>
      <w:numFmt w:val="decimal"/>
      <w:lvlText w:val="%7."/>
      <w:lvlJc w:val="left"/>
      <w:pPr>
        <w:ind w:left="5149" w:hanging="360"/>
      </w:pPr>
    </w:lvl>
    <w:lvl w:ilvl="7">
      <w:start w:val="1"/>
      <w:numFmt w:val="lowerLetter"/>
      <w:lvlText w:val="%8."/>
      <w:lvlJc w:val="left"/>
      <w:pPr>
        <w:ind w:left="5869" w:hanging="360"/>
      </w:pPr>
    </w:lvl>
    <w:lvl w:ilvl="8">
      <w:start w:val="1"/>
      <w:numFmt w:val="lowerRoman"/>
      <w:lvlText w:val="%9."/>
      <w:lvlJc w:val="right"/>
      <w:pPr>
        <w:ind w:left="6589" w:hanging="180"/>
      </w:pPr>
    </w:lvl>
  </w:abstractNum>
  <w:abstractNum w:abstractNumId="2" w15:restartNumberingAfterBreak="0">
    <w:nsid w:val="1590790C"/>
    <w:multiLevelType w:val="multilevel"/>
    <w:tmpl w:val="2EFCE9D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BF5E6D"/>
    <w:multiLevelType w:val="multilevel"/>
    <w:tmpl w:val="6F4C357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1E20179"/>
    <w:multiLevelType w:val="multilevel"/>
    <w:tmpl w:val="643265D2"/>
    <w:lvl w:ilvl="0">
      <w:start w:val="1"/>
      <w:numFmt w:val="decimal"/>
      <w:lvlText w:val="%1)"/>
      <w:lvlJc w:val="left"/>
      <w:pPr>
        <w:ind w:left="450" w:hanging="360"/>
      </w:p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23C855A7"/>
    <w:multiLevelType w:val="hybridMultilevel"/>
    <w:tmpl w:val="659A44BE"/>
    <w:lvl w:ilvl="0" w:tplc="430223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C4005E"/>
    <w:multiLevelType w:val="hybridMultilevel"/>
    <w:tmpl w:val="9864A4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18366C"/>
    <w:multiLevelType w:val="multilevel"/>
    <w:tmpl w:val="0BC4C3B8"/>
    <w:lvl w:ilvl="0">
      <w:start w:val="1"/>
      <w:numFmt w:val="decimal"/>
      <w:lvlText w:val="%1)"/>
      <w:lvlJc w:val="left"/>
      <w:pPr>
        <w:ind w:left="392" w:hanging="360"/>
      </w:pPr>
    </w:lvl>
    <w:lvl w:ilvl="1">
      <w:start w:val="1"/>
      <w:numFmt w:val="lowerLetter"/>
      <w:lvlText w:val="%2."/>
      <w:lvlJc w:val="left"/>
      <w:pPr>
        <w:ind w:left="1112" w:hanging="360"/>
      </w:pPr>
    </w:lvl>
    <w:lvl w:ilvl="2">
      <w:start w:val="1"/>
      <w:numFmt w:val="lowerRoman"/>
      <w:lvlText w:val="%3."/>
      <w:lvlJc w:val="right"/>
      <w:pPr>
        <w:ind w:left="1832" w:hanging="180"/>
      </w:pPr>
    </w:lvl>
    <w:lvl w:ilvl="3">
      <w:start w:val="1"/>
      <w:numFmt w:val="decimal"/>
      <w:lvlText w:val="%4."/>
      <w:lvlJc w:val="left"/>
      <w:pPr>
        <w:ind w:left="2552" w:hanging="360"/>
      </w:pPr>
    </w:lvl>
    <w:lvl w:ilvl="4">
      <w:start w:val="1"/>
      <w:numFmt w:val="lowerLetter"/>
      <w:lvlText w:val="%5."/>
      <w:lvlJc w:val="left"/>
      <w:pPr>
        <w:ind w:left="3272" w:hanging="360"/>
      </w:pPr>
    </w:lvl>
    <w:lvl w:ilvl="5">
      <w:start w:val="1"/>
      <w:numFmt w:val="lowerRoman"/>
      <w:lvlText w:val="%6."/>
      <w:lvlJc w:val="right"/>
      <w:pPr>
        <w:ind w:left="3992" w:hanging="180"/>
      </w:pPr>
    </w:lvl>
    <w:lvl w:ilvl="6">
      <w:start w:val="1"/>
      <w:numFmt w:val="decimal"/>
      <w:lvlText w:val="%7."/>
      <w:lvlJc w:val="left"/>
      <w:pPr>
        <w:ind w:left="4712" w:hanging="360"/>
      </w:pPr>
    </w:lvl>
    <w:lvl w:ilvl="7">
      <w:start w:val="1"/>
      <w:numFmt w:val="lowerLetter"/>
      <w:lvlText w:val="%8."/>
      <w:lvlJc w:val="left"/>
      <w:pPr>
        <w:ind w:left="5432" w:hanging="360"/>
      </w:pPr>
    </w:lvl>
    <w:lvl w:ilvl="8">
      <w:start w:val="1"/>
      <w:numFmt w:val="lowerRoman"/>
      <w:lvlText w:val="%9."/>
      <w:lvlJc w:val="right"/>
      <w:pPr>
        <w:ind w:left="6152" w:hanging="180"/>
      </w:pPr>
    </w:lvl>
  </w:abstractNum>
  <w:abstractNum w:abstractNumId="8" w15:restartNumberingAfterBreak="0">
    <w:nsid w:val="2D3E6CA1"/>
    <w:multiLevelType w:val="multilevel"/>
    <w:tmpl w:val="21B43880"/>
    <w:lvl w:ilvl="0">
      <w:start w:val="1"/>
      <w:numFmt w:val="decimal"/>
      <w:lvlText w:val="%1)"/>
      <w:lvlJc w:val="left"/>
      <w:pPr>
        <w:ind w:left="720" w:hanging="360"/>
      </w:pPr>
      <w:rPr>
        <w:color w:val="000000" w:themeColor="text1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E31764"/>
    <w:multiLevelType w:val="multilevel"/>
    <w:tmpl w:val="F584847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0D6502"/>
    <w:multiLevelType w:val="multilevel"/>
    <w:tmpl w:val="02FCBE0C"/>
    <w:lvl w:ilvl="0">
      <w:start w:val="1"/>
      <w:numFmt w:val="bullet"/>
      <w:lvlText w:val="●"/>
      <w:lvlJc w:val="left"/>
      <w:pPr>
        <w:ind w:left="705" w:hanging="360"/>
      </w:pPr>
      <w:rPr>
        <w:rFonts w:ascii="Noto Sans Symbols" w:eastAsia="Noto Sans Symbols" w:hAnsi="Noto Sans Symbols" w:cs="Noto Sans Symbols"/>
        <w:color w:val="000000" w:themeColor="text1"/>
      </w:rPr>
    </w:lvl>
    <w:lvl w:ilvl="1">
      <w:start w:val="1"/>
      <w:numFmt w:val="bullet"/>
      <w:lvlText w:val="o"/>
      <w:lvlJc w:val="left"/>
      <w:pPr>
        <w:ind w:left="142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4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6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8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0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2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4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65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57C865C2"/>
    <w:multiLevelType w:val="multilevel"/>
    <w:tmpl w:val="81763270"/>
    <w:lvl w:ilvl="0">
      <w:start w:val="1"/>
      <w:numFmt w:val="decimal"/>
      <w:lvlText w:val="%1)"/>
      <w:lvlJc w:val="left"/>
      <w:pPr>
        <w:ind w:left="630" w:hanging="540"/>
      </w:pPr>
      <w:rPr>
        <w:color w:val="000000" w:themeColor="text1"/>
      </w:r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12" w15:restartNumberingAfterBreak="0">
    <w:nsid w:val="5854526D"/>
    <w:multiLevelType w:val="hybridMultilevel"/>
    <w:tmpl w:val="C75EFF3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3DD742D"/>
    <w:multiLevelType w:val="hybridMultilevel"/>
    <w:tmpl w:val="6FC2CB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A248CB"/>
    <w:multiLevelType w:val="multilevel"/>
    <w:tmpl w:val="C84EF85E"/>
    <w:lvl w:ilvl="0">
      <w:start w:val="20"/>
      <w:numFmt w:val="decimal"/>
      <w:lvlText w:val="%1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1420D2"/>
    <w:multiLevelType w:val="multilevel"/>
    <w:tmpl w:val="C2A4948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23740E"/>
    <w:multiLevelType w:val="multilevel"/>
    <w:tmpl w:val="04FA34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 w:themeColor="tex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77BB1A51"/>
    <w:multiLevelType w:val="hybridMultilevel"/>
    <w:tmpl w:val="8F8A3F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5"/>
  </w:num>
  <w:num w:numId="4">
    <w:abstractNumId w:val="9"/>
  </w:num>
  <w:num w:numId="5">
    <w:abstractNumId w:val="7"/>
  </w:num>
  <w:num w:numId="6">
    <w:abstractNumId w:val="0"/>
  </w:num>
  <w:num w:numId="7">
    <w:abstractNumId w:val="4"/>
  </w:num>
  <w:num w:numId="8">
    <w:abstractNumId w:val="11"/>
  </w:num>
  <w:num w:numId="9">
    <w:abstractNumId w:val="10"/>
  </w:num>
  <w:num w:numId="10">
    <w:abstractNumId w:val="16"/>
  </w:num>
  <w:num w:numId="11">
    <w:abstractNumId w:val="2"/>
  </w:num>
  <w:num w:numId="12">
    <w:abstractNumId w:val="15"/>
  </w:num>
  <w:num w:numId="13">
    <w:abstractNumId w:val="8"/>
  </w:num>
  <w:num w:numId="14">
    <w:abstractNumId w:val="3"/>
  </w:num>
  <w:num w:numId="15">
    <w:abstractNumId w:val="6"/>
  </w:num>
  <w:num w:numId="16">
    <w:abstractNumId w:val="12"/>
  </w:num>
  <w:num w:numId="17">
    <w:abstractNumId w:val="13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C4B"/>
    <w:rsid w:val="0002396E"/>
    <w:rsid w:val="00054130"/>
    <w:rsid w:val="000549FE"/>
    <w:rsid w:val="000C1528"/>
    <w:rsid w:val="00101723"/>
    <w:rsid w:val="00115CBE"/>
    <w:rsid w:val="00122200"/>
    <w:rsid w:val="001C660F"/>
    <w:rsid w:val="00266281"/>
    <w:rsid w:val="0027123B"/>
    <w:rsid w:val="002E70F2"/>
    <w:rsid w:val="00364A47"/>
    <w:rsid w:val="003C3459"/>
    <w:rsid w:val="00424045"/>
    <w:rsid w:val="004329F3"/>
    <w:rsid w:val="00454C4B"/>
    <w:rsid w:val="004D1C7E"/>
    <w:rsid w:val="004D50CA"/>
    <w:rsid w:val="004F24E6"/>
    <w:rsid w:val="00556ABB"/>
    <w:rsid w:val="0059214B"/>
    <w:rsid w:val="005F3896"/>
    <w:rsid w:val="00665888"/>
    <w:rsid w:val="006706D9"/>
    <w:rsid w:val="0076580D"/>
    <w:rsid w:val="00795B38"/>
    <w:rsid w:val="007B606A"/>
    <w:rsid w:val="00806584"/>
    <w:rsid w:val="008F346E"/>
    <w:rsid w:val="009A5156"/>
    <w:rsid w:val="00A714CC"/>
    <w:rsid w:val="00AD1A25"/>
    <w:rsid w:val="00AD4E94"/>
    <w:rsid w:val="00AD7EFD"/>
    <w:rsid w:val="00B04CD9"/>
    <w:rsid w:val="00B1022F"/>
    <w:rsid w:val="00B358BD"/>
    <w:rsid w:val="00B62E30"/>
    <w:rsid w:val="00B86FF4"/>
    <w:rsid w:val="00B949BD"/>
    <w:rsid w:val="00C8387B"/>
    <w:rsid w:val="00CA0E60"/>
    <w:rsid w:val="00D07F42"/>
    <w:rsid w:val="00D22074"/>
    <w:rsid w:val="00D81188"/>
    <w:rsid w:val="00E8540A"/>
    <w:rsid w:val="00E9795A"/>
    <w:rsid w:val="00ED281E"/>
    <w:rsid w:val="00F8373B"/>
    <w:rsid w:val="00F84BE8"/>
    <w:rsid w:val="00FD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E31EE6-B134-4D46-8F64-E6FBAD02C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HAnsi" w:hAnsi="Calibri" w:cs="Calibri"/>
        <w:color w:val="000000" w:themeColor="text1"/>
        <w:lang w:val="pl-PL" w:eastAsia="en-US" w:bidi="ar-SA"/>
      </w:rPr>
    </w:rPrDefault>
    <w:pPrDefault>
      <w:pPr>
        <w:spacing w:after="120"/>
        <w:ind w:left="142" w:hanging="142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4B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6580D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1349D3-D263-48F7-8F98-9DE69D7BC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25</Pages>
  <Words>5903</Words>
  <Characters>35424</Characters>
  <Application>Microsoft Office Word</Application>
  <DocSecurity>0</DocSecurity>
  <Lines>295</Lines>
  <Paragraphs>82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30</cp:revision>
  <dcterms:created xsi:type="dcterms:W3CDTF">2022-09-06T07:34:00Z</dcterms:created>
  <dcterms:modified xsi:type="dcterms:W3CDTF">2022-09-07T10:43:00Z</dcterms:modified>
</cp:coreProperties>
</file>