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7EFB" w:rsidRDefault="00AB4F3F">
      <w:pPr>
        <w:spacing w:after="0"/>
        <w:ind w:left="-2" w:right="-3" w:firstLine="0"/>
        <w:jc w:val="left"/>
      </w:pPr>
      <w:r>
        <w:rPr>
          <w:rFonts w:ascii="Calibri" w:eastAsia="Calibri" w:hAnsi="Calibri" w:cs="Calibri"/>
          <w:noProof/>
          <w:sz w:val="22"/>
        </w:rPr>
        <mc:AlternateContent>
          <mc:Choice Requires="wpg">
            <w:drawing>
              <wp:inline distT="0" distB="0" distL="0" distR="0">
                <wp:extent cx="6670935" cy="8547862"/>
                <wp:effectExtent l="0" t="0" r="0" b="5715"/>
                <wp:docPr id="12106" name="Group 12106"/>
                <wp:cNvGraphicFramePr/>
                <a:graphic xmlns:a="http://schemas.openxmlformats.org/drawingml/2006/main">
                  <a:graphicData uri="http://schemas.microsoft.com/office/word/2010/wordprocessingGroup">
                    <wpg:wgp>
                      <wpg:cNvGrpSpPr/>
                      <wpg:grpSpPr>
                        <a:xfrm>
                          <a:off x="0" y="0"/>
                          <a:ext cx="6670935" cy="8547862"/>
                          <a:chOff x="0" y="0"/>
                          <a:chExt cx="6670935" cy="8547862"/>
                        </a:xfrm>
                      </wpg:grpSpPr>
                      <wps:wsp>
                        <wps:cNvPr id="8" name="Rectangle 8"/>
                        <wps:cNvSpPr/>
                        <wps:spPr>
                          <a:xfrm>
                            <a:off x="420573" y="1854936"/>
                            <a:ext cx="50673" cy="224380"/>
                          </a:xfrm>
                          <a:prstGeom prst="rect">
                            <a:avLst/>
                          </a:prstGeom>
                          <a:ln>
                            <a:noFill/>
                          </a:ln>
                        </wps:spPr>
                        <wps:txbx>
                          <w:txbxContent>
                            <w:p w:rsidR="00693CAB" w:rsidRDefault="00693CAB">
                              <w:pPr>
                                <w:spacing w:after="160"/>
                                <w:ind w:left="0" w:firstLine="0"/>
                                <w:jc w:val="left"/>
                              </w:pPr>
                              <w:r>
                                <w:t xml:space="preserve"> </w:t>
                              </w:r>
                            </w:p>
                          </w:txbxContent>
                        </wps:txbx>
                        <wps:bodyPr horzOverflow="overflow" vert="horz" lIns="0" tIns="0" rIns="0" bIns="0" rtlCol="0">
                          <a:noAutofit/>
                        </wps:bodyPr>
                      </wps:wsp>
                      <wps:wsp>
                        <wps:cNvPr id="12" name="Rectangle 12"/>
                        <wps:cNvSpPr/>
                        <wps:spPr>
                          <a:xfrm>
                            <a:off x="4213301" y="426567"/>
                            <a:ext cx="50673" cy="224380"/>
                          </a:xfrm>
                          <a:prstGeom prst="rect">
                            <a:avLst/>
                          </a:prstGeom>
                          <a:ln>
                            <a:noFill/>
                          </a:ln>
                        </wps:spPr>
                        <wps:txbx>
                          <w:txbxContent>
                            <w:p w:rsidR="00693CAB" w:rsidRDefault="00693CAB">
                              <w:pPr>
                                <w:spacing w:after="160"/>
                                <w:ind w:left="0" w:firstLine="0"/>
                                <w:jc w:val="left"/>
                              </w:pPr>
                              <w:r>
                                <w:rPr>
                                  <w:b/>
                                </w:rPr>
                                <w:t xml:space="preserve"> </w:t>
                              </w:r>
                            </w:p>
                          </w:txbxContent>
                        </wps:txbx>
                        <wps:bodyPr horzOverflow="overflow" vert="horz" lIns="0" tIns="0" rIns="0" bIns="0" rtlCol="0">
                          <a:noAutofit/>
                        </wps:bodyPr>
                      </wps:wsp>
                      <wps:wsp>
                        <wps:cNvPr id="14" name="Rectangle 14"/>
                        <wps:cNvSpPr/>
                        <wps:spPr>
                          <a:xfrm>
                            <a:off x="3010484" y="634403"/>
                            <a:ext cx="1352159" cy="181116"/>
                          </a:xfrm>
                          <a:prstGeom prst="rect">
                            <a:avLst/>
                          </a:prstGeom>
                          <a:ln>
                            <a:noFill/>
                          </a:ln>
                        </wps:spPr>
                        <wps:txbx>
                          <w:txbxContent>
                            <w:p w:rsidR="00693CAB" w:rsidRDefault="00693CAB">
                              <w:pPr>
                                <w:spacing w:after="160"/>
                                <w:ind w:left="0" w:firstLine="0"/>
                                <w:jc w:val="left"/>
                              </w:pPr>
                            </w:p>
                          </w:txbxContent>
                        </wps:txbx>
                        <wps:bodyPr horzOverflow="overflow" vert="horz" lIns="0" tIns="0" rIns="0" bIns="0" rtlCol="0">
                          <a:noAutofit/>
                        </wps:bodyPr>
                      </wps:wsp>
                      <wps:wsp>
                        <wps:cNvPr id="15" name="Rectangle 15"/>
                        <wps:cNvSpPr/>
                        <wps:spPr>
                          <a:xfrm>
                            <a:off x="4026992" y="601827"/>
                            <a:ext cx="337888" cy="224380"/>
                          </a:xfrm>
                          <a:prstGeom prst="rect">
                            <a:avLst/>
                          </a:prstGeom>
                          <a:ln>
                            <a:noFill/>
                          </a:ln>
                        </wps:spPr>
                        <wps:txbx>
                          <w:txbxContent>
                            <w:p w:rsidR="00693CAB" w:rsidRDefault="00693CAB">
                              <w:pPr>
                                <w:spacing w:after="160"/>
                                <w:ind w:left="0" w:firstLine="0"/>
                                <w:jc w:val="left"/>
                              </w:pPr>
                            </w:p>
                          </w:txbxContent>
                        </wps:txbx>
                        <wps:bodyPr horzOverflow="overflow" vert="horz" lIns="0" tIns="0" rIns="0" bIns="0" rtlCol="0">
                          <a:noAutofit/>
                        </wps:bodyPr>
                      </wps:wsp>
                      <wps:wsp>
                        <wps:cNvPr id="16" name="Rectangle 16"/>
                        <wps:cNvSpPr/>
                        <wps:spPr>
                          <a:xfrm>
                            <a:off x="4281881" y="634403"/>
                            <a:ext cx="1659034" cy="181116"/>
                          </a:xfrm>
                          <a:prstGeom prst="rect">
                            <a:avLst/>
                          </a:prstGeom>
                          <a:ln>
                            <a:noFill/>
                          </a:ln>
                        </wps:spPr>
                        <wps:txbx>
                          <w:txbxContent>
                            <w:p w:rsidR="00693CAB" w:rsidRDefault="00693CAB">
                              <w:pPr>
                                <w:spacing w:after="160"/>
                                <w:ind w:left="0" w:firstLine="0"/>
                                <w:jc w:val="left"/>
                              </w:pPr>
                              <w:r>
                                <w:rPr>
                                  <w:b/>
                                </w:rPr>
                                <w:t xml:space="preserve"> </w:t>
                              </w:r>
                            </w:p>
                          </w:txbxContent>
                        </wps:txbx>
                        <wps:bodyPr horzOverflow="overflow" vert="horz" lIns="0" tIns="0" rIns="0" bIns="0" rtlCol="0">
                          <a:noAutofit/>
                        </wps:bodyPr>
                      </wps:wsp>
                      <wps:wsp>
                        <wps:cNvPr id="17" name="Rectangle 17"/>
                        <wps:cNvSpPr/>
                        <wps:spPr>
                          <a:xfrm>
                            <a:off x="5530038" y="601827"/>
                            <a:ext cx="50673" cy="224380"/>
                          </a:xfrm>
                          <a:prstGeom prst="rect">
                            <a:avLst/>
                          </a:prstGeom>
                          <a:ln>
                            <a:noFill/>
                          </a:ln>
                        </wps:spPr>
                        <wps:txbx>
                          <w:txbxContent>
                            <w:p w:rsidR="00693CAB" w:rsidRDefault="00693CAB">
                              <w:pPr>
                                <w:spacing w:after="160"/>
                                <w:ind w:left="0" w:firstLine="0"/>
                                <w:jc w:val="left"/>
                              </w:pPr>
                              <w:r>
                                <w:rPr>
                                  <w:b/>
                                </w:rPr>
                                <w:t xml:space="preserve"> </w:t>
                              </w:r>
                            </w:p>
                          </w:txbxContent>
                        </wps:txbx>
                        <wps:bodyPr horzOverflow="overflow" vert="horz" lIns="0" tIns="0" rIns="0" bIns="0" rtlCol="0">
                          <a:noAutofit/>
                        </wps:bodyPr>
                      </wps:wsp>
                      <wps:wsp>
                        <wps:cNvPr id="19" name="Rectangle 19"/>
                        <wps:cNvSpPr/>
                        <wps:spPr>
                          <a:xfrm>
                            <a:off x="3010484" y="809664"/>
                            <a:ext cx="880900" cy="181116"/>
                          </a:xfrm>
                          <a:prstGeom prst="rect">
                            <a:avLst/>
                          </a:prstGeom>
                          <a:ln>
                            <a:noFill/>
                          </a:ln>
                        </wps:spPr>
                        <wps:txbx>
                          <w:txbxContent>
                            <w:p w:rsidR="00693CAB" w:rsidRDefault="00693CAB">
                              <w:pPr>
                                <w:spacing w:after="160"/>
                                <w:ind w:left="0" w:firstLine="0"/>
                                <w:jc w:val="left"/>
                              </w:pPr>
                            </w:p>
                          </w:txbxContent>
                        </wps:txbx>
                        <wps:bodyPr horzOverflow="overflow" vert="horz" lIns="0" tIns="0" rIns="0" bIns="0" rtlCol="0">
                          <a:noAutofit/>
                        </wps:bodyPr>
                      </wps:wsp>
                      <wps:wsp>
                        <wps:cNvPr id="20" name="Rectangle 20"/>
                        <wps:cNvSpPr/>
                        <wps:spPr>
                          <a:xfrm>
                            <a:off x="3671900" y="777087"/>
                            <a:ext cx="50673" cy="224380"/>
                          </a:xfrm>
                          <a:prstGeom prst="rect">
                            <a:avLst/>
                          </a:prstGeom>
                          <a:ln>
                            <a:noFill/>
                          </a:ln>
                        </wps:spPr>
                        <wps:txbx>
                          <w:txbxContent>
                            <w:p w:rsidR="00693CAB" w:rsidRDefault="00693CAB">
                              <w:pPr>
                                <w:spacing w:after="160"/>
                                <w:ind w:left="0" w:firstLine="0"/>
                                <w:jc w:val="left"/>
                              </w:pPr>
                              <w:r>
                                <w:rPr>
                                  <w:b/>
                                </w:rPr>
                                <w:t xml:space="preserve"> </w:t>
                              </w:r>
                            </w:p>
                          </w:txbxContent>
                        </wps:txbx>
                        <wps:bodyPr horzOverflow="overflow" vert="horz" lIns="0" tIns="0" rIns="0" bIns="0" rtlCol="0">
                          <a:noAutofit/>
                        </wps:bodyPr>
                      </wps:wsp>
                      <wps:wsp>
                        <wps:cNvPr id="22" name="Rectangle 22"/>
                        <wps:cNvSpPr/>
                        <wps:spPr>
                          <a:xfrm>
                            <a:off x="3010484" y="952347"/>
                            <a:ext cx="50673" cy="224380"/>
                          </a:xfrm>
                          <a:prstGeom prst="rect">
                            <a:avLst/>
                          </a:prstGeom>
                          <a:ln>
                            <a:noFill/>
                          </a:ln>
                        </wps:spPr>
                        <wps:txbx>
                          <w:txbxContent>
                            <w:p w:rsidR="00693CAB" w:rsidRDefault="00693CAB">
                              <w:pPr>
                                <w:spacing w:after="160"/>
                                <w:ind w:left="0" w:firstLine="0"/>
                                <w:jc w:val="left"/>
                              </w:pPr>
                              <w:r>
                                <w:rPr>
                                  <w:b/>
                                </w:rPr>
                                <w:t xml:space="preserve"> </w:t>
                              </w:r>
                            </w:p>
                          </w:txbxContent>
                        </wps:txbx>
                        <wps:bodyPr horzOverflow="overflow" vert="horz" lIns="0" tIns="0" rIns="0" bIns="0" rtlCol="0">
                          <a:noAutofit/>
                        </wps:bodyPr>
                      </wps:wsp>
                      <wps:wsp>
                        <wps:cNvPr id="25" name="Rectangle 25"/>
                        <wps:cNvSpPr/>
                        <wps:spPr>
                          <a:xfrm>
                            <a:off x="4020896" y="1160782"/>
                            <a:ext cx="46376" cy="188733"/>
                          </a:xfrm>
                          <a:prstGeom prst="rect">
                            <a:avLst/>
                          </a:prstGeom>
                          <a:ln>
                            <a:noFill/>
                          </a:ln>
                        </wps:spPr>
                        <wps:txbx>
                          <w:txbxContent>
                            <w:p w:rsidR="00693CAB" w:rsidRDefault="00693CAB">
                              <w:pPr>
                                <w:spacing w:after="160"/>
                                <w:ind w:left="0" w:firstLine="0"/>
                                <w:jc w:val="left"/>
                              </w:pPr>
                              <w:r>
                                <w:rPr>
                                  <w:rFonts w:ascii="Calibri" w:eastAsia="Calibri" w:hAnsi="Calibri" w:cs="Calibri"/>
                                  <w:b/>
                                  <w:color w:val="1B1B1B"/>
                                  <w:sz w:val="21"/>
                                </w:rPr>
                                <w:t xml:space="preserve"> </w:t>
                              </w:r>
                            </w:p>
                          </w:txbxContent>
                        </wps:txbx>
                        <wps:bodyPr horzOverflow="overflow" vert="horz" lIns="0" tIns="0" rIns="0" bIns="0" rtlCol="0">
                          <a:noAutofit/>
                        </wps:bodyPr>
                      </wps:wsp>
                      <wps:wsp>
                        <wps:cNvPr id="27" name="Rectangle 27"/>
                        <wps:cNvSpPr/>
                        <wps:spPr>
                          <a:xfrm>
                            <a:off x="3010484" y="1343662"/>
                            <a:ext cx="203373" cy="188733"/>
                          </a:xfrm>
                          <a:prstGeom prst="rect">
                            <a:avLst/>
                          </a:prstGeom>
                          <a:ln>
                            <a:noFill/>
                          </a:ln>
                        </wps:spPr>
                        <wps:txbx>
                          <w:txbxContent>
                            <w:p w:rsidR="00693CAB" w:rsidRDefault="00693CAB">
                              <w:pPr>
                                <w:spacing w:after="160"/>
                                <w:ind w:left="0" w:firstLine="0"/>
                                <w:jc w:val="left"/>
                              </w:pPr>
                            </w:p>
                          </w:txbxContent>
                        </wps:txbx>
                        <wps:bodyPr horzOverflow="overflow" vert="horz" lIns="0" tIns="0" rIns="0" bIns="0" rtlCol="0">
                          <a:noAutofit/>
                        </wps:bodyPr>
                      </wps:wsp>
                      <wps:wsp>
                        <wps:cNvPr id="28" name="Rectangle 28"/>
                        <wps:cNvSpPr/>
                        <wps:spPr>
                          <a:xfrm>
                            <a:off x="3162884" y="1343662"/>
                            <a:ext cx="57435" cy="188733"/>
                          </a:xfrm>
                          <a:prstGeom prst="rect">
                            <a:avLst/>
                          </a:prstGeom>
                          <a:ln>
                            <a:noFill/>
                          </a:ln>
                        </wps:spPr>
                        <wps:txbx>
                          <w:txbxContent>
                            <w:p w:rsidR="00693CAB" w:rsidRDefault="00693CAB">
                              <w:pPr>
                                <w:spacing w:after="160"/>
                                <w:ind w:left="0" w:firstLine="0"/>
                                <w:jc w:val="left"/>
                              </w:pPr>
                              <w:r>
                                <w:rPr>
                                  <w:rFonts w:ascii="Calibri" w:eastAsia="Calibri" w:hAnsi="Calibri" w:cs="Calibri"/>
                                  <w:color w:val="1B1B1B"/>
                                  <w:w w:val="105"/>
                                  <w:sz w:val="21"/>
                                </w:rPr>
                                <w:t>-</w:t>
                              </w:r>
                            </w:p>
                          </w:txbxContent>
                        </wps:txbx>
                        <wps:bodyPr horzOverflow="overflow" vert="horz" lIns="0" tIns="0" rIns="0" bIns="0" rtlCol="0">
                          <a:noAutofit/>
                        </wps:bodyPr>
                      </wps:wsp>
                      <wps:wsp>
                        <wps:cNvPr id="30" name="Rectangle 30"/>
                        <wps:cNvSpPr/>
                        <wps:spPr>
                          <a:xfrm>
                            <a:off x="3758768" y="1343662"/>
                            <a:ext cx="46376" cy="188733"/>
                          </a:xfrm>
                          <a:prstGeom prst="rect">
                            <a:avLst/>
                          </a:prstGeom>
                          <a:ln>
                            <a:noFill/>
                          </a:ln>
                        </wps:spPr>
                        <wps:txbx>
                          <w:txbxContent>
                            <w:p w:rsidR="00693CAB" w:rsidRDefault="00693CAB">
                              <w:pPr>
                                <w:spacing w:after="160"/>
                                <w:ind w:left="0" w:firstLine="0"/>
                                <w:jc w:val="left"/>
                              </w:pPr>
                              <w:r>
                                <w:rPr>
                                  <w:rFonts w:ascii="Calibri" w:eastAsia="Calibri" w:hAnsi="Calibri" w:cs="Calibri"/>
                                  <w:color w:val="1B1B1B"/>
                                  <w:sz w:val="21"/>
                                </w:rPr>
                                <w:t xml:space="preserve"> </w:t>
                              </w:r>
                            </w:p>
                          </w:txbxContent>
                        </wps:txbx>
                        <wps:bodyPr horzOverflow="overflow" vert="horz" lIns="0" tIns="0" rIns="0" bIns="0" rtlCol="0">
                          <a:noAutofit/>
                        </wps:bodyPr>
                      </wps:wsp>
                      <wps:wsp>
                        <wps:cNvPr id="32" name="Rectangle 32"/>
                        <wps:cNvSpPr/>
                        <wps:spPr>
                          <a:xfrm>
                            <a:off x="3010484" y="1491843"/>
                            <a:ext cx="50673" cy="224380"/>
                          </a:xfrm>
                          <a:prstGeom prst="rect">
                            <a:avLst/>
                          </a:prstGeom>
                          <a:ln>
                            <a:noFill/>
                          </a:ln>
                        </wps:spPr>
                        <wps:txbx>
                          <w:txbxContent>
                            <w:p w:rsidR="00693CAB" w:rsidRDefault="00693CAB">
                              <w:pPr>
                                <w:spacing w:after="160"/>
                                <w:ind w:left="0" w:firstLine="0"/>
                                <w:jc w:val="left"/>
                              </w:pPr>
                              <w:r>
                                <w:rPr>
                                  <w:b/>
                                </w:rPr>
                                <w:t xml:space="preserve"> </w:t>
                              </w:r>
                            </w:p>
                          </w:txbxContent>
                        </wps:txbx>
                        <wps:bodyPr horzOverflow="overflow" vert="horz" lIns="0" tIns="0" rIns="0" bIns="0" rtlCol="0">
                          <a:noAutofit/>
                        </wps:bodyPr>
                      </wps:wsp>
                      <wps:wsp>
                        <wps:cNvPr id="33" name="Rectangle 33"/>
                        <wps:cNvSpPr/>
                        <wps:spPr>
                          <a:xfrm>
                            <a:off x="2882468" y="2107696"/>
                            <a:ext cx="59288" cy="262525"/>
                          </a:xfrm>
                          <a:prstGeom prst="rect">
                            <a:avLst/>
                          </a:prstGeom>
                          <a:ln>
                            <a:noFill/>
                          </a:ln>
                        </wps:spPr>
                        <wps:txbx>
                          <w:txbxContent>
                            <w:p w:rsidR="00693CAB" w:rsidRDefault="00693CAB">
                              <w:pPr>
                                <w:spacing w:after="160"/>
                                <w:ind w:left="0" w:firstLine="0"/>
                                <w:jc w:val="left"/>
                              </w:pPr>
                              <w:r>
                                <w:rPr>
                                  <w:b/>
                                  <w:sz w:val="28"/>
                                </w:rPr>
                                <w:t xml:space="preserve"> </w:t>
                              </w:r>
                            </w:p>
                          </w:txbxContent>
                        </wps:txbx>
                        <wps:bodyPr horzOverflow="overflow" vert="horz" lIns="0" tIns="0" rIns="0" bIns="0" rtlCol="0">
                          <a:noAutofit/>
                        </wps:bodyPr>
                      </wps:wsp>
                      <wps:wsp>
                        <wps:cNvPr id="34" name="Rectangle 34"/>
                        <wps:cNvSpPr/>
                        <wps:spPr>
                          <a:xfrm>
                            <a:off x="2882468" y="2389636"/>
                            <a:ext cx="59288" cy="262525"/>
                          </a:xfrm>
                          <a:prstGeom prst="rect">
                            <a:avLst/>
                          </a:prstGeom>
                          <a:ln>
                            <a:noFill/>
                          </a:ln>
                        </wps:spPr>
                        <wps:txbx>
                          <w:txbxContent>
                            <w:p w:rsidR="00693CAB" w:rsidRDefault="00693CAB">
                              <w:pPr>
                                <w:spacing w:after="160"/>
                                <w:ind w:left="0" w:firstLine="0"/>
                                <w:jc w:val="left"/>
                              </w:pPr>
                              <w:r>
                                <w:rPr>
                                  <w:b/>
                                  <w:sz w:val="28"/>
                                </w:rPr>
                                <w:t xml:space="preserve"> </w:t>
                              </w:r>
                            </w:p>
                          </w:txbxContent>
                        </wps:txbx>
                        <wps:bodyPr horzOverflow="overflow" vert="horz" lIns="0" tIns="0" rIns="0" bIns="0" rtlCol="0">
                          <a:noAutofit/>
                        </wps:bodyPr>
                      </wps:wsp>
                      <wps:wsp>
                        <wps:cNvPr id="35" name="Rectangle 35"/>
                        <wps:cNvSpPr/>
                        <wps:spPr>
                          <a:xfrm>
                            <a:off x="643077" y="2645150"/>
                            <a:ext cx="6027858" cy="271675"/>
                          </a:xfrm>
                          <a:prstGeom prst="rect">
                            <a:avLst/>
                          </a:prstGeom>
                          <a:ln>
                            <a:noFill/>
                          </a:ln>
                        </wps:spPr>
                        <wps:txbx>
                          <w:txbxContent>
                            <w:p w:rsidR="00693CAB" w:rsidRDefault="00693CAB">
                              <w:pPr>
                                <w:spacing w:after="160"/>
                                <w:ind w:left="0" w:firstLine="0"/>
                                <w:jc w:val="left"/>
                              </w:pPr>
                              <w:r>
                                <w:rPr>
                                  <w:b/>
                                  <w:sz w:val="36"/>
                                </w:rPr>
                                <w:t xml:space="preserve">STANDARDY OCHRONY MAŁOLETNICH </w:t>
                              </w:r>
                            </w:p>
                          </w:txbxContent>
                        </wps:txbx>
                        <wps:bodyPr horzOverflow="overflow" vert="horz" lIns="0" tIns="0" rIns="0" bIns="0" rtlCol="0">
                          <a:noAutofit/>
                        </wps:bodyPr>
                      </wps:wsp>
                      <wps:wsp>
                        <wps:cNvPr id="36" name="Rectangle 36"/>
                        <wps:cNvSpPr/>
                        <wps:spPr>
                          <a:xfrm>
                            <a:off x="1475562" y="2858414"/>
                            <a:ext cx="3739317" cy="336571"/>
                          </a:xfrm>
                          <a:prstGeom prst="rect">
                            <a:avLst/>
                          </a:prstGeom>
                          <a:ln>
                            <a:noFill/>
                          </a:ln>
                        </wps:spPr>
                        <wps:txbx>
                          <w:txbxContent>
                            <w:p w:rsidR="00693CAB" w:rsidRDefault="00693CAB">
                              <w:pPr>
                                <w:spacing w:after="160"/>
                                <w:ind w:left="0" w:firstLine="0"/>
                                <w:jc w:val="left"/>
                              </w:pPr>
                              <w:r>
                                <w:rPr>
                                  <w:b/>
                                  <w:sz w:val="36"/>
                                </w:rPr>
                                <w:t>PRZED KRZYWDZENIEM</w:t>
                              </w:r>
                            </w:p>
                          </w:txbxContent>
                        </wps:txbx>
                        <wps:bodyPr horzOverflow="overflow" vert="horz" lIns="0" tIns="0" rIns="0" bIns="0" rtlCol="0">
                          <a:noAutofit/>
                        </wps:bodyPr>
                      </wps:wsp>
                      <wps:wsp>
                        <wps:cNvPr id="37" name="Rectangle 37"/>
                        <wps:cNvSpPr/>
                        <wps:spPr>
                          <a:xfrm>
                            <a:off x="4289501" y="2858414"/>
                            <a:ext cx="76010" cy="336571"/>
                          </a:xfrm>
                          <a:prstGeom prst="rect">
                            <a:avLst/>
                          </a:prstGeom>
                          <a:ln>
                            <a:noFill/>
                          </a:ln>
                        </wps:spPr>
                        <wps:txbx>
                          <w:txbxContent>
                            <w:p w:rsidR="00693CAB" w:rsidRDefault="00693CAB">
                              <w:pPr>
                                <w:spacing w:after="160"/>
                                <w:ind w:left="0" w:firstLine="0"/>
                                <w:jc w:val="left"/>
                              </w:pPr>
                              <w:r>
                                <w:rPr>
                                  <w:b/>
                                  <w:sz w:val="36"/>
                                </w:rPr>
                                <w:t xml:space="preserve"> </w:t>
                              </w:r>
                            </w:p>
                          </w:txbxContent>
                        </wps:txbx>
                        <wps:bodyPr horzOverflow="overflow" vert="horz" lIns="0" tIns="0" rIns="0" bIns="0" rtlCol="0">
                          <a:noAutofit/>
                        </wps:bodyPr>
                      </wps:wsp>
                      <wps:wsp>
                        <wps:cNvPr id="38" name="Rectangle 38"/>
                        <wps:cNvSpPr/>
                        <wps:spPr>
                          <a:xfrm>
                            <a:off x="1929714" y="3170931"/>
                            <a:ext cx="2609254" cy="271675"/>
                          </a:xfrm>
                          <a:prstGeom prst="rect">
                            <a:avLst/>
                          </a:prstGeom>
                          <a:ln>
                            <a:noFill/>
                          </a:ln>
                        </wps:spPr>
                        <wps:txbx>
                          <w:txbxContent>
                            <w:p w:rsidR="00693CAB" w:rsidRDefault="00693CAB">
                              <w:pPr>
                                <w:spacing w:after="160"/>
                                <w:ind w:left="0" w:firstLine="0"/>
                                <w:jc w:val="left"/>
                              </w:pPr>
                              <w:r>
                                <w:rPr>
                                  <w:b/>
                                  <w:sz w:val="36"/>
                                </w:rPr>
                                <w:t xml:space="preserve">OBOWIĄZUJĄCE </w:t>
                              </w:r>
                            </w:p>
                          </w:txbxContent>
                        </wps:txbx>
                        <wps:bodyPr horzOverflow="overflow" vert="horz" lIns="0" tIns="0" rIns="0" bIns="0" rtlCol="0">
                          <a:noAutofit/>
                        </wps:bodyPr>
                      </wps:wsp>
                      <wps:wsp>
                        <wps:cNvPr id="39" name="Rectangle 39"/>
                        <wps:cNvSpPr/>
                        <wps:spPr>
                          <a:xfrm>
                            <a:off x="3892880" y="3122067"/>
                            <a:ext cx="76010" cy="336570"/>
                          </a:xfrm>
                          <a:prstGeom prst="rect">
                            <a:avLst/>
                          </a:prstGeom>
                          <a:ln>
                            <a:noFill/>
                          </a:ln>
                        </wps:spPr>
                        <wps:txbx>
                          <w:txbxContent>
                            <w:p w:rsidR="00693CAB" w:rsidRDefault="00693CAB">
                              <w:pPr>
                                <w:spacing w:after="160"/>
                                <w:ind w:left="0" w:firstLine="0"/>
                                <w:jc w:val="left"/>
                              </w:pPr>
                              <w:r>
                                <w:rPr>
                                  <w:b/>
                                  <w:sz w:val="36"/>
                                </w:rPr>
                                <w:t xml:space="preserve"> </w:t>
                              </w:r>
                            </w:p>
                          </w:txbxContent>
                        </wps:txbx>
                        <wps:bodyPr horzOverflow="overflow" vert="horz" lIns="0" tIns="0" rIns="0" bIns="0" rtlCol="0">
                          <a:noAutofit/>
                        </wps:bodyPr>
                      </wps:wsp>
                      <wps:wsp>
                        <wps:cNvPr id="40" name="Rectangle 40"/>
                        <wps:cNvSpPr/>
                        <wps:spPr>
                          <a:xfrm>
                            <a:off x="420593" y="3471158"/>
                            <a:ext cx="5240399" cy="271675"/>
                          </a:xfrm>
                          <a:prstGeom prst="rect">
                            <a:avLst/>
                          </a:prstGeom>
                          <a:ln>
                            <a:noFill/>
                          </a:ln>
                        </wps:spPr>
                        <wps:txbx>
                          <w:txbxContent>
                            <w:p w:rsidR="00693CAB" w:rsidRDefault="00693CAB">
                              <w:pPr>
                                <w:spacing w:after="160"/>
                                <w:ind w:left="0" w:firstLine="0"/>
                                <w:jc w:val="left"/>
                              </w:pPr>
                              <w:r>
                                <w:rPr>
                                  <w:b/>
                                  <w:sz w:val="36"/>
                                </w:rPr>
                                <w:t>W CENTRUM KSZTAŁCENIA ZAWODOWEGO</w:t>
                              </w:r>
                            </w:p>
                          </w:txbxContent>
                        </wps:txbx>
                        <wps:bodyPr horzOverflow="overflow" vert="horz" lIns="0" tIns="0" rIns="0" bIns="0" rtlCol="0">
                          <a:noAutofit/>
                        </wps:bodyPr>
                      </wps:wsp>
                      <wps:wsp>
                        <wps:cNvPr id="41" name="Rectangle 41"/>
                        <wps:cNvSpPr/>
                        <wps:spPr>
                          <a:xfrm>
                            <a:off x="4853381" y="3384194"/>
                            <a:ext cx="76010" cy="336570"/>
                          </a:xfrm>
                          <a:prstGeom prst="rect">
                            <a:avLst/>
                          </a:prstGeom>
                          <a:ln>
                            <a:noFill/>
                          </a:ln>
                        </wps:spPr>
                        <wps:txbx>
                          <w:txbxContent>
                            <w:p w:rsidR="00693CAB" w:rsidRDefault="00693CAB">
                              <w:pPr>
                                <w:spacing w:after="160"/>
                                <w:ind w:left="0" w:firstLine="0"/>
                                <w:jc w:val="left"/>
                              </w:pPr>
                              <w:r>
                                <w:rPr>
                                  <w:b/>
                                  <w:sz w:val="36"/>
                                </w:rPr>
                                <w:t xml:space="preserve"> </w:t>
                              </w:r>
                            </w:p>
                          </w:txbxContent>
                        </wps:txbx>
                        <wps:bodyPr horzOverflow="overflow" vert="horz" lIns="0" tIns="0" rIns="0" bIns="0" rtlCol="0">
                          <a:noAutofit/>
                        </wps:bodyPr>
                      </wps:wsp>
                      <wps:wsp>
                        <wps:cNvPr id="42" name="Rectangle 42"/>
                        <wps:cNvSpPr/>
                        <wps:spPr>
                          <a:xfrm>
                            <a:off x="1900758" y="3696711"/>
                            <a:ext cx="2608646" cy="271675"/>
                          </a:xfrm>
                          <a:prstGeom prst="rect">
                            <a:avLst/>
                          </a:prstGeom>
                          <a:ln>
                            <a:noFill/>
                          </a:ln>
                        </wps:spPr>
                        <wps:txbx>
                          <w:txbxContent>
                            <w:p w:rsidR="00693CAB" w:rsidRDefault="00693CAB">
                              <w:pPr>
                                <w:spacing w:after="160"/>
                                <w:ind w:left="0" w:firstLine="0"/>
                                <w:jc w:val="left"/>
                              </w:pPr>
                            </w:p>
                            <w:p w:rsidR="00693CAB" w:rsidRDefault="00693CAB">
                              <w:pPr>
                                <w:spacing w:after="160"/>
                                <w:ind w:left="0" w:firstLine="0"/>
                                <w:jc w:val="left"/>
                              </w:pPr>
                            </w:p>
                            <w:p w:rsidR="00693CAB" w:rsidRDefault="00693CAB">
                              <w:pPr>
                                <w:spacing w:after="160"/>
                                <w:ind w:left="0" w:firstLine="0"/>
                                <w:jc w:val="left"/>
                              </w:pPr>
                            </w:p>
                            <w:p w:rsidR="00693CAB" w:rsidRDefault="00693CAB">
                              <w:pPr>
                                <w:spacing w:after="160"/>
                                <w:ind w:left="0" w:firstLine="0"/>
                                <w:jc w:val="left"/>
                              </w:pPr>
                            </w:p>
                          </w:txbxContent>
                        </wps:txbx>
                        <wps:bodyPr horzOverflow="overflow" vert="horz" lIns="0" tIns="0" rIns="0" bIns="0" rtlCol="0">
                          <a:noAutofit/>
                        </wps:bodyPr>
                      </wps:wsp>
                      <wps:wsp>
                        <wps:cNvPr id="43" name="Rectangle 43"/>
                        <wps:cNvSpPr/>
                        <wps:spPr>
                          <a:xfrm>
                            <a:off x="3862400" y="3647846"/>
                            <a:ext cx="76010" cy="336570"/>
                          </a:xfrm>
                          <a:prstGeom prst="rect">
                            <a:avLst/>
                          </a:prstGeom>
                          <a:ln>
                            <a:noFill/>
                          </a:ln>
                        </wps:spPr>
                        <wps:txbx>
                          <w:txbxContent>
                            <w:p w:rsidR="00693CAB" w:rsidRDefault="00693CAB">
                              <w:pPr>
                                <w:spacing w:after="160"/>
                                <w:ind w:left="0" w:firstLine="0"/>
                                <w:jc w:val="left"/>
                              </w:pPr>
                              <w:r>
                                <w:rPr>
                                  <w:b/>
                                  <w:sz w:val="36"/>
                                </w:rPr>
                                <w:t xml:space="preserve"> </w:t>
                              </w:r>
                            </w:p>
                          </w:txbxContent>
                        </wps:txbx>
                        <wps:bodyPr horzOverflow="overflow" vert="horz" lIns="0" tIns="0" rIns="0" bIns="0" rtlCol="0">
                          <a:noAutofit/>
                        </wps:bodyPr>
                      </wps:wsp>
                      <wps:wsp>
                        <wps:cNvPr id="45" name="Rectangle 45"/>
                        <wps:cNvSpPr/>
                        <wps:spPr>
                          <a:xfrm>
                            <a:off x="3379292" y="3910229"/>
                            <a:ext cx="76010" cy="336570"/>
                          </a:xfrm>
                          <a:prstGeom prst="rect">
                            <a:avLst/>
                          </a:prstGeom>
                          <a:ln>
                            <a:noFill/>
                          </a:ln>
                        </wps:spPr>
                        <wps:txbx>
                          <w:txbxContent>
                            <w:p w:rsidR="00693CAB" w:rsidRDefault="00693CAB">
                              <w:pPr>
                                <w:spacing w:after="160"/>
                                <w:ind w:left="0" w:firstLine="0"/>
                                <w:jc w:val="left"/>
                              </w:pPr>
                              <w:r>
                                <w:rPr>
                                  <w:b/>
                                  <w:sz w:val="36"/>
                                </w:rPr>
                                <w:t xml:space="preserve"> </w:t>
                              </w:r>
                            </w:p>
                          </w:txbxContent>
                        </wps:txbx>
                        <wps:bodyPr horzOverflow="overflow" vert="horz" lIns="0" tIns="0" rIns="0" bIns="0" rtlCol="0">
                          <a:noAutofit/>
                        </wps:bodyPr>
                      </wps:wsp>
                      <wps:wsp>
                        <wps:cNvPr id="46" name="Rectangle 46"/>
                        <wps:cNvSpPr/>
                        <wps:spPr>
                          <a:xfrm>
                            <a:off x="420573" y="4247646"/>
                            <a:ext cx="59287" cy="262525"/>
                          </a:xfrm>
                          <a:prstGeom prst="rect">
                            <a:avLst/>
                          </a:prstGeom>
                          <a:ln>
                            <a:noFill/>
                          </a:ln>
                        </wps:spPr>
                        <wps:txbx>
                          <w:txbxContent>
                            <w:p w:rsidR="00693CAB" w:rsidRDefault="00693CAB">
                              <w:pPr>
                                <w:spacing w:after="160"/>
                                <w:ind w:left="0" w:firstLine="0"/>
                                <w:jc w:val="left"/>
                              </w:pPr>
                              <w:r>
                                <w:rPr>
                                  <w:sz w:val="28"/>
                                </w:rPr>
                                <w:t xml:space="preserve"> </w:t>
                              </w:r>
                            </w:p>
                          </w:txbxContent>
                        </wps:txbx>
                        <wps:bodyPr horzOverflow="overflow" vert="horz" lIns="0" tIns="0" rIns="0" bIns="0" rtlCol="0">
                          <a:noAutofit/>
                        </wps:bodyPr>
                      </wps:wsp>
                      <wps:wsp>
                        <wps:cNvPr id="47" name="Rectangle 47"/>
                        <wps:cNvSpPr/>
                        <wps:spPr>
                          <a:xfrm>
                            <a:off x="420573" y="4528063"/>
                            <a:ext cx="59287" cy="262525"/>
                          </a:xfrm>
                          <a:prstGeom prst="rect">
                            <a:avLst/>
                          </a:prstGeom>
                          <a:ln>
                            <a:noFill/>
                          </a:ln>
                        </wps:spPr>
                        <wps:txbx>
                          <w:txbxContent>
                            <w:p w:rsidR="00693CAB" w:rsidRDefault="00693CAB">
                              <w:pPr>
                                <w:spacing w:after="160"/>
                                <w:ind w:left="0" w:firstLine="0"/>
                                <w:jc w:val="left"/>
                              </w:pPr>
                              <w:r>
                                <w:rPr>
                                  <w:sz w:val="28"/>
                                </w:rPr>
                                <w:t xml:space="preserve"> </w:t>
                              </w:r>
                            </w:p>
                          </w:txbxContent>
                        </wps:txbx>
                        <wps:bodyPr horzOverflow="overflow" vert="horz" lIns="0" tIns="0" rIns="0" bIns="0" rtlCol="0">
                          <a:noAutofit/>
                        </wps:bodyPr>
                      </wps:wsp>
                      <wps:wsp>
                        <wps:cNvPr id="48" name="Rectangle 48"/>
                        <wps:cNvSpPr/>
                        <wps:spPr>
                          <a:xfrm>
                            <a:off x="420573" y="4808478"/>
                            <a:ext cx="59287" cy="262525"/>
                          </a:xfrm>
                          <a:prstGeom prst="rect">
                            <a:avLst/>
                          </a:prstGeom>
                          <a:ln>
                            <a:noFill/>
                          </a:ln>
                        </wps:spPr>
                        <wps:txbx>
                          <w:txbxContent>
                            <w:p w:rsidR="00693CAB" w:rsidRDefault="00693CAB">
                              <w:pPr>
                                <w:spacing w:after="160"/>
                                <w:ind w:left="0" w:firstLine="0"/>
                                <w:jc w:val="left"/>
                              </w:pPr>
                              <w:r>
                                <w:rPr>
                                  <w:sz w:val="28"/>
                                </w:rPr>
                                <w:t xml:space="preserve"> </w:t>
                              </w:r>
                            </w:p>
                          </w:txbxContent>
                        </wps:txbx>
                        <wps:bodyPr horzOverflow="overflow" vert="horz" lIns="0" tIns="0" rIns="0" bIns="0" rtlCol="0">
                          <a:noAutofit/>
                        </wps:bodyPr>
                      </wps:wsp>
                      <wps:wsp>
                        <wps:cNvPr id="49" name="Rectangle 49"/>
                        <wps:cNvSpPr/>
                        <wps:spPr>
                          <a:xfrm>
                            <a:off x="420573" y="5012695"/>
                            <a:ext cx="59287" cy="262525"/>
                          </a:xfrm>
                          <a:prstGeom prst="rect">
                            <a:avLst/>
                          </a:prstGeom>
                          <a:ln>
                            <a:noFill/>
                          </a:ln>
                        </wps:spPr>
                        <wps:txbx>
                          <w:txbxContent>
                            <w:p w:rsidR="00693CAB" w:rsidRDefault="00693CAB">
                              <w:pPr>
                                <w:spacing w:after="160"/>
                                <w:ind w:left="0" w:firstLine="0"/>
                                <w:jc w:val="left"/>
                              </w:pPr>
                              <w:r>
                                <w:rPr>
                                  <w:sz w:val="28"/>
                                </w:rPr>
                                <w:t xml:space="preserve"> </w:t>
                              </w:r>
                            </w:p>
                          </w:txbxContent>
                        </wps:txbx>
                        <wps:bodyPr horzOverflow="overflow" vert="horz" lIns="0" tIns="0" rIns="0" bIns="0" rtlCol="0">
                          <a:noAutofit/>
                        </wps:bodyPr>
                      </wps:wsp>
                      <wps:wsp>
                        <wps:cNvPr id="50" name="Rectangle 50"/>
                        <wps:cNvSpPr/>
                        <wps:spPr>
                          <a:xfrm>
                            <a:off x="420573" y="5319019"/>
                            <a:ext cx="59287" cy="262525"/>
                          </a:xfrm>
                          <a:prstGeom prst="rect">
                            <a:avLst/>
                          </a:prstGeom>
                          <a:ln>
                            <a:noFill/>
                          </a:ln>
                        </wps:spPr>
                        <wps:txbx>
                          <w:txbxContent>
                            <w:p w:rsidR="00693CAB" w:rsidRDefault="00693CAB">
                              <w:pPr>
                                <w:spacing w:after="160"/>
                                <w:ind w:left="0" w:firstLine="0"/>
                                <w:jc w:val="left"/>
                              </w:pPr>
                              <w:r>
                                <w:rPr>
                                  <w:sz w:val="28"/>
                                </w:rPr>
                                <w:t xml:space="preserve"> </w:t>
                              </w:r>
                            </w:p>
                          </w:txbxContent>
                        </wps:txbx>
                        <wps:bodyPr horzOverflow="overflow" vert="horz" lIns="0" tIns="0" rIns="0" bIns="0" rtlCol="0">
                          <a:noAutofit/>
                        </wps:bodyPr>
                      </wps:wsp>
                      <wps:wsp>
                        <wps:cNvPr id="51" name="Rectangle 51"/>
                        <wps:cNvSpPr/>
                        <wps:spPr>
                          <a:xfrm>
                            <a:off x="420573" y="5626866"/>
                            <a:ext cx="59287" cy="262526"/>
                          </a:xfrm>
                          <a:prstGeom prst="rect">
                            <a:avLst/>
                          </a:prstGeom>
                          <a:ln>
                            <a:noFill/>
                          </a:ln>
                        </wps:spPr>
                        <wps:txbx>
                          <w:txbxContent>
                            <w:p w:rsidR="00693CAB" w:rsidRDefault="00693CAB">
                              <w:pPr>
                                <w:spacing w:after="160"/>
                                <w:ind w:left="0" w:firstLine="0"/>
                                <w:jc w:val="left"/>
                              </w:pPr>
                              <w:r>
                                <w:rPr>
                                  <w:sz w:val="28"/>
                                </w:rPr>
                                <w:t xml:space="preserve"> </w:t>
                              </w:r>
                            </w:p>
                          </w:txbxContent>
                        </wps:txbx>
                        <wps:bodyPr horzOverflow="overflow" vert="horz" lIns="0" tIns="0" rIns="0" bIns="0" rtlCol="0">
                          <a:noAutofit/>
                        </wps:bodyPr>
                      </wps:wsp>
                      <wps:wsp>
                        <wps:cNvPr id="52" name="Rectangle 52"/>
                        <wps:cNvSpPr/>
                        <wps:spPr>
                          <a:xfrm>
                            <a:off x="420573" y="5933571"/>
                            <a:ext cx="59287" cy="262525"/>
                          </a:xfrm>
                          <a:prstGeom prst="rect">
                            <a:avLst/>
                          </a:prstGeom>
                          <a:ln>
                            <a:noFill/>
                          </a:ln>
                        </wps:spPr>
                        <wps:txbx>
                          <w:txbxContent>
                            <w:p w:rsidR="00693CAB" w:rsidRDefault="00693CAB">
                              <w:pPr>
                                <w:spacing w:after="160"/>
                                <w:ind w:left="0" w:firstLine="0"/>
                                <w:jc w:val="left"/>
                              </w:pPr>
                              <w:r>
                                <w:rPr>
                                  <w:sz w:val="28"/>
                                </w:rPr>
                                <w:t xml:space="preserve"> </w:t>
                              </w:r>
                            </w:p>
                          </w:txbxContent>
                        </wps:txbx>
                        <wps:bodyPr horzOverflow="overflow" vert="horz" lIns="0" tIns="0" rIns="0" bIns="0" rtlCol="0">
                          <a:noAutofit/>
                        </wps:bodyPr>
                      </wps:wsp>
                      <wps:wsp>
                        <wps:cNvPr id="53" name="Rectangle 53"/>
                        <wps:cNvSpPr/>
                        <wps:spPr>
                          <a:xfrm>
                            <a:off x="420573" y="6239895"/>
                            <a:ext cx="59287" cy="262525"/>
                          </a:xfrm>
                          <a:prstGeom prst="rect">
                            <a:avLst/>
                          </a:prstGeom>
                          <a:ln>
                            <a:noFill/>
                          </a:ln>
                        </wps:spPr>
                        <wps:txbx>
                          <w:txbxContent>
                            <w:p w:rsidR="00693CAB" w:rsidRDefault="00693CAB">
                              <w:pPr>
                                <w:spacing w:after="160"/>
                                <w:ind w:left="0" w:firstLine="0"/>
                                <w:jc w:val="left"/>
                              </w:pPr>
                              <w:r>
                                <w:rPr>
                                  <w:sz w:val="28"/>
                                </w:rPr>
                                <w:t xml:space="preserve"> </w:t>
                              </w:r>
                            </w:p>
                          </w:txbxContent>
                        </wps:txbx>
                        <wps:bodyPr horzOverflow="overflow" vert="horz" lIns="0" tIns="0" rIns="0" bIns="0" rtlCol="0">
                          <a:noAutofit/>
                        </wps:bodyPr>
                      </wps:wsp>
                      <wps:wsp>
                        <wps:cNvPr id="54" name="Rectangle 54"/>
                        <wps:cNvSpPr/>
                        <wps:spPr>
                          <a:xfrm>
                            <a:off x="420573" y="6546219"/>
                            <a:ext cx="59287" cy="262525"/>
                          </a:xfrm>
                          <a:prstGeom prst="rect">
                            <a:avLst/>
                          </a:prstGeom>
                          <a:ln>
                            <a:noFill/>
                          </a:ln>
                        </wps:spPr>
                        <wps:txbx>
                          <w:txbxContent>
                            <w:p w:rsidR="00693CAB" w:rsidRDefault="00693CAB">
                              <w:pPr>
                                <w:spacing w:after="160"/>
                                <w:ind w:left="0" w:firstLine="0"/>
                                <w:jc w:val="left"/>
                              </w:pPr>
                              <w:r>
                                <w:rPr>
                                  <w:sz w:val="28"/>
                                </w:rPr>
                                <w:t xml:space="preserve"> </w:t>
                              </w:r>
                            </w:p>
                          </w:txbxContent>
                        </wps:txbx>
                        <wps:bodyPr horzOverflow="overflow" vert="horz" lIns="0" tIns="0" rIns="0" bIns="0" rtlCol="0">
                          <a:noAutofit/>
                        </wps:bodyPr>
                      </wps:wsp>
                      <wps:wsp>
                        <wps:cNvPr id="55" name="Rectangle 55"/>
                        <wps:cNvSpPr/>
                        <wps:spPr>
                          <a:xfrm>
                            <a:off x="420573" y="6854067"/>
                            <a:ext cx="59287" cy="262525"/>
                          </a:xfrm>
                          <a:prstGeom prst="rect">
                            <a:avLst/>
                          </a:prstGeom>
                          <a:ln>
                            <a:noFill/>
                          </a:ln>
                        </wps:spPr>
                        <wps:txbx>
                          <w:txbxContent>
                            <w:p w:rsidR="00693CAB" w:rsidRDefault="00693CAB">
                              <w:pPr>
                                <w:spacing w:after="160"/>
                                <w:ind w:left="0" w:firstLine="0"/>
                                <w:jc w:val="left"/>
                              </w:pPr>
                              <w:r>
                                <w:rPr>
                                  <w:sz w:val="28"/>
                                </w:rPr>
                                <w:t xml:space="preserve"> </w:t>
                              </w:r>
                            </w:p>
                          </w:txbxContent>
                        </wps:txbx>
                        <wps:bodyPr horzOverflow="overflow" vert="horz" lIns="0" tIns="0" rIns="0" bIns="0" rtlCol="0">
                          <a:noAutofit/>
                        </wps:bodyPr>
                      </wps:wsp>
                      <wps:wsp>
                        <wps:cNvPr id="56" name="Rectangle 56"/>
                        <wps:cNvSpPr/>
                        <wps:spPr>
                          <a:xfrm>
                            <a:off x="420573" y="7160391"/>
                            <a:ext cx="59287" cy="262525"/>
                          </a:xfrm>
                          <a:prstGeom prst="rect">
                            <a:avLst/>
                          </a:prstGeom>
                          <a:ln>
                            <a:noFill/>
                          </a:ln>
                        </wps:spPr>
                        <wps:txbx>
                          <w:txbxContent>
                            <w:p w:rsidR="00693CAB" w:rsidRDefault="00693CAB">
                              <w:pPr>
                                <w:spacing w:after="160"/>
                                <w:ind w:left="0" w:firstLine="0"/>
                                <w:jc w:val="left"/>
                              </w:pPr>
                              <w:r>
                                <w:rPr>
                                  <w:sz w:val="28"/>
                                </w:rPr>
                                <w:t xml:space="preserve"> </w:t>
                              </w:r>
                            </w:p>
                          </w:txbxContent>
                        </wps:txbx>
                        <wps:bodyPr horzOverflow="overflow" vert="horz" lIns="0" tIns="0" rIns="0" bIns="0" rtlCol="0">
                          <a:noAutofit/>
                        </wps:bodyPr>
                      </wps:wsp>
                      <wps:wsp>
                        <wps:cNvPr id="16975" name="Shape 16975"/>
                        <wps:cNvSpPr/>
                        <wps:spPr>
                          <a:xfrm>
                            <a:off x="0"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80"/>
                          </a:fillRef>
                          <a:effectRef idx="0">
                            <a:scrgbClr r="0" g="0" b="0"/>
                          </a:effectRef>
                          <a:fontRef idx="none"/>
                        </wps:style>
                        <wps:bodyPr/>
                      </wps:wsp>
                      <wps:wsp>
                        <wps:cNvPr id="16976" name="Shape 16976"/>
                        <wps:cNvSpPr/>
                        <wps:spPr>
                          <a:xfrm>
                            <a:off x="27432" y="0"/>
                            <a:ext cx="5711698" cy="27432"/>
                          </a:xfrm>
                          <a:custGeom>
                            <a:avLst/>
                            <a:gdLst/>
                            <a:ahLst/>
                            <a:cxnLst/>
                            <a:rect l="0" t="0" r="0" b="0"/>
                            <a:pathLst>
                              <a:path w="5711698" h="27432">
                                <a:moveTo>
                                  <a:pt x="0" y="0"/>
                                </a:moveTo>
                                <a:lnTo>
                                  <a:pt x="5711698" y="0"/>
                                </a:lnTo>
                                <a:lnTo>
                                  <a:pt x="5711698" y="27432"/>
                                </a:lnTo>
                                <a:lnTo>
                                  <a:pt x="0" y="27432"/>
                                </a:lnTo>
                                <a:lnTo>
                                  <a:pt x="0" y="0"/>
                                </a:lnTo>
                              </a:path>
                            </a:pathLst>
                          </a:custGeom>
                          <a:ln w="0" cap="flat">
                            <a:miter lim="127000"/>
                          </a:ln>
                        </wps:spPr>
                        <wps:style>
                          <a:lnRef idx="0">
                            <a:srgbClr val="000000">
                              <a:alpha val="0"/>
                            </a:srgbClr>
                          </a:lnRef>
                          <a:fillRef idx="1">
                            <a:srgbClr val="000080"/>
                          </a:fillRef>
                          <a:effectRef idx="0">
                            <a:scrgbClr r="0" g="0" b="0"/>
                          </a:effectRef>
                          <a:fontRef idx="none"/>
                        </wps:style>
                        <wps:bodyPr/>
                      </wps:wsp>
                      <wps:wsp>
                        <wps:cNvPr id="16977" name="Shape 16977"/>
                        <wps:cNvSpPr/>
                        <wps:spPr>
                          <a:xfrm>
                            <a:off x="5739079"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80"/>
                          </a:fillRef>
                          <a:effectRef idx="0">
                            <a:scrgbClr r="0" g="0" b="0"/>
                          </a:effectRef>
                          <a:fontRef idx="none"/>
                        </wps:style>
                        <wps:bodyPr/>
                      </wps:wsp>
                      <wps:wsp>
                        <wps:cNvPr id="16978" name="Shape 16978"/>
                        <wps:cNvSpPr/>
                        <wps:spPr>
                          <a:xfrm>
                            <a:off x="0" y="27432"/>
                            <a:ext cx="27432" cy="8492998"/>
                          </a:xfrm>
                          <a:custGeom>
                            <a:avLst/>
                            <a:gdLst/>
                            <a:ahLst/>
                            <a:cxnLst/>
                            <a:rect l="0" t="0" r="0" b="0"/>
                            <a:pathLst>
                              <a:path w="27432" h="8492998">
                                <a:moveTo>
                                  <a:pt x="0" y="0"/>
                                </a:moveTo>
                                <a:lnTo>
                                  <a:pt x="27432" y="0"/>
                                </a:lnTo>
                                <a:lnTo>
                                  <a:pt x="27432" y="8492998"/>
                                </a:lnTo>
                                <a:lnTo>
                                  <a:pt x="0" y="8492998"/>
                                </a:lnTo>
                                <a:lnTo>
                                  <a:pt x="0" y="0"/>
                                </a:lnTo>
                              </a:path>
                            </a:pathLst>
                          </a:custGeom>
                          <a:ln w="0" cap="flat">
                            <a:miter lim="127000"/>
                          </a:ln>
                        </wps:spPr>
                        <wps:style>
                          <a:lnRef idx="0">
                            <a:srgbClr val="000000">
                              <a:alpha val="0"/>
                            </a:srgbClr>
                          </a:lnRef>
                          <a:fillRef idx="1">
                            <a:srgbClr val="000080"/>
                          </a:fillRef>
                          <a:effectRef idx="0">
                            <a:scrgbClr r="0" g="0" b="0"/>
                          </a:effectRef>
                          <a:fontRef idx="none"/>
                        </wps:style>
                        <wps:bodyPr/>
                      </wps:wsp>
                      <wps:wsp>
                        <wps:cNvPr id="16979" name="Shape 16979"/>
                        <wps:cNvSpPr/>
                        <wps:spPr>
                          <a:xfrm>
                            <a:off x="5739079" y="27432"/>
                            <a:ext cx="27432" cy="8492998"/>
                          </a:xfrm>
                          <a:custGeom>
                            <a:avLst/>
                            <a:gdLst/>
                            <a:ahLst/>
                            <a:cxnLst/>
                            <a:rect l="0" t="0" r="0" b="0"/>
                            <a:pathLst>
                              <a:path w="27432" h="8492998">
                                <a:moveTo>
                                  <a:pt x="0" y="0"/>
                                </a:moveTo>
                                <a:lnTo>
                                  <a:pt x="27432" y="0"/>
                                </a:lnTo>
                                <a:lnTo>
                                  <a:pt x="27432" y="8492998"/>
                                </a:lnTo>
                                <a:lnTo>
                                  <a:pt x="0" y="8492998"/>
                                </a:lnTo>
                                <a:lnTo>
                                  <a:pt x="0" y="0"/>
                                </a:lnTo>
                              </a:path>
                            </a:pathLst>
                          </a:custGeom>
                          <a:ln w="0" cap="flat">
                            <a:miter lim="127000"/>
                          </a:ln>
                        </wps:spPr>
                        <wps:style>
                          <a:lnRef idx="0">
                            <a:srgbClr val="000000">
                              <a:alpha val="0"/>
                            </a:srgbClr>
                          </a:lnRef>
                          <a:fillRef idx="1">
                            <a:srgbClr val="000080"/>
                          </a:fillRef>
                          <a:effectRef idx="0">
                            <a:scrgbClr r="0" g="0" b="0"/>
                          </a:effectRef>
                          <a:fontRef idx="none"/>
                        </wps:style>
                        <wps:bodyPr/>
                      </wps:wsp>
                      <wps:wsp>
                        <wps:cNvPr id="16980" name="Shape 16980"/>
                        <wps:cNvSpPr/>
                        <wps:spPr>
                          <a:xfrm>
                            <a:off x="0" y="852043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80"/>
                          </a:fillRef>
                          <a:effectRef idx="0">
                            <a:scrgbClr r="0" g="0" b="0"/>
                          </a:effectRef>
                          <a:fontRef idx="none"/>
                        </wps:style>
                        <wps:bodyPr/>
                      </wps:wsp>
                      <wps:wsp>
                        <wps:cNvPr id="16981" name="Shape 16981"/>
                        <wps:cNvSpPr/>
                        <wps:spPr>
                          <a:xfrm>
                            <a:off x="27432" y="8520430"/>
                            <a:ext cx="5711698" cy="27432"/>
                          </a:xfrm>
                          <a:custGeom>
                            <a:avLst/>
                            <a:gdLst/>
                            <a:ahLst/>
                            <a:cxnLst/>
                            <a:rect l="0" t="0" r="0" b="0"/>
                            <a:pathLst>
                              <a:path w="5711698" h="27432">
                                <a:moveTo>
                                  <a:pt x="0" y="0"/>
                                </a:moveTo>
                                <a:lnTo>
                                  <a:pt x="5711698" y="0"/>
                                </a:lnTo>
                                <a:lnTo>
                                  <a:pt x="5711698" y="27432"/>
                                </a:lnTo>
                                <a:lnTo>
                                  <a:pt x="0" y="27432"/>
                                </a:lnTo>
                                <a:lnTo>
                                  <a:pt x="0" y="0"/>
                                </a:lnTo>
                              </a:path>
                            </a:pathLst>
                          </a:custGeom>
                          <a:ln w="0" cap="flat">
                            <a:miter lim="127000"/>
                          </a:ln>
                        </wps:spPr>
                        <wps:style>
                          <a:lnRef idx="0">
                            <a:srgbClr val="000000">
                              <a:alpha val="0"/>
                            </a:srgbClr>
                          </a:lnRef>
                          <a:fillRef idx="1">
                            <a:srgbClr val="000080"/>
                          </a:fillRef>
                          <a:effectRef idx="0">
                            <a:scrgbClr r="0" g="0" b="0"/>
                          </a:effectRef>
                          <a:fontRef idx="none"/>
                        </wps:style>
                        <wps:bodyPr/>
                      </wps:wsp>
                      <wps:wsp>
                        <wps:cNvPr id="16982" name="Shape 16982"/>
                        <wps:cNvSpPr/>
                        <wps:spPr>
                          <a:xfrm>
                            <a:off x="5739079" y="852043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80"/>
                          </a:fillRef>
                          <a:effectRef idx="0">
                            <a:scrgbClr r="0" g="0" b="0"/>
                          </a:effectRef>
                          <a:fontRef idx="none"/>
                        </wps:style>
                        <wps:bodyPr/>
                      </wps:wsp>
                    </wpg:wgp>
                  </a:graphicData>
                </a:graphic>
              </wp:inline>
            </w:drawing>
          </mc:Choice>
          <mc:Fallback>
            <w:pict>
              <v:group id="Group 12106" o:spid="_x0000_s1026" style="width:525.25pt;height:673.05pt;mso-position-horizontal-relative:char;mso-position-vertical-relative:line" coordsize="66709,85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I4KJAkAAKxiAAAOAAAAZHJzL2Uyb0RvYy54bWzsXWtvpDgW/b7S/gdU37eDHxgodXq0mtlp&#10;rbTaGc3jB5AK9ZAoKAHdSe+v32MbG4rybCA7U2TalQ8pYsDY93DuvT52Oe+/eT4Wwee8bg5Veb8i&#10;78JVkJeb6vFQ7u5Xv/7y/d+SVdC0WfmYFVWZ36++5M3qmw9//cv7p9M6p9W+Kh7zOkAlZbN+Ot2v&#10;9m17Wt/dNZt9fsyad9UpL3FyW9XHrMWf9e7usc6eUPuxuKNhKO6eqvrxVFebvGlQ+p0+ufqg6t9u&#10;8037w3bb5G1Q3K/Qtlb9rtXvB/n77sP7bL2rs9P+sOmakb2iFcfsUOKhtqrvsjYLPtWHi6qOh01d&#10;NdW2fbepjnfVdnvY5KoP6A0JR735WFefTqovu/XT7mTNBNOO7PTqajf//vxjHRwegR0loVgFZXYE&#10;TOrJgS6CiZ5OuzWu/Fiffj79WHcFO/2X7PXztj7KT/QneFbG/WKNmz+3wQaFQsRhyqJVsMG5JOJx&#10;Iqg2/2YPjC7u2+z/8cKdd+bBd7J9tjlPJ7xKTW+t5v+z1s/77JQrEBppg85aeK21pX7CK5aVuyIP&#10;Etkb+XBcZc3UrBtYzGEjTsMoZqsAxiCwRsqENoYxVxQKeVoai1LOEvWq2h5n61PdtB/z6hjIg/tV&#10;jWaoFzD7/K+mRUNwqblEPr0o5e+y+v5QFPqsLIHhTAPlUfv88Nz14aF6/IKu7qv6Pz+A3tuierpf&#10;Vd3RSjIeD5VnV0HxzxImluQyB7U5eDAHdVt8WykK6mb8/VNbbQ+qnfLB+mlde4CdtuMfDiKhlyii&#10;bB6MhLGQKBw5FZGI3waMmtKmK36gyR1ocmOCSaQEkiFPUA9YJxjnITtHk7CIkijVtCQJIUSx9gq0&#10;VHjaV9MPPBErxj6WRLPw5CEVaQqWSzxDktAROxmLkwSu/OpeVsGpXq7e/X3tztYmF33I1PSRJphE&#10;T04TkiTa2TrpKaI0ZKCvxPP69LS+xg96xg56Kn5NxjOKWBgy8O836LlUDqTYaT2NH2giqF0423SW&#10;sx0GzyRMhVB8yNYmo01QGCJNXIacKlB742wp7DyGE2VzMlsmYqLwAjnjOA6TUexclJzWz3hBTuoY&#10;p6BsFpqDzDaNKONvCU07cvYDTUdeS220mZYIhTRMUiRUMs8hIoyTTkoxvpYLFuO0drVJzFSqea1h&#10;ig0bfsDpyIP0OGNyHjSMnIRxJowyZuCkIUYqnRqEDPjKeBIbOPwA1KHtUeuiJvGTEUGTTkdwAhrF&#10;3EihC+BJTOjwAk/myIVQNit6xlESCz1QceK5qL/tJUs/8HRkQ+z12RDhKUn4SOhbNLklfglDSE4u&#10;xio6YZkcQOFsKe/4iWmsWCA3Ar/7sWeU4pJO5xM00unWtfIh4pcwJAW48dgTZXP87RmeDJnuxezY&#10;onjaZN0Pf+sYryB5mYOn4CyMkSdjuEIFj0ikwm9PTxHSOIkMQWMiYlX/1QjqlzgEMl0S1JpgUoJL&#10;eBxFGKUoRIEc1z6uRxTDlZQRQC6HoIyJKFZJ59UQ9UsgYo4xKMrmUBRzK2nUTWRTF6IxJtA69XYB&#10;PO34yw+X6xiCYp5kDp4kpWkMVkqGgohYeqMI2DOUijClUTdZRq/vc/1SiZhjfgVlcxBFHoS8CBRU&#10;iFKKBULy/h7RMUNVkL2Wx+1nF7xgKHeICiibg6dcAZbqFWCQ4wlB/nMGZ0Sx/iTtFptcn6DUL5WI&#10;Y1nBeNSCslmAJhFj3fIEHHCSjmZAlyWolUj8IKhDJeLWBNOSXEx/QvjTDheSAjh6zlCE0ETwbp5l&#10;AYb6pRNBo7tkqDXBJEQZ1hxzuQZBhlCBJcgA78znLstQK5L4wVCHrsDn6QqYFUOaq4ehLCUhpSql&#10;eispke2MH3g6ZAXNr8k67mBRPKc8lr71jJ5Sxu00BXp1GZdaicQPOB2agl418io4I5qEYjzLsiic&#10;Vh/xA06HpMDnSQpDdiZhgvD5lthp++IHnA49gc/TEwZwQvjDQnkVrvrYuayztX3xAk5MiFzktnqS&#10;5DXONmJYuUlGqdCicPbrLfyA0yEmRDPFhP77gZhoEYl4IRVSp68l9mktWb6afsDp0BKieVrC0Nmm&#10;jHXTYW/E2farZ/yA0yEkRPOEhAGcgrIUU2dvKBXqF8/4AadjvQnmtWYpt72zFREX9G3FTtsXP+B0&#10;yEKRVVImyXxDduK79RcTZcumQrYvfsDpUIUiq6TMhRPT1JgTG8nwy8Jp++IFnESkWJvVjVXU1hiB&#10;LprjbrUAP1oDRrEkHnmWXC+kD1HjIJ/dfNL7XcgJb7PHBbZbedS7XaBsb442z6U5lLti/M+dX05Z&#10;K++TlcrDAJtcdO3YmyN57oidL36p1FXtaKMSNLE/W5TDq7qa0CEzE2/Om8+Tqq2/bthxc4351Ndq&#10;00297vy5aKrspN4bxHQchUPTFqW0AZ6yybAbz7bI9K4ix0OLbXqKw1HuExOHmELR6Dg2EWnaL0Uu&#10;TVWUP+VbfJVWbQgjC5p69/BtUQefM7kTiPrRW5YUp33WlXb1dpeqpqp65P1b7F1iqyTq1osq7T4p&#10;3cXyvlztA2TvDPWdm641ejMgbKmDTpstgWAUe5N6clW29v4SGxmpZsrxT9fbfigk7SL/uuIuJqCk&#10;dbI9Ja1fmuRj+3dwREuMVEBwuzRTcnQhYtqW/A7UtHW9SM7hlVNpN/W6nkXSbdzoOfQVXxU97VRK&#10;T087+zCJntgqKg1jaL7mfe2Vg465t7hpQ5KOwbe4KePvLW5iV0D3Fm4yb7WTYj0x7TzSJGKO8jEn&#10;LROORQoIoQvFzc5BIGqahsiXok9ah4mliUj92XMadXUZL4SQZc6bz3FKa56pO2+uMp/DZ0+/0rRS&#10;13KLm19t3LSTnD097bzgJHoO46bNym4kvZFUDmGlG8xuY89pe9H+ZgyV30jQC6ctSfUgXI6CJ5FU&#10;x9AkoiG+JiijpJOglr7w92a/2aFycROFlID2cpy9RU/1hn31opD8JsKYmPPWIPTZnpOcVhpZfOxp&#10;W3KThm7K7Z9KucXGXRcknbeyZJjiOmnasXhxknbt+B0o2vul81jWj0bHCa6+4+XYOPW68+feRqDX&#10;HoGqHf/xLxGUat79+wb5PxeGf6uJmP6fTHz4LwAAAP//AwBQSwMEFAAGAAgAAAAhAJaRC9rdAAAA&#10;BwEAAA8AAABkcnMvZG93bnJldi54bWxMj0FLw0AQhe+C/2EZwZvdjTVFYjalFPVUBFtBvE2z0yQ0&#10;Oxuy2yT992691Mvwhje8902+nGwrBup941hDMlMgiEtnGq40fO3eHp5B+IBssHVMGs7kYVnc3uSY&#10;GTfyJw3bUIkYwj5DDXUIXSalL2uy6GeuI47ewfUWQ1z7SpoexxhuW/mo1EJabDg21NjRuqbyuD1Z&#10;De8jjqt58jpsjof1+WeXfnxvEtL6/m5avYAINIXrMVzwIzoUkWnvTmy8aDXER8LfvHgqVSmIfVTz&#10;p0UCssjlf/7iFwAA//8DAFBLAQItABQABgAIAAAAIQC2gziS/gAAAOEBAAATAAAAAAAAAAAAAAAA&#10;AAAAAABbQ29udGVudF9UeXBlc10ueG1sUEsBAi0AFAAGAAgAAAAhADj9If/WAAAAlAEAAAsAAAAA&#10;AAAAAAAAAAAALwEAAF9yZWxzLy5yZWxzUEsBAi0AFAAGAAgAAAAhACU8jgokCQAArGIAAA4AAAAA&#10;AAAAAAAAAAAALgIAAGRycy9lMm9Eb2MueG1sUEsBAi0AFAAGAAgAAAAhAJaRC9rdAAAABwEAAA8A&#10;AAAAAAAAAAAAAAAAfgsAAGRycy9kb3ducmV2LnhtbFBLBQYAAAAABAAEAPMAAACIDAAAAAA=&#10;">
                <v:rect id="Rectangle 8" o:spid="_x0000_s1027" style="position:absolute;left:4205;top:1854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o5XMAA&#10;AADaAAAADwAAAGRycy9kb3ducmV2LnhtbERPTYvCMBC9C/6HMII3Td2DaG0qoi56dO2C621oxrbY&#10;TEoTbfXXbw4Le3y872Tdm1o8qXWVZQWzaQSCOLe64kLBd/Y5WYBwHlljbZkUvMjBOh0OEoy17fiL&#10;nmdfiBDCLkYFpfdNLKXLSzLoprYhDtzNtgZ9gG0hdYtdCDe1/IiiuTRYcWgosaFtSfn9/DAKDotm&#10;83O0766o99fD5XRZ7rKlV2o86jcrEJ56/y/+cx+1grA1XAk3QKa/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3o5XMAAAADaAAAADwAAAAAAAAAAAAAAAACYAgAAZHJzL2Rvd25y&#10;ZXYueG1sUEsFBgAAAAAEAAQA9QAAAIUDAAAAAA==&#10;" filled="f" stroked="f">
                  <v:textbox inset="0,0,0,0">
                    <w:txbxContent>
                      <w:p w:rsidR="00693CAB" w:rsidRDefault="00693CAB">
                        <w:pPr>
                          <w:spacing w:after="160"/>
                          <w:ind w:left="0" w:firstLine="0"/>
                          <w:jc w:val="left"/>
                        </w:pPr>
                        <w:r>
                          <w:t xml:space="preserve"> </w:t>
                        </w:r>
                      </w:p>
                    </w:txbxContent>
                  </v:textbox>
                </v:rect>
                <v:rect id="Rectangle 12" o:spid="_x0000_s1028" style="position:absolute;left:42133;top:4265;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LJ7MEA&#10;AADbAAAADwAAAGRycy9kb3ducmV2LnhtbERPS4vCMBC+L/gfwix4W9P1sGjXWIoP9OgLXG9DM7bF&#10;ZlKarK3+eiMI3ubje84k6UwlrtS40rKC70EEgjizuuRcwWG//BqBcB5ZY2WZFNzIQTLtfUww1rbl&#10;LV13PhchhF2MCgrv61hKlxVk0A1sTRy4s20M+gCbXOoG2xBuKjmMoh9psOTQUGBNs4Kyy+7fKFiN&#10;6vRvbe9tXi1Oq+PmOJ7vx16p/meX/oLw1Pm3+OVe6zB/CM9fwgF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1iyezBAAAA2wAAAA8AAAAAAAAAAAAAAAAAmAIAAGRycy9kb3du&#10;cmV2LnhtbFBLBQYAAAAABAAEAPUAAACGAwAAAAA=&#10;" filled="f" stroked="f">
                  <v:textbox inset="0,0,0,0">
                    <w:txbxContent>
                      <w:p w:rsidR="00693CAB" w:rsidRDefault="00693CAB">
                        <w:pPr>
                          <w:spacing w:after="160"/>
                          <w:ind w:left="0" w:firstLine="0"/>
                          <w:jc w:val="left"/>
                        </w:pPr>
                        <w:r>
                          <w:rPr>
                            <w:b/>
                          </w:rPr>
                          <w:t xml:space="preserve"> </w:t>
                        </w:r>
                      </w:p>
                    </w:txbxContent>
                  </v:textbox>
                </v:rect>
                <v:rect id="Rectangle 14" o:spid="_x0000_s1029" style="position:absolute;left:30104;top:6344;width:13522;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f0A8EA&#10;AADbAAAADwAAAGRycy9kb3ducmV2LnhtbERPS4vCMBC+C/6HMMLeNFVk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3H9APBAAAA2wAAAA8AAAAAAAAAAAAAAAAAmAIAAGRycy9kb3du&#10;cmV2LnhtbFBLBQYAAAAABAAEAPUAAACGAwAAAAA=&#10;" filled="f" stroked="f">
                  <v:textbox inset="0,0,0,0">
                    <w:txbxContent>
                      <w:p w:rsidR="00693CAB" w:rsidRDefault="00693CAB">
                        <w:pPr>
                          <w:spacing w:after="160"/>
                          <w:ind w:left="0" w:firstLine="0"/>
                          <w:jc w:val="left"/>
                        </w:pPr>
                      </w:p>
                    </w:txbxContent>
                  </v:textbox>
                </v:rect>
                <v:rect id="Rectangle 15" o:spid="_x0000_s1030" style="position:absolute;left:40269;top:6018;width:337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tRmMEA&#10;AADbAAAADwAAAGRycy9kb3ducmV2LnhtbERPS4vCMBC+C/6HMMLeNFVw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LUZjBAAAA2wAAAA8AAAAAAAAAAAAAAAAAmAIAAGRycy9kb3du&#10;cmV2LnhtbFBLBQYAAAAABAAEAPUAAACGAwAAAAA=&#10;" filled="f" stroked="f">
                  <v:textbox inset="0,0,0,0">
                    <w:txbxContent>
                      <w:p w:rsidR="00693CAB" w:rsidRDefault="00693CAB">
                        <w:pPr>
                          <w:spacing w:after="160"/>
                          <w:ind w:left="0" w:firstLine="0"/>
                          <w:jc w:val="left"/>
                        </w:pPr>
                      </w:p>
                    </w:txbxContent>
                  </v:textbox>
                </v:rect>
                <v:rect id="Rectangle 16" o:spid="_x0000_s1031" style="position:absolute;left:42818;top:6344;width:16591;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nP78AA&#10;AADbAAAADwAAAGRycy9kb3ducmV2LnhtbERPy6rCMBDdC/5DGMGdproQrUYRH+jyXhXU3dCMbbGZ&#10;lCbaer/+RhDczeE8Z7ZoTCGeVLncsoJBPwJBnFidc6rgdNz2xiCcR9ZYWCYFL3KwmLdbM4y1rfmX&#10;ngefihDCLkYFmfdlLKVLMjLo+rYkDtzNVgZ9gFUqdYV1CDeFHEbRSBrMOTRkWNIqo+R+eBgFu3G5&#10;vOztX50Wm+vu/HOerI8Tr1S30yynIDw1/iv+uPc6zB/B+5dwgJ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lnP78AAAADbAAAADwAAAAAAAAAAAAAAAACYAgAAZHJzL2Rvd25y&#10;ZXYueG1sUEsFBgAAAAAEAAQA9QAAAIUDAAAAAA==&#10;" filled="f" stroked="f">
                  <v:textbox inset="0,0,0,0">
                    <w:txbxContent>
                      <w:p w:rsidR="00693CAB" w:rsidRDefault="00693CAB">
                        <w:pPr>
                          <w:spacing w:after="160"/>
                          <w:ind w:left="0" w:firstLine="0"/>
                          <w:jc w:val="left"/>
                        </w:pPr>
                        <w:r>
                          <w:rPr>
                            <w:b/>
                          </w:rPr>
                          <w:t xml:space="preserve"> </w:t>
                        </w:r>
                      </w:p>
                    </w:txbxContent>
                  </v:textbox>
                </v:rect>
                <v:rect id="Rectangle 17" o:spid="_x0000_s1032" style="position:absolute;left:55300;top:601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VqdMEA&#10;AADbAAAADwAAAGRycy9kb3ducmV2LnhtbERPS4vCMBC+C/6HMMLeNNWDq9Uo4gM9+gL1NjRjW2wm&#10;pYm2u7/eCAt7m4/vOdN5YwrxosrllhX0exEI4sTqnFMF59OmOwLhPLLGwjIp+CEH81m7NcVY25oP&#10;9Dr6VIQQdjEqyLwvYyldkpFB17MlceDutjLoA6xSqSusQ7gp5CCKhtJgzqEhw5KWGSWP49Mo2I7K&#10;xXVnf+u0WN+2l/1lvDqNvVJfnWYxAeGp8f/iP/dOh/nf8PklHCBn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0VanTBAAAA2wAAAA8AAAAAAAAAAAAAAAAAmAIAAGRycy9kb3du&#10;cmV2LnhtbFBLBQYAAAAABAAEAPUAAACGAwAAAAA=&#10;" filled="f" stroked="f">
                  <v:textbox inset="0,0,0,0">
                    <w:txbxContent>
                      <w:p w:rsidR="00693CAB" w:rsidRDefault="00693CAB">
                        <w:pPr>
                          <w:spacing w:after="160"/>
                          <w:ind w:left="0" w:firstLine="0"/>
                          <w:jc w:val="left"/>
                        </w:pPr>
                        <w:r>
                          <w:rPr>
                            <w:b/>
                          </w:rPr>
                          <w:t xml:space="preserve"> </w:t>
                        </w:r>
                      </w:p>
                    </w:txbxContent>
                  </v:textbox>
                </v:rect>
                <v:rect id="Rectangle 19" o:spid="_x0000_s1033" style="position:absolute;left:30104;top:8096;width:8809;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ZbncIA&#10;AADbAAAADwAAAGRycy9kb3ducmV2LnhtbERPS2vCQBC+F/wPywi9NZt6KCZmFWkrevRRsN6G7LgJ&#10;ZmdDdmtSf71bKHibj+85xWKwjbhS52vHCl6TFARx6XTNRsHXYfUyBeEDssbGMSn4JQ+L+eipwFy7&#10;nnd03QcjYgj7HBVUIbS5lL6syKJPXEscubPrLIYIOyN1h30Mt42cpOmbtFhzbKiwpfeKysv+xypY&#10;T9vl98bdetN8ntbH7TH7OGRBqefxsJyBCDSEh/jfvdFxfgZ/v8QD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xludwgAAANsAAAAPAAAAAAAAAAAAAAAAAJgCAABkcnMvZG93&#10;bnJldi54bWxQSwUGAAAAAAQABAD1AAAAhwMAAAAA&#10;" filled="f" stroked="f">
                  <v:textbox inset="0,0,0,0">
                    <w:txbxContent>
                      <w:p w:rsidR="00693CAB" w:rsidRDefault="00693CAB">
                        <w:pPr>
                          <w:spacing w:after="160"/>
                          <w:ind w:left="0" w:firstLine="0"/>
                          <w:jc w:val="left"/>
                        </w:pPr>
                      </w:p>
                    </w:txbxContent>
                  </v:textbox>
                </v:rect>
                <v:rect id="Rectangle 20" o:spid="_x0000_s1034" style="position:absolute;left:36719;top:7770;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4vb8A&#10;AADbAAAADwAAAGRycy9kb3ducmV2LnhtbERPy6rCMBDdC/5DGMGdproQrUYRvRdd+gJ1NzRjW2wm&#10;pYm2+vVmIbg8nPds0ZhCPKlyuWUFg34EgjixOudUwen43xuDcB5ZY2GZFLzIwWLebs0w1rbmPT0P&#10;PhUhhF2MCjLvy1hKl2Rk0PVtSRy4m60M+gCrVOoK6xBuCjmMopE0mHNoyLCkVUbJ/fAwCjbjcnnZ&#10;2nedFn/XzXl3nqyPE69Ut9MspyA8Nf4n/rq3WsEwrA9fwg+Q8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kDi9vwAAANsAAAAPAAAAAAAAAAAAAAAAAJgCAABkcnMvZG93bnJl&#10;di54bWxQSwUGAAAAAAQABAD1AAAAhAMAAAAA&#10;" filled="f" stroked="f">
                  <v:textbox inset="0,0,0,0">
                    <w:txbxContent>
                      <w:p w:rsidR="00693CAB" w:rsidRDefault="00693CAB">
                        <w:pPr>
                          <w:spacing w:after="160"/>
                          <w:ind w:left="0" w:firstLine="0"/>
                          <w:jc w:val="left"/>
                        </w:pPr>
                        <w:r>
                          <w:rPr>
                            <w:b/>
                          </w:rPr>
                          <w:t xml:space="preserve"> </w:t>
                        </w:r>
                      </w:p>
                    </w:txbxContent>
                  </v:textbox>
                </v:rect>
                <v:rect id="Rectangle 22" o:spid="_x0000_s1035" style="position:absolute;left:30104;top:9523;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4DUcQA&#10;AADbAAAADwAAAGRycy9kb3ducmV2LnhtbESPT4vCMBTE74LfITzBm6b2sGjXKLIqelz/QNfbo3m2&#10;ZZuX0mRt3U9vBMHjMDO/YebLzlTiRo0rLSuYjCMQxJnVJecKzqftaArCeWSNlWVScCcHy0W/N8dE&#10;25YPdDv6XAQIuwQVFN7XiZQuK8igG9uaOHhX2xj0QTa51A22AW4qGUfRhzRYclgosKavgrLf459R&#10;sJvWq5+9/W/zanPZpd/pbH2aeaWGg271CcJT59/hV3uvFcQxPL+EH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OA1HEAAAA2wAAAA8AAAAAAAAAAAAAAAAAmAIAAGRycy9k&#10;b3ducmV2LnhtbFBLBQYAAAAABAAEAPUAAACJAwAAAAA=&#10;" filled="f" stroked="f">
                  <v:textbox inset="0,0,0,0">
                    <w:txbxContent>
                      <w:p w:rsidR="00693CAB" w:rsidRDefault="00693CAB">
                        <w:pPr>
                          <w:spacing w:after="160"/>
                          <w:ind w:left="0" w:firstLine="0"/>
                          <w:jc w:val="left"/>
                        </w:pPr>
                        <w:r>
                          <w:rPr>
                            <w:b/>
                          </w:rPr>
                          <w:t xml:space="preserve"> </w:t>
                        </w:r>
                      </w:p>
                    </w:txbxContent>
                  </v:textbox>
                </v:rect>
                <v:rect id="Rectangle 25" o:spid="_x0000_s1036" style="position:absolute;left:40208;top:11607;width:464;height:18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ebJcUA&#10;AADbAAAADwAAAGRycy9kb3ducmV2LnhtbESPT2vCQBTE7wW/w/KE3urGg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55slxQAAANsAAAAPAAAAAAAAAAAAAAAAAJgCAABkcnMv&#10;ZG93bnJldi54bWxQSwUGAAAAAAQABAD1AAAAigMAAAAA&#10;" filled="f" stroked="f">
                  <v:textbox inset="0,0,0,0">
                    <w:txbxContent>
                      <w:p w:rsidR="00693CAB" w:rsidRDefault="00693CAB">
                        <w:pPr>
                          <w:spacing w:after="160"/>
                          <w:ind w:left="0" w:firstLine="0"/>
                          <w:jc w:val="left"/>
                        </w:pPr>
                        <w:r>
                          <w:rPr>
                            <w:rFonts w:ascii="Calibri" w:eastAsia="Calibri" w:hAnsi="Calibri" w:cs="Calibri"/>
                            <w:b/>
                            <w:color w:val="1B1B1B"/>
                            <w:sz w:val="21"/>
                          </w:rPr>
                          <w:t xml:space="preserve"> </w:t>
                        </w:r>
                      </w:p>
                    </w:txbxContent>
                  </v:textbox>
                </v:rect>
                <v:rect id="Rectangle 27" o:spid="_x0000_s1037" style="position:absolute;left:30104;top:13436;width:2034;height:18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mgycUA&#10;AADbAAAADwAAAGRycy9kb3ducmV2LnhtbESPT2vCQBTE7wW/w/KE3urGHKxJXUX8gx7bKNjeHtnX&#10;JJh9G7JrkvbTdwuCx2FmfsMsVoOpRUetqywrmE4iEMS51RUXCs6n/cschPPIGmvLpOCHHKyWo6cF&#10;ptr2/EFd5gsRIOxSVFB636RSurwkg25iG+LgfdvWoA+yLaRusQ9wU8s4imbSYMVhocSGNiXl1+xm&#10;FBzmzfrzaH/7ot59HS7vl2R7SrxSz+Nh/QbC0+Af4Xv7qBXEr/D/JfwA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eaDJxQAAANsAAAAPAAAAAAAAAAAAAAAAAJgCAABkcnMv&#10;ZG93bnJldi54bWxQSwUGAAAAAAQABAD1AAAAigMAAAAA&#10;" filled="f" stroked="f">
                  <v:textbox inset="0,0,0,0">
                    <w:txbxContent>
                      <w:p w:rsidR="00693CAB" w:rsidRDefault="00693CAB">
                        <w:pPr>
                          <w:spacing w:after="160"/>
                          <w:ind w:left="0" w:firstLine="0"/>
                          <w:jc w:val="left"/>
                        </w:pPr>
                      </w:p>
                    </w:txbxContent>
                  </v:textbox>
                </v:rect>
                <v:rect id="Rectangle 28" o:spid="_x0000_s1038" style="position:absolute;left:31628;top:13436;width:575;height:18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Y0u78A&#10;AADbAAAADwAAAGRycy9kb3ducmV2LnhtbERPy6rCMBDdC/5DGMGdproQrUYRvRdd+gJ1NzRjW2wm&#10;pYm2+vVmIbg8nPds0ZhCPKlyuWUFg34EgjixOudUwen43xuDcB5ZY2GZFLzIwWLebs0w1rbmPT0P&#10;PhUhhF2MCjLvy1hKl2Rk0PVtSRy4m60M+gCrVOoK6xBuCjmMopE0mHNoyLCkVUbJ/fAwCjbjcnnZ&#10;2nedFn/XzXl3nqyPE69Ut9MspyA8Nf4n/rq3WsEwjA1fwg+Q8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5jS7vwAAANsAAAAPAAAAAAAAAAAAAAAAAJgCAABkcnMvZG93bnJl&#10;di54bWxQSwUGAAAAAAQABAD1AAAAhAMAAAAA&#10;" filled="f" stroked="f">
                  <v:textbox inset="0,0,0,0">
                    <w:txbxContent>
                      <w:p w:rsidR="00693CAB" w:rsidRDefault="00693CAB">
                        <w:pPr>
                          <w:spacing w:after="160"/>
                          <w:ind w:left="0" w:firstLine="0"/>
                          <w:jc w:val="left"/>
                        </w:pPr>
                        <w:r>
                          <w:rPr>
                            <w:rFonts w:ascii="Calibri" w:eastAsia="Calibri" w:hAnsi="Calibri" w:cs="Calibri"/>
                            <w:color w:val="1B1B1B"/>
                            <w:w w:val="105"/>
                            <w:sz w:val="21"/>
                          </w:rPr>
                          <w:t>-</w:t>
                        </w:r>
                      </w:p>
                    </w:txbxContent>
                  </v:textbox>
                </v:rect>
                <v:rect id="Rectangle 30" o:spid="_x0000_s1039" style="position:absolute;left:37587;top:13436;width:464;height:18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muYMEA&#10;AADbAAAADwAAAGRycy9kb3ducmV2LnhtbERPy4rCMBTdD/gP4QqzG1MVBq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JrmDBAAAA2wAAAA8AAAAAAAAAAAAAAAAAmAIAAGRycy9kb3du&#10;cmV2LnhtbFBLBQYAAAAABAAEAPUAAACGAwAAAAA=&#10;" filled="f" stroked="f">
                  <v:textbox inset="0,0,0,0">
                    <w:txbxContent>
                      <w:p w:rsidR="00693CAB" w:rsidRDefault="00693CAB">
                        <w:pPr>
                          <w:spacing w:after="160"/>
                          <w:ind w:left="0" w:firstLine="0"/>
                          <w:jc w:val="left"/>
                        </w:pPr>
                        <w:r>
                          <w:rPr>
                            <w:rFonts w:ascii="Calibri" w:eastAsia="Calibri" w:hAnsi="Calibri" w:cs="Calibri"/>
                            <w:color w:val="1B1B1B"/>
                            <w:sz w:val="21"/>
                          </w:rPr>
                          <w:t xml:space="preserve"> </w:t>
                        </w:r>
                      </w:p>
                    </w:txbxContent>
                  </v:textbox>
                </v:rect>
                <v:rect id="Rectangle 32" o:spid="_x0000_s1040" style="position:absolute;left:30104;top:1491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eVjMUA&#10;AADbAAAADwAAAGRycy9kb3ducmV2LnhtbESPT2vCQBTE7wW/w/KE3urGC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15WMxQAAANsAAAAPAAAAAAAAAAAAAAAAAJgCAABkcnMv&#10;ZG93bnJldi54bWxQSwUGAAAAAAQABAD1AAAAigMAAAAA&#10;" filled="f" stroked="f">
                  <v:textbox inset="0,0,0,0">
                    <w:txbxContent>
                      <w:p w:rsidR="00693CAB" w:rsidRDefault="00693CAB">
                        <w:pPr>
                          <w:spacing w:after="160"/>
                          <w:ind w:left="0" w:firstLine="0"/>
                          <w:jc w:val="left"/>
                        </w:pPr>
                        <w:r>
                          <w:rPr>
                            <w:b/>
                          </w:rPr>
                          <w:t xml:space="preserve"> </w:t>
                        </w:r>
                      </w:p>
                    </w:txbxContent>
                  </v:textbox>
                </v:rect>
                <v:rect id="Rectangle 33" o:spid="_x0000_s1041" style="position:absolute;left:28824;top:21076;width:593;height:26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swF8UA&#10;AADbAAAADwAAAGRycy9kb3ducmV2LnhtbESPQWvCQBSE7wX/w/KE3pqND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mzAXxQAAANsAAAAPAAAAAAAAAAAAAAAAAJgCAABkcnMv&#10;ZG93bnJldi54bWxQSwUGAAAAAAQABAD1AAAAigMAAAAA&#10;" filled="f" stroked="f">
                  <v:textbox inset="0,0,0,0">
                    <w:txbxContent>
                      <w:p w:rsidR="00693CAB" w:rsidRDefault="00693CAB">
                        <w:pPr>
                          <w:spacing w:after="160"/>
                          <w:ind w:left="0" w:firstLine="0"/>
                          <w:jc w:val="left"/>
                        </w:pPr>
                        <w:r>
                          <w:rPr>
                            <w:b/>
                            <w:sz w:val="28"/>
                          </w:rPr>
                          <w:t xml:space="preserve"> </w:t>
                        </w:r>
                      </w:p>
                    </w:txbxContent>
                  </v:textbox>
                </v:rect>
                <v:rect id="Rectangle 34" o:spid="_x0000_s1042" style="position:absolute;left:28824;top:23896;width:593;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KoY8MA&#10;AADbAAAADwAAAGRycy9kb3ducmV2LnhtbESPS4vCQBCE74L/YWjBm05cRT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nKoY8MAAADbAAAADwAAAAAAAAAAAAAAAACYAgAAZHJzL2Rv&#10;d25yZXYueG1sUEsFBgAAAAAEAAQA9QAAAIgDAAAAAA==&#10;" filled="f" stroked="f">
                  <v:textbox inset="0,0,0,0">
                    <w:txbxContent>
                      <w:p w:rsidR="00693CAB" w:rsidRDefault="00693CAB">
                        <w:pPr>
                          <w:spacing w:after="160"/>
                          <w:ind w:left="0" w:firstLine="0"/>
                          <w:jc w:val="left"/>
                        </w:pPr>
                        <w:r>
                          <w:rPr>
                            <w:b/>
                            <w:sz w:val="28"/>
                          </w:rPr>
                          <w:t xml:space="preserve"> </w:t>
                        </w:r>
                      </w:p>
                    </w:txbxContent>
                  </v:textbox>
                </v:rect>
                <v:rect id="Rectangle 35" o:spid="_x0000_s1043" style="position:absolute;left:6430;top:26451;width:60279;height:27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4N+MMA&#10;AADbAAAADwAAAGRycy9kb3ducmV2LnhtbESPS4vCQBCE74L/YWjBm05cUT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T4N+MMAAADbAAAADwAAAAAAAAAAAAAAAACYAgAAZHJzL2Rv&#10;d25yZXYueG1sUEsFBgAAAAAEAAQA9QAAAIgDAAAAAA==&#10;" filled="f" stroked="f">
                  <v:textbox inset="0,0,0,0">
                    <w:txbxContent>
                      <w:p w:rsidR="00693CAB" w:rsidRDefault="00693CAB">
                        <w:pPr>
                          <w:spacing w:after="160"/>
                          <w:ind w:left="0" w:firstLine="0"/>
                          <w:jc w:val="left"/>
                        </w:pPr>
                        <w:r>
                          <w:rPr>
                            <w:b/>
                            <w:sz w:val="36"/>
                          </w:rPr>
                          <w:t xml:space="preserve">STANDARDY OCHRONY MAŁOLETNICH </w:t>
                        </w:r>
                      </w:p>
                    </w:txbxContent>
                  </v:textbox>
                </v:rect>
                <v:rect id="Rectangle 36" o:spid="_x0000_s1044" style="position:absolute;left:14755;top:28584;width:37393;height:3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yTj8MA&#10;AADbAAAADwAAAGRycy9kb3ducmV2LnhtbESPQYvCMBSE7wv7H8Jb8LamqyBajSLqoke1gnp7NM+2&#10;bPNSmqyt/nojCB6HmfmGmcxaU4or1a6wrOCnG4EgTq0uOFNwSH6/hyCcR9ZYWiYFN3Iwm35+TDDW&#10;tuEdXfc+EwHCLkYFufdVLKVLczLourYiDt7F1gZ9kHUmdY1NgJtS9qJoIA0WHBZyrGiRU/q3/zcK&#10;1sNqftrYe5OVq/P6uD2OlsnIK9X5audjEJ5a/w6/2hutoD+A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eyTj8MAAADbAAAADwAAAAAAAAAAAAAAAACYAgAAZHJzL2Rv&#10;d25yZXYueG1sUEsFBgAAAAAEAAQA9QAAAIgDAAAAAA==&#10;" filled="f" stroked="f">
                  <v:textbox inset="0,0,0,0">
                    <w:txbxContent>
                      <w:p w:rsidR="00693CAB" w:rsidRDefault="00693CAB">
                        <w:pPr>
                          <w:spacing w:after="160"/>
                          <w:ind w:left="0" w:firstLine="0"/>
                          <w:jc w:val="left"/>
                        </w:pPr>
                        <w:r>
                          <w:rPr>
                            <w:b/>
                            <w:sz w:val="36"/>
                          </w:rPr>
                          <w:t>PRZED KRZYWDZENIEM</w:t>
                        </w:r>
                      </w:p>
                    </w:txbxContent>
                  </v:textbox>
                </v:rect>
                <v:rect id="Rectangle 37" o:spid="_x0000_s1045" style="position:absolute;left:42895;top:28584;width:760;height:3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A2FMMA&#10;AADbAAAADwAAAGRycy9kb3ducmV2LnhtbESPS4vCQBCE74L/YWjBm05cwUd0FNkHevQF6q3JtEkw&#10;0xMysybur98RBI9FVX1FzZeNKcSdKpdbVjDoRyCIE6tzThUcDz+9CQjnkTUWlknBgxwsF+3WHGNt&#10;a97Rfe9TESDsYlSQeV/GUrokI4Oub0vi4F1tZdAHWaVSV1gHuCnkRxSNpMGcw0KGJX1mlNz2v0bB&#10;elKuzhv7V6fF92V92p6mX4epV6rbaVYzEJ4a/w6/2hutYDiG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qA2FMMAAADbAAAADwAAAAAAAAAAAAAAAACYAgAAZHJzL2Rv&#10;d25yZXYueG1sUEsFBgAAAAAEAAQA9QAAAIgDAAAAAA==&#10;" filled="f" stroked="f">
                  <v:textbox inset="0,0,0,0">
                    <w:txbxContent>
                      <w:p w:rsidR="00693CAB" w:rsidRDefault="00693CAB">
                        <w:pPr>
                          <w:spacing w:after="160"/>
                          <w:ind w:left="0" w:firstLine="0"/>
                          <w:jc w:val="left"/>
                        </w:pPr>
                        <w:r>
                          <w:rPr>
                            <w:b/>
                            <w:sz w:val="36"/>
                          </w:rPr>
                          <w:t xml:space="preserve"> </w:t>
                        </w:r>
                      </w:p>
                    </w:txbxContent>
                  </v:textbox>
                </v:rect>
                <v:rect id="Rectangle 38" o:spid="_x0000_s1046" style="position:absolute;left:19297;top:31709;width:26092;height:27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iZsEA&#10;AADbAAAADwAAAGRycy9kb3ducmV2LnhtbERPy4rCMBTdD/gP4QqzG1MVBq1NRXygy/EB6u7SXNti&#10;c1OaaDvz9ZOF4PJw3sm8M5V4UuNKywqGgwgEcWZ1ybmC03HzNQHhPLLGyjIp+CUH87T3kWCsbct7&#10;eh58LkIIuxgVFN7XsZQuK8igG9iaOHA32xj0ATa51A22IdxUchRF39JgyaGhwJqWBWX3w8Mo2E7q&#10;xWVn/9q8Wl+355/zdHWceqU++91iBsJT59/il3unFYzD2P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c/ombBAAAA2wAAAA8AAAAAAAAAAAAAAAAAmAIAAGRycy9kb3du&#10;cmV2LnhtbFBLBQYAAAAABAAEAPUAAACGAwAAAAA=&#10;" filled="f" stroked="f">
                  <v:textbox inset="0,0,0,0">
                    <w:txbxContent>
                      <w:p w:rsidR="00693CAB" w:rsidRDefault="00693CAB">
                        <w:pPr>
                          <w:spacing w:after="160"/>
                          <w:ind w:left="0" w:firstLine="0"/>
                          <w:jc w:val="left"/>
                        </w:pPr>
                        <w:r>
                          <w:rPr>
                            <w:b/>
                            <w:sz w:val="36"/>
                          </w:rPr>
                          <w:t xml:space="preserve">OBOWIĄZUJĄCE </w:t>
                        </w:r>
                      </w:p>
                    </w:txbxContent>
                  </v:textbox>
                </v:rect>
                <v:rect id="Rectangle 39" o:spid="_x0000_s1047" style="position:absolute;left:38928;top:31220;width:760;height:3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MH/cMA&#10;AADbAAAADwAAAGRycy9kb3ducmV2LnhtbESPQYvCMBSE74L/ITzBm6auIL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HMH/cMAAADbAAAADwAAAAAAAAAAAAAAAACYAgAAZHJzL2Rv&#10;d25yZXYueG1sUEsFBgAAAAAEAAQA9QAAAIgDAAAAAA==&#10;" filled="f" stroked="f">
                  <v:textbox inset="0,0,0,0">
                    <w:txbxContent>
                      <w:p w:rsidR="00693CAB" w:rsidRDefault="00693CAB">
                        <w:pPr>
                          <w:spacing w:after="160"/>
                          <w:ind w:left="0" w:firstLine="0"/>
                          <w:jc w:val="left"/>
                        </w:pPr>
                        <w:r>
                          <w:rPr>
                            <w:b/>
                            <w:sz w:val="36"/>
                          </w:rPr>
                          <w:t xml:space="preserve"> </w:t>
                        </w:r>
                      </w:p>
                    </w:txbxContent>
                  </v:textbox>
                </v:rect>
                <v:rect id="Rectangle 40" o:spid="_x0000_s1048" style="position:absolute;left:4205;top:34711;width:52404;height:27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dHcEA&#10;AADbAAAADwAAAGRycy9kb3ducmV2LnhtbERPy4rCMBTdD/gP4QqzG1NFBq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FP3R3BAAAA2wAAAA8AAAAAAAAAAAAAAAAAmAIAAGRycy9kb3du&#10;cmV2LnhtbFBLBQYAAAAABAAEAPUAAACGAwAAAAA=&#10;" filled="f" stroked="f">
                  <v:textbox inset="0,0,0,0">
                    <w:txbxContent>
                      <w:p w:rsidR="00693CAB" w:rsidRDefault="00693CAB">
                        <w:pPr>
                          <w:spacing w:after="160"/>
                          <w:ind w:left="0" w:firstLine="0"/>
                          <w:jc w:val="left"/>
                        </w:pPr>
                        <w:r>
                          <w:rPr>
                            <w:b/>
                            <w:sz w:val="36"/>
                          </w:rPr>
                          <w:t>W CENTRUM KSZTAŁCENIA ZAWODOWEGO</w:t>
                        </w:r>
                      </w:p>
                    </w:txbxContent>
                  </v:textbox>
                </v:rect>
                <v:rect id="Rectangle 41" o:spid="_x0000_s1049" style="position:absolute;left:48533;top:33841;width:760;height:3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N4hsUA&#10;AADbAAAADwAAAGRycy9kb3ducmV2LnhtbESPQWvCQBSE74L/YXlCb7qxiG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A3iGxQAAANsAAAAPAAAAAAAAAAAAAAAAAJgCAABkcnMv&#10;ZG93bnJldi54bWxQSwUGAAAAAAQABAD1AAAAigMAAAAA&#10;" filled="f" stroked="f">
                  <v:textbox inset="0,0,0,0">
                    <w:txbxContent>
                      <w:p w:rsidR="00693CAB" w:rsidRDefault="00693CAB">
                        <w:pPr>
                          <w:spacing w:after="160"/>
                          <w:ind w:left="0" w:firstLine="0"/>
                          <w:jc w:val="left"/>
                        </w:pPr>
                        <w:r>
                          <w:rPr>
                            <w:b/>
                            <w:sz w:val="36"/>
                          </w:rPr>
                          <w:t xml:space="preserve"> </w:t>
                        </w:r>
                      </w:p>
                    </w:txbxContent>
                  </v:textbox>
                </v:rect>
                <v:rect id="Rectangle 42" o:spid="_x0000_s1050" style="position:absolute;left:19007;top:36967;width:26087;height:27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Hm8cUA&#10;AADbAAAADwAAAGRycy9kb3ducmV2LnhtbESPT2vCQBTE7wW/w/KE3urGI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ebxxQAAANsAAAAPAAAAAAAAAAAAAAAAAJgCAABkcnMv&#10;ZG93bnJldi54bWxQSwUGAAAAAAQABAD1AAAAigMAAAAA&#10;" filled="f" stroked="f">
                  <v:textbox inset="0,0,0,0">
                    <w:txbxContent>
                      <w:p w:rsidR="00693CAB" w:rsidRDefault="00693CAB">
                        <w:pPr>
                          <w:spacing w:after="160"/>
                          <w:ind w:left="0" w:firstLine="0"/>
                          <w:jc w:val="left"/>
                        </w:pPr>
                      </w:p>
                      <w:p w:rsidR="00693CAB" w:rsidRDefault="00693CAB">
                        <w:pPr>
                          <w:spacing w:after="160"/>
                          <w:ind w:left="0" w:firstLine="0"/>
                          <w:jc w:val="left"/>
                        </w:pPr>
                      </w:p>
                      <w:p w:rsidR="00693CAB" w:rsidRDefault="00693CAB">
                        <w:pPr>
                          <w:spacing w:after="160"/>
                          <w:ind w:left="0" w:firstLine="0"/>
                          <w:jc w:val="left"/>
                        </w:pPr>
                      </w:p>
                      <w:p w:rsidR="00693CAB" w:rsidRDefault="00693CAB">
                        <w:pPr>
                          <w:spacing w:after="160"/>
                          <w:ind w:left="0" w:firstLine="0"/>
                          <w:jc w:val="left"/>
                        </w:pPr>
                      </w:p>
                    </w:txbxContent>
                  </v:textbox>
                </v:rect>
                <v:rect id="Rectangle 43" o:spid="_x0000_s1051" style="position:absolute;left:38624;top:36478;width:760;height:3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1DasMA&#10;AADbAAAADwAAAGRycy9kb3ducmV2LnhtbESPS4vCQBCE74L/YWjBm05cRT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Z1DasMAAADbAAAADwAAAAAAAAAAAAAAAACYAgAAZHJzL2Rv&#10;d25yZXYueG1sUEsFBgAAAAAEAAQA9QAAAIgDAAAAAA==&#10;" filled="f" stroked="f">
                  <v:textbox inset="0,0,0,0">
                    <w:txbxContent>
                      <w:p w:rsidR="00693CAB" w:rsidRDefault="00693CAB">
                        <w:pPr>
                          <w:spacing w:after="160"/>
                          <w:ind w:left="0" w:firstLine="0"/>
                          <w:jc w:val="left"/>
                        </w:pPr>
                        <w:r>
                          <w:rPr>
                            <w:b/>
                            <w:sz w:val="36"/>
                          </w:rPr>
                          <w:t xml:space="preserve"> </w:t>
                        </w:r>
                      </w:p>
                    </w:txbxContent>
                  </v:textbox>
                </v:rect>
                <v:rect id="Rectangle 45" o:spid="_x0000_s1052" style="position:absolute;left:33792;top:39102;width:761;height:3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h+hcMA&#10;AADbAAAADwAAAGRycy9kb3ducmV2LnhtbESPS4vCQBCE74L/YWjBm05cVD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Th+hcMAAADbAAAADwAAAAAAAAAAAAAAAACYAgAAZHJzL2Rv&#10;d25yZXYueG1sUEsFBgAAAAAEAAQA9QAAAIgDAAAAAA==&#10;" filled="f" stroked="f">
                  <v:textbox inset="0,0,0,0">
                    <w:txbxContent>
                      <w:p w:rsidR="00693CAB" w:rsidRDefault="00693CAB">
                        <w:pPr>
                          <w:spacing w:after="160"/>
                          <w:ind w:left="0" w:firstLine="0"/>
                          <w:jc w:val="left"/>
                        </w:pPr>
                        <w:r>
                          <w:rPr>
                            <w:b/>
                            <w:sz w:val="36"/>
                          </w:rPr>
                          <w:t xml:space="preserve"> </w:t>
                        </w:r>
                      </w:p>
                    </w:txbxContent>
                  </v:textbox>
                </v:rect>
                <v:rect id="Rectangle 46" o:spid="_x0000_s1053" style="position:absolute;left:4205;top:42476;width:593;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rg8sMA&#10;AADbAAAADwAAAGRycy9kb3ducmV2LnhtbESPQYvCMBSE7wv7H8Jb8LamKyJajSLqoke1gnp7NM+2&#10;bPNSmqyt/nojCB6HmfmGmcxaU4or1a6wrOCnG4EgTq0uOFNwSH6/hyCcR9ZYWiYFN3Iwm35+TDDW&#10;tuEdXfc+EwHCLkYFufdVLKVLczLourYiDt7F1gZ9kHUmdY1NgJtS9qJoIA0WHBZyrGiRU/q3/zcK&#10;1sNqftrYe5OVq/P6uD2OlsnIK9X5audjEJ5a/w6/2hutoD+A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erg8sMAAADbAAAADwAAAAAAAAAAAAAAAACYAgAAZHJzL2Rv&#10;d25yZXYueG1sUEsFBgAAAAAEAAQA9QAAAIgDAAAAAA==&#10;" filled="f" stroked="f">
                  <v:textbox inset="0,0,0,0">
                    <w:txbxContent>
                      <w:p w:rsidR="00693CAB" w:rsidRDefault="00693CAB">
                        <w:pPr>
                          <w:spacing w:after="160"/>
                          <w:ind w:left="0" w:firstLine="0"/>
                          <w:jc w:val="left"/>
                        </w:pPr>
                        <w:r>
                          <w:rPr>
                            <w:sz w:val="28"/>
                          </w:rPr>
                          <w:t xml:space="preserve"> </w:t>
                        </w:r>
                      </w:p>
                    </w:txbxContent>
                  </v:textbox>
                </v:rect>
                <v:rect id="Rectangle 47" o:spid="_x0000_s1054" style="position:absolute;left:4205;top:45280;width:593;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ZFacMA&#10;AADbAAAADwAAAGRycy9kb3ducmV2LnhtbESPS4vCQBCE74L/YWjBm05cxEd0FNkHevQF6q3JtEkw&#10;0xMysybur98RBI9FVX1FzZeNKcSdKpdbVjDoRyCIE6tzThUcDz+9CQjnkTUWlknBgxwsF+3WHGNt&#10;a97Rfe9TESDsYlSQeV/GUrokI4Oub0vi4F1tZdAHWaVSV1gHuCnkRxSNpMGcw0KGJX1mlNz2v0bB&#10;elKuzhv7V6fF92V92p6mX4epV6rbaVYzEJ4a/w6/2hutYDiG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qZFacMAAADbAAAADwAAAAAAAAAAAAAAAACYAgAAZHJzL2Rv&#10;d25yZXYueG1sUEsFBgAAAAAEAAQA9QAAAIgDAAAAAA==&#10;" filled="f" stroked="f">
                  <v:textbox inset="0,0,0,0">
                    <w:txbxContent>
                      <w:p w:rsidR="00693CAB" w:rsidRDefault="00693CAB">
                        <w:pPr>
                          <w:spacing w:after="160"/>
                          <w:ind w:left="0" w:firstLine="0"/>
                          <w:jc w:val="left"/>
                        </w:pPr>
                        <w:r>
                          <w:rPr>
                            <w:sz w:val="28"/>
                          </w:rPr>
                          <w:t xml:space="preserve"> </w:t>
                        </w:r>
                      </w:p>
                    </w:txbxContent>
                  </v:textbox>
                </v:rect>
                <v:rect id="Rectangle 48" o:spid="_x0000_s1055" style="position:absolute;left:4205;top:48084;width:593;height:26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nRG8EA&#10;AADbAAAADwAAAGRycy9kb3ducmV2LnhtbERPy4rCMBTdD/gP4QqzG1NFBq1NRXygy/EB6u7SXNti&#10;c1OaaDvz9ZOF4PJw3sm8M5V4UuNKywqGgwgEcWZ1ybmC03HzNQHhPLLGyjIp+CUH87T3kWCsbct7&#10;eh58LkIIuxgVFN7XsZQuK8igG9iaOHA32xj0ATa51A22IdxUchRF39JgyaGhwJqWBWX3w8Mo2E7q&#10;xWVn/9q8Wl+355/zdHWceqU++91iBsJT59/il3unFYzD2P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850RvBAAAA2wAAAA8AAAAAAAAAAAAAAAAAmAIAAGRycy9kb3du&#10;cmV2LnhtbFBLBQYAAAAABAAEAPUAAACGAwAAAAA=&#10;" filled="f" stroked="f">
                  <v:textbox inset="0,0,0,0">
                    <w:txbxContent>
                      <w:p w:rsidR="00693CAB" w:rsidRDefault="00693CAB">
                        <w:pPr>
                          <w:spacing w:after="160"/>
                          <w:ind w:left="0" w:firstLine="0"/>
                          <w:jc w:val="left"/>
                        </w:pPr>
                        <w:r>
                          <w:rPr>
                            <w:sz w:val="28"/>
                          </w:rPr>
                          <w:t xml:space="preserve"> </w:t>
                        </w:r>
                      </w:p>
                    </w:txbxContent>
                  </v:textbox>
                </v:rect>
                <v:rect id="Rectangle 49" o:spid="_x0000_s1056" style="position:absolute;left:4205;top:50126;width:593;height:26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V0gMMA&#10;AADbAAAADwAAAGRycy9kb3ducmV2LnhtbESPQYvCMBSE74L/ITzBm6YuIr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HV0gMMAAADbAAAADwAAAAAAAAAAAAAAAACYAgAAZHJzL2Rv&#10;d25yZXYueG1sUEsFBgAAAAAEAAQA9QAAAIgDAAAAAA==&#10;" filled="f" stroked="f">
                  <v:textbox inset="0,0,0,0">
                    <w:txbxContent>
                      <w:p w:rsidR="00693CAB" w:rsidRDefault="00693CAB">
                        <w:pPr>
                          <w:spacing w:after="160"/>
                          <w:ind w:left="0" w:firstLine="0"/>
                          <w:jc w:val="left"/>
                        </w:pPr>
                        <w:r>
                          <w:rPr>
                            <w:sz w:val="28"/>
                          </w:rPr>
                          <w:t xml:space="preserve"> </w:t>
                        </w:r>
                      </w:p>
                    </w:txbxContent>
                  </v:textbox>
                </v:rect>
                <v:rect id="Rectangle 50" o:spid="_x0000_s1057" style="position:absolute;left:4205;top:53190;width:593;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ZLwMEA&#10;AADbAAAADwAAAGRycy9kb3ducmV2LnhtbERPy4rCMBTdD/gP4QqzG1MFB6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SWS8DBAAAA2wAAAA8AAAAAAAAAAAAAAAAAmAIAAGRycy9kb3du&#10;cmV2LnhtbFBLBQYAAAAABAAEAPUAAACGAwAAAAA=&#10;" filled="f" stroked="f">
                  <v:textbox inset="0,0,0,0">
                    <w:txbxContent>
                      <w:p w:rsidR="00693CAB" w:rsidRDefault="00693CAB">
                        <w:pPr>
                          <w:spacing w:after="160"/>
                          <w:ind w:left="0" w:firstLine="0"/>
                          <w:jc w:val="left"/>
                        </w:pPr>
                        <w:r>
                          <w:rPr>
                            <w:sz w:val="28"/>
                          </w:rPr>
                          <w:t xml:space="preserve"> </w:t>
                        </w:r>
                      </w:p>
                    </w:txbxContent>
                  </v:textbox>
                </v:rect>
                <v:rect id="Rectangle 51" o:spid="_x0000_s1058" style="position:absolute;left:4205;top:56268;width:593;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ruW8UA&#10;AADbAAAADwAAAGRycy9kb3ducmV2LnhtbESPQWvCQBSE74L/YXlCb7qxoG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2u5bxQAAANsAAAAPAAAAAAAAAAAAAAAAAJgCAABkcnMv&#10;ZG93bnJldi54bWxQSwUGAAAAAAQABAD1AAAAigMAAAAA&#10;" filled="f" stroked="f">
                  <v:textbox inset="0,0,0,0">
                    <w:txbxContent>
                      <w:p w:rsidR="00693CAB" w:rsidRDefault="00693CAB">
                        <w:pPr>
                          <w:spacing w:after="160"/>
                          <w:ind w:left="0" w:firstLine="0"/>
                          <w:jc w:val="left"/>
                        </w:pPr>
                        <w:r>
                          <w:rPr>
                            <w:sz w:val="28"/>
                          </w:rPr>
                          <w:t xml:space="preserve"> </w:t>
                        </w:r>
                      </w:p>
                    </w:txbxContent>
                  </v:textbox>
                </v:rect>
                <v:rect id="Rectangle 52" o:spid="_x0000_s1059" style="position:absolute;left:4205;top:59335;width:593;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hwLMUA&#10;AADbAAAADwAAAGRycy9kb3ducmV2LnhtbESPT2vCQBTE7wW/w/KE3urGg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CHAsxQAAANsAAAAPAAAAAAAAAAAAAAAAAJgCAABkcnMv&#10;ZG93bnJldi54bWxQSwUGAAAAAAQABAD1AAAAigMAAAAA&#10;" filled="f" stroked="f">
                  <v:textbox inset="0,0,0,0">
                    <w:txbxContent>
                      <w:p w:rsidR="00693CAB" w:rsidRDefault="00693CAB">
                        <w:pPr>
                          <w:spacing w:after="160"/>
                          <w:ind w:left="0" w:firstLine="0"/>
                          <w:jc w:val="left"/>
                        </w:pPr>
                        <w:r>
                          <w:rPr>
                            <w:sz w:val="28"/>
                          </w:rPr>
                          <w:t xml:space="preserve"> </w:t>
                        </w:r>
                      </w:p>
                    </w:txbxContent>
                  </v:textbox>
                </v:rect>
                <v:rect id="Rectangle 53" o:spid="_x0000_s1060" style="position:absolute;left:4205;top:62398;width:593;height:26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TVt8MA&#10;AADbAAAADwAAAGRycy9kb3ducmV2LnhtbESPS4vCQBCE74L/YWjBm05cUT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ETVt8MAAADbAAAADwAAAAAAAAAAAAAAAACYAgAAZHJzL2Rv&#10;d25yZXYueG1sUEsFBgAAAAAEAAQA9QAAAIgDAAAAAA==&#10;" filled="f" stroked="f">
                  <v:textbox inset="0,0,0,0">
                    <w:txbxContent>
                      <w:p w:rsidR="00693CAB" w:rsidRDefault="00693CAB">
                        <w:pPr>
                          <w:spacing w:after="160"/>
                          <w:ind w:left="0" w:firstLine="0"/>
                          <w:jc w:val="left"/>
                        </w:pPr>
                        <w:r>
                          <w:rPr>
                            <w:sz w:val="28"/>
                          </w:rPr>
                          <w:t xml:space="preserve"> </w:t>
                        </w:r>
                      </w:p>
                    </w:txbxContent>
                  </v:textbox>
                </v:rect>
                <v:rect id="Rectangle 54" o:spid="_x0000_s1061" style="position:absolute;left:4205;top:65462;width:593;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1Nw8MA&#10;AADbAAAADwAAAGRycy9kb3ducmV2LnhtbESPS4vCQBCE74L/YWjBm05cVD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61Nw8MAAADbAAAADwAAAAAAAAAAAAAAAACYAgAAZHJzL2Rv&#10;d25yZXYueG1sUEsFBgAAAAAEAAQA9QAAAIgDAAAAAA==&#10;" filled="f" stroked="f">
                  <v:textbox inset="0,0,0,0">
                    <w:txbxContent>
                      <w:p w:rsidR="00693CAB" w:rsidRDefault="00693CAB">
                        <w:pPr>
                          <w:spacing w:after="160"/>
                          <w:ind w:left="0" w:firstLine="0"/>
                          <w:jc w:val="left"/>
                        </w:pPr>
                        <w:r>
                          <w:rPr>
                            <w:sz w:val="28"/>
                          </w:rPr>
                          <w:t xml:space="preserve"> </w:t>
                        </w:r>
                      </w:p>
                    </w:txbxContent>
                  </v:textbox>
                </v:rect>
                <v:rect id="Rectangle 55" o:spid="_x0000_s1062" style="position:absolute;left:4205;top:68540;width:593;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HoWMUA&#10;AADbAAAADwAAAGRycy9kb3ducmV2LnhtbESPQWvCQBSE7wX/w/KE3pqNh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4ehYxQAAANsAAAAPAAAAAAAAAAAAAAAAAJgCAABkcnMv&#10;ZG93bnJldi54bWxQSwUGAAAAAAQABAD1AAAAigMAAAAA&#10;" filled="f" stroked="f">
                  <v:textbox inset="0,0,0,0">
                    <w:txbxContent>
                      <w:p w:rsidR="00693CAB" w:rsidRDefault="00693CAB">
                        <w:pPr>
                          <w:spacing w:after="160"/>
                          <w:ind w:left="0" w:firstLine="0"/>
                          <w:jc w:val="left"/>
                        </w:pPr>
                        <w:r>
                          <w:rPr>
                            <w:sz w:val="28"/>
                          </w:rPr>
                          <w:t xml:space="preserve"> </w:t>
                        </w:r>
                      </w:p>
                    </w:txbxContent>
                  </v:textbox>
                </v:rect>
                <v:rect id="Rectangle 56" o:spid="_x0000_s1063" style="position:absolute;left:4205;top:71603;width:593;height:26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N2L8MA&#10;AADbAAAADwAAAGRycy9kb3ducmV2LnhtbESPQYvCMBSE7wv7H8Jb8LamKyhajSLqoke1gnp7NM+2&#10;bPNSmqyt/nojCB6HmfmGmcxaU4or1a6wrOCnG4EgTq0uOFNwSH6/hyCcR9ZYWiYFN3Iwm35+TDDW&#10;tuEdXfc+EwHCLkYFufdVLKVLczLourYiDt7F1gZ9kHUmdY1NgJtS9qJoIA0WHBZyrGiRU/q3/zcK&#10;1sNqftrYe5OVq/P6uD2OlsnIK9X5audjEJ5a/w6/2hutoD+A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DN2L8MAAADbAAAADwAAAAAAAAAAAAAAAACYAgAAZHJzL2Rv&#10;d25yZXYueG1sUEsFBgAAAAAEAAQA9QAAAIgDAAAAAA==&#10;" filled="f" stroked="f">
                  <v:textbox inset="0,0,0,0">
                    <w:txbxContent>
                      <w:p w:rsidR="00693CAB" w:rsidRDefault="00693CAB">
                        <w:pPr>
                          <w:spacing w:after="160"/>
                          <w:ind w:left="0" w:firstLine="0"/>
                          <w:jc w:val="left"/>
                        </w:pPr>
                        <w:r>
                          <w:rPr>
                            <w:sz w:val="28"/>
                          </w:rPr>
                          <w:t xml:space="preserve"> </w:t>
                        </w:r>
                      </w:p>
                    </w:txbxContent>
                  </v:textbox>
                </v:rect>
                <v:shape id="Shape 16975" o:spid="_x0000_s1064" style="position:absolute;width:274;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7ZI8YA&#10;AADeAAAADwAAAGRycy9kb3ducmV2LnhtbERPS2vCQBC+F/oflin0VjcNjY/UVYoQSA9itL14G7LT&#10;JDQ7G7JrTPvrXUHwNh/fc5br0bRioN41lhW8TiIQxKXVDVcKvr+ylzkI55E1tpZJwR85WK8eH5aY&#10;anvmPQ0HX4kQwi5FBbX3XSqlK2sy6Ca2Iw7cj+0N+gD7SuoezyHctDKOoqk02HBoqLGjTU3l7+Fk&#10;FMz/dbY9lp+7oohOW5wlebyJ35R6fho/3kF4Gv1dfHPnOsyfLmYJXN8JN8jV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a7ZI8YAAADeAAAADwAAAAAAAAAAAAAAAACYAgAAZHJz&#10;L2Rvd25yZXYueG1sUEsFBgAAAAAEAAQA9QAAAIsDAAAAAA==&#10;" path="m,l27432,r,27432l,27432,,e" fillcolor="navy" stroked="f" strokeweight="0">
                  <v:stroke miterlimit="83231f" joinstyle="miter"/>
                  <v:path arrowok="t" textboxrect="0,0,27432,27432"/>
                </v:shape>
                <v:shape id="Shape 16976" o:spid="_x0000_s1065" style="position:absolute;left:274;width:57117;height:274;visibility:visible;mso-wrap-style:square;v-text-anchor:top" coordsize="5711698,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15+cUA&#10;AADeAAAADwAAAGRycy9kb3ducmV2LnhtbERPTWvCQBC9C/0Pywi96UYrsY2u0qotgiI0Ss9DdkxC&#10;s7Mhu8b477sFwds83ufMl52pREuNKy0rGA0jEMSZ1SXnCk7Hz8ErCOeRNVaWScGNHCwXT705Jtpe&#10;+Zva1OcihLBLUEHhfZ1I6bKCDLqhrYkDd7aNQR9gk0vd4DWEm0qOoyiWBksODQXWtCoo+00vRsHL&#10;R+zXx3E6ab/2dNpVP6tNebgp9dzv3mcgPHX+Ib67tzrMj9+mMfy/E26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LXn5xQAAAN4AAAAPAAAAAAAAAAAAAAAAAJgCAABkcnMv&#10;ZG93bnJldi54bWxQSwUGAAAAAAQABAD1AAAAigMAAAAA&#10;" path="m,l5711698,r,27432l,27432,,e" fillcolor="navy" stroked="f" strokeweight="0">
                  <v:stroke miterlimit="83231f" joinstyle="miter"/>
                  <v:path arrowok="t" textboxrect="0,0,5711698,27432"/>
                </v:shape>
                <v:shape id="Shape 16977" o:spid="_x0000_s1066" style="position:absolute;left:57390;width:275;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Diz8QA&#10;AADeAAAADwAAAGRycy9kb3ducmV2LnhtbERPTYvCMBC9C/sfwix403SLWq1GWQTBPYiu68Xb0Ixt&#10;sZmUJmrXX28Ewds83ufMFq2pxJUaV1pW8NWPQBBnVpecKzj8rXpjEM4ja6wsk4J/crCYf3RmmGp7&#10;41+67n0uQgi7FBUU3teplC4ryKDr25o4cCfbGPQBNrnUDd5CuKlkHEUjabDk0FBgTcuCsvP+YhSM&#10;73q1OWY/290uumwwGa7jZTxQqvvZfk9BeGr9W/xyr3WYP5okCTzfCTfI+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4w4s/EAAAA3gAAAA8AAAAAAAAAAAAAAAAAmAIAAGRycy9k&#10;b3ducmV2LnhtbFBLBQYAAAAABAAEAPUAAACJAwAAAAA=&#10;" path="m,l27432,r,27432l,27432,,e" fillcolor="navy" stroked="f" strokeweight="0">
                  <v:stroke miterlimit="83231f" joinstyle="miter"/>
                  <v:path arrowok="t" textboxrect="0,0,27432,27432"/>
                </v:shape>
                <v:shape id="Shape 16978" o:spid="_x0000_s1067" style="position:absolute;top:274;width:274;height:84930;visibility:visible;mso-wrap-style:square;v-text-anchor:top" coordsize="27432,84929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yBsYA&#10;AADeAAAADwAAAGRycy9kb3ducmV2LnhtbESPQWvCQBCF74X+h2UEb3XXUKxGVxFBKBQKifY+ZKdJ&#10;MDubZleN/75zKPQ2w3vz3jeb3eg7daMhtoEtzGcGFHEVXMu1hfPp+LIEFROywy4wWXhQhN32+WmD&#10;uQt3LuhWplpJCMccLTQp9bnWsWrIY5yFnli07zB4TLIOtXYD3iXcdzozZqE9tiwNDfZ0aKi6lFdv&#10;4fhTrl79wXx+7C+mKMprNv9qM2unk3G/BpVoTP/mv+t3J/iL1Zvwyjsyg9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S+yBsYAAADeAAAADwAAAAAAAAAAAAAAAACYAgAAZHJz&#10;L2Rvd25yZXYueG1sUEsFBgAAAAAEAAQA9QAAAIsDAAAAAA==&#10;" path="m,l27432,r,8492998l,8492998,,e" fillcolor="navy" stroked="f" strokeweight="0">
                  <v:stroke miterlimit="83231f" joinstyle="miter"/>
                  <v:path arrowok="t" textboxrect="0,0,27432,8492998"/>
                </v:shape>
                <v:shape id="Shape 16979" o:spid="_x0000_s1068" style="position:absolute;left:57390;top:274;width:275;height:84930;visibility:visible;mso-wrap-style:square;v-text-anchor:top" coordsize="27432,84929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MXncMA&#10;AADeAAAADwAAAGRycy9kb3ducmV2LnhtbERP32vCMBB+H+x/CDfY20wsQ201igiCMBBa9f1ozrbY&#10;XGoTtfvvzWDg2318P2+xGmwr7tT7xrGG8UiBIC6dabjScDxsv2YgfEA22DomDb/kYbV8f1tgZtyD&#10;c7oXoRIxhH2GGuoQukxKX9Zk0Y9cRxy5s+sthgj7SpoeHzHctjJRaiItNhwbauxoU1N5KW5Ww/Za&#10;pN92o/Y/64vK8+KWjE9NovXnx7Cegwg0hJf4370zcf4knabw9068QS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mMXncMAAADeAAAADwAAAAAAAAAAAAAAAACYAgAAZHJzL2Rv&#10;d25yZXYueG1sUEsFBgAAAAAEAAQA9QAAAIgDAAAAAA==&#10;" path="m,l27432,r,8492998l,8492998,,e" fillcolor="navy" stroked="f" strokeweight="0">
                  <v:stroke miterlimit="83231f" joinstyle="miter"/>
                  <v:path arrowok="t" textboxrect="0,0,27432,8492998"/>
                </v:shape>
                <v:shape id="Shape 16980" o:spid="_x0000_s1069" style="position:absolute;top:85204;width:274;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wKnMgA&#10;AADeAAAADwAAAGRycy9kb3ducmV2LnhtbESPQWvCQBCF74X+h2UKvdWNQW1MXUUEQQ9Sq168Ddlp&#10;EszOhuyqaX9951DwNsO8ee99s0XvGnWjLtSeDQwHCSjiwtuaSwOn4/otAxUissXGMxn4oQCL+fPT&#10;DHPr7/xFt0MslZhwyNFAFWObax2KihyGgW+J5fbtO4dR1q7UtsO7mLtGp0ky0Q5rloQKW1pVVFwO&#10;V2cg+7Xr3bnYfu73yXWH7+NNukpHxry+9MsPUJH6+BD/f2+s1J9MMwEQHJlB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DAqcyAAAAN4AAAAPAAAAAAAAAAAAAAAAAJgCAABk&#10;cnMvZG93bnJldi54bWxQSwUGAAAAAAQABAD1AAAAjQMAAAAA&#10;" path="m,l27432,r,27432l,27432,,e" fillcolor="navy" stroked="f" strokeweight="0">
                  <v:stroke miterlimit="83231f" joinstyle="miter"/>
                  <v:path arrowok="t" textboxrect="0,0,27432,27432"/>
                </v:shape>
                <v:shape id="Shape 16981" o:spid="_x0000_s1070" style="position:absolute;left:274;top:85204;width:57117;height:274;visibility:visible;mso-wrap-style:square;v-text-anchor:top" coordsize="5711698,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GRqsQA&#10;AADeAAAADwAAAGRycy9kb3ducmV2LnhtbERPTWvCQBC9C/0PyxR6041WgkZXUduKYCkYxfOQnSah&#10;2dmQ3cb4711B8DaP9znzZWcq0VLjSssKhoMIBHFmdcm5gtPxqz8B4TyyxsoyKbiSg+XipTfHRNsL&#10;H6hNfS5CCLsEFRTe14mULivIoBvYmjhwv7Yx6ANscqkbvIRwU8lRFMXSYMmhocCaNgVlf+m/UfC+&#10;jv3HcZSO2+03nfbVefNZ/lyVenvtVjMQnjr/FD/cOx3mx9PJEO7vhBvk4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8RkarEAAAA3gAAAA8AAAAAAAAAAAAAAAAAmAIAAGRycy9k&#10;b3ducmV2LnhtbFBLBQYAAAAABAAEAPUAAACJAwAAAAA=&#10;" path="m,l5711698,r,27432l,27432,,e" fillcolor="navy" stroked="f" strokeweight="0">
                  <v:stroke miterlimit="83231f" joinstyle="miter"/>
                  <v:path arrowok="t" textboxrect="0,0,5711698,27432"/>
                </v:shape>
                <v:shape id="Shape 16982" o:spid="_x0000_s1071" style="position:absolute;left:57390;top:85204;width:275;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IxcMYA&#10;AADeAAAADwAAAGRycy9kb3ducmV2LnhtbERPTWvCQBC9C/6HZYTedGNoNU1dRYRAepCm2ktvQ3ZM&#10;gtnZkF1N2l/fLRR6m8f7nM1uNK24U+8aywqWiwgEcWl1w5WCj3M2T0A4j6yxtUwKvsjBbjudbDDV&#10;duB3up98JUIIuxQV1N53qZSurMmgW9iOOHAX2xv0AfaV1D0OIdy0Mo6ilTTYcGiosaNDTeX1dDMK&#10;km+dHT/L17eiiG5HXD/l8SF+VOphNu5fQHga/b/4z53rMH/1nMTw+064QW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5IxcMYAAADeAAAADwAAAAAAAAAAAAAAAACYAgAAZHJz&#10;L2Rvd25yZXYueG1sUEsFBgAAAAAEAAQA9QAAAIsDAAAAAA==&#10;" path="m,l27432,r,27432l,27432,,e" fillcolor="navy" stroked="f" strokeweight="0">
                  <v:stroke miterlimit="83231f" joinstyle="miter"/>
                  <v:path arrowok="t" textboxrect="0,0,27432,27432"/>
                </v:shape>
                <w10:anchorlock/>
              </v:group>
            </w:pict>
          </mc:Fallback>
        </mc:AlternateContent>
      </w:r>
    </w:p>
    <w:p w:rsidR="00057EFB" w:rsidRDefault="00AB4F3F">
      <w:pPr>
        <w:pStyle w:val="Nagwek1"/>
        <w:ind w:left="-5"/>
      </w:pPr>
      <w:r>
        <w:lastRenderedPageBreak/>
        <w:t xml:space="preserve">Podstawy prawne Standardów ochrony małoletnich przed krzywdzeniem </w:t>
      </w:r>
    </w:p>
    <w:p w:rsidR="00057EFB" w:rsidRDefault="00AB4F3F">
      <w:pPr>
        <w:spacing w:after="159"/>
        <w:ind w:left="0" w:firstLine="0"/>
        <w:jc w:val="left"/>
      </w:pPr>
      <w:r>
        <w:rPr>
          <w:b/>
        </w:rPr>
        <w:t xml:space="preserve"> </w:t>
      </w:r>
    </w:p>
    <w:p w:rsidR="00057EFB" w:rsidRDefault="00AB4F3F">
      <w:pPr>
        <w:spacing w:after="165"/>
        <w:ind w:right="4"/>
      </w:pPr>
      <w:r>
        <w:t xml:space="preserve">Poniższy dokument został stworzony w oparciu o: </w:t>
      </w:r>
    </w:p>
    <w:p w:rsidR="00057EFB" w:rsidRDefault="00AB4F3F">
      <w:pPr>
        <w:numPr>
          <w:ilvl w:val="0"/>
          <w:numId w:val="1"/>
        </w:numPr>
        <w:spacing w:after="119"/>
        <w:ind w:right="4" w:hanging="708"/>
      </w:pPr>
      <w:r>
        <w:t xml:space="preserve">Ustawa z dnia 29 lipca 2005 r. o przeciwdziałaniu przemocy domowej </w:t>
      </w:r>
    </w:p>
    <w:p w:rsidR="00057EFB" w:rsidRDefault="00AB4F3F">
      <w:pPr>
        <w:spacing w:after="165"/>
        <w:ind w:right="4"/>
      </w:pPr>
      <w:r>
        <w:t xml:space="preserve">(Dz.U. z 2021 r. poz. 1249 oraz z 2023 r. poz. 289 oraz 535) </w:t>
      </w:r>
    </w:p>
    <w:p w:rsidR="00057EFB" w:rsidRDefault="00AB4F3F">
      <w:pPr>
        <w:numPr>
          <w:ilvl w:val="0"/>
          <w:numId w:val="1"/>
        </w:numPr>
        <w:spacing w:after="166"/>
        <w:ind w:right="4" w:hanging="708"/>
      </w:pPr>
      <w:r>
        <w:t xml:space="preserve">Rozporządzenie Rady Ministrów z dnia 06 września 2023 r. w sprawie procedury </w:t>
      </w:r>
    </w:p>
    <w:p w:rsidR="00057EFB" w:rsidRDefault="00AB4F3F">
      <w:pPr>
        <w:spacing w:after="137"/>
        <w:ind w:right="4"/>
      </w:pPr>
      <w:r>
        <w:t xml:space="preserve">„Niebieskiej Karty” oraz wzorów formularzy „Niebieska Karta” (Dz. U. Poz. 1870) </w:t>
      </w:r>
    </w:p>
    <w:p w:rsidR="00057EFB" w:rsidRDefault="00AB4F3F">
      <w:pPr>
        <w:numPr>
          <w:ilvl w:val="0"/>
          <w:numId w:val="1"/>
        </w:numPr>
        <w:spacing w:line="397" w:lineRule="auto"/>
        <w:ind w:right="4" w:hanging="708"/>
      </w:pPr>
      <w:r>
        <w:t xml:space="preserve">Ustawa z dnia 28 lipca 2023 r. o zmianie ustawy – Kodeks rodzinny i </w:t>
      </w:r>
      <w:r w:rsidR="00DB37A2">
        <w:t>opiekuńczy oraz</w:t>
      </w:r>
      <w:r>
        <w:t xml:space="preserve"> niektórych innych ustaw (Dz.U. 1606) </w:t>
      </w:r>
    </w:p>
    <w:p w:rsidR="00057EFB" w:rsidRDefault="00AB4F3F">
      <w:pPr>
        <w:numPr>
          <w:ilvl w:val="0"/>
          <w:numId w:val="1"/>
        </w:numPr>
        <w:spacing w:after="27" w:line="362" w:lineRule="auto"/>
        <w:ind w:right="4" w:hanging="708"/>
      </w:pPr>
      <w:r>
        <w:t xml:space="preserve">Ustawa z dnia 26 stycznia 1982 r. – Karta Nauczyciela (t. j. Dz.U. z 2023 r. poz. 984 ze zm.) </w:t>
      </w:r>
    </w:p>
    <w:p w:rsidR="00057EFB" w:rsidRDefault="00AB4F3F">
      <w:pPr>
        <w:numPr>
          <w:ilvl w:val="0"/>
          <w:numId w:val="1"/>
        </w:numPr>
        <w:spacing w:after="123"/>
        <w:ind w:right="4" w:hanging="708"/>
      </w:pPr>
      <w:r>
        <w:t xml:space="preserve">Ustawa z dnia 14 grudnia 2016 r. – Prawo oświatowe (t. j. Dz.U. z 2023 r. poz. 900) </w:t>
      </w:r>
    </w:p>
    <w:p w:rsidR="00057EFB" w:rsidRDefault="00AB4F3F">
      <w:pPr>
        <w:numPr>
          <w:ilvl w:val="0"/>
          <w:numId w:val="1"/>
        </w:numPr>
        <w:spacing w:line="364" w:lineRule="auto"/>
        <w:ind w:right="4" w:hanging="708"/>
      </w:pPr>
      <w:r>
        <w:t xml:space="preserve">Ustawa z dnia 10 maja 2018 r. o ochronie danych osobowych (tj. Dz.U. z 2019 r. poz. 1781) </w:t>
      </w:r>
    </w:p>
    <w:p w:rsidR="00057EFB" w:rsidRDefault="00AB4F3F">
      <w:pPr>
        <w:numPr>
          <w:ilvl w:val="0"/>
          <w:numId w:val="1"/>
        </w:numPr>
        <w:spacing w:after="172"/>
        <w:ind w:right="4" w:hanging="708"/>
      </w:pPr>
      <w:r>
        <w:t xml:space="preserve">Konwencja o prawach dziecka (Dz.U.1991 </w:t>
      </w:r>
      <w:r w:rsidR="00DB37A2">
        <w:t>r. nr</w:t>
      </w:r>
      <w:r>
        <w:t xml:space="preserve"> 120 poz. 526) </w:t>
      </w:r>
    </w:p>
    <w:p w:rsidR="00057EFB" w:rsidRDefault="00AB4F3F">
      <w:pPr>
        <w:numPr>
          <w:ilvl w:val="0"/>
          <w:numId w:val="1"/>
        </w:numPr>
        <w:spacing w:after="119"/>
        <w:ind w:right="4" w:hanging="708"/>
      </w:pPr>
      <w:r>
        <w:t xml:space="preserve">Konwencja o prawach osób niepełnosprawnych (Dz.U. 2012 poz. 1169) </w:t>
      </w:r>
    </w:p>
    <w:p w:rsidR="00057EFB" w:rsidRDefault="00AB4F3F">
      <w:pPr>
        <w:spacing w:after="162"/>
        <w:ind w:left="708" w:firstLine="0"/>
        <w:jc w:val="left"/>
      </w:pPr>
      <w:r>
        <w:t xml:space="preserve"> </w:t>
      </w:r>
    </w:p>
    <w:p w:rsidR="00057EFB" w:rsidRDefault="00AB4F3F">
      <w:pPr>
        <w:spacing w:line="378" w:lineRule="auto"/>
        <w:ind w:left="-15" w:right="4" w:firstLine="708"/>
      </w:pPr>
      <w:r>
        <w:t xml:space="preserve">Standardy ochrony małoletnich przed krzywdzeniem pełnią funkcję </w:t>
      </w:r>
      <w:r w:rsidR="00DB37A2">
        <w:t>dokumentu, który</w:t>
      </w:r>
      <w:r>
        <w:t xml:space="preserve"> porządkuje procedury ochrony dzieci oraz przed</w:t>
      </w:r>
      <w:r w:rsidR="00336283">
        <w:t>stawia, w jaki sposób</w:t>
      </w:r>
      <w:r>
        <w:t xml:space="preserve"> </w:t>
      </w:r>
      <w:r w:rsidR="00DB37A2">
        <w:t>placówki będzie</w:t>
      </w:r>
      <w:r>
        <w:t xml:space="preserve"> je wdrażać, realizować, monitorować i ewaluować. </w:t>
      </w:r>
    </w:p>
    <w:p w:rsidR="00057EFB" w:rsidRDefault="00AB4F3F">
      <w:pPr>
        <w:spacing w:after="115"/>
        <w:ind w:left="0" w:firstLine="0"/>
        <w:jc w:val="left"/>
      </w:pPr>
      <w:r>
        <w:rPr>
          <w:b/>
        </w:rPr>
        <w:t xml:space="preserve"> </w:t>
      </w:r>
    </w:p>
    <w:p w:rsidR="00057EFB" w:rsidRDefault="00AB4F3F">
      <w:pPr>
        <w:spacing w:after="112"/>
        <w:ind w:left="0" w:firstLine="0"/>
        <w:jc w:val="left"/>
      </w:pPr>
      <w:r>
        <w:rPr>
          <w:b/>
        </w:rPr>
        <w:t xml:space="preserve"> </w:t>
      </w:r>
    </w:p>
    <w:p w:rsidR="00057EFB" w:rsidRDefault="00AB4F3F">
      <w:pPr>
        <w:spacing w:after="115"/>
        <w:ind w:left="0" w:firstLine="0"/>
        <w:jc w:val="left"/>
      </w:pPr>
      <w:r>
        <w:rPr>
          <w:b/>
        </w:rPr>
        <w:t xml:space="preserve"> </w:t>
      </w:r>
    </w:p>
    <w:p w:rsidR="00057EFB" w:rsidRDefault="00AB4F3F">
      <w:pPr>
        <w:spacing w:after="112"/>
        <w:ind w:left="0" w:firstLine="0"/>
        <w:jc w:val="left"/>
      </w:pPr>
      <w:r>
        <w:rPr>
          <w:b/>
        </w:rPr>
        <w:t xml:space="preserve"> </w:t>
      </w:r>
    </w:p>
    <w:p w:rsidR="00057EFB" w:rsidRDefault="00AB4F3F">
      <w:pPr>
        <w:spacing w:after="115"/>
        <w:ind w:left="0" w:firstLine="0"/>
        <w:jc w:val="left"/>
      </w:pPr>
      <w:r>
        <w:rPr>
          <w:b/>
        </w:rPr>
        <w:t xml:space="preserve"> </w:t>
      </w:r>
    </w:p>
    <w:p w:rsidR="00057EFB" w:rsidRDefault="00AB4F3F">
      <w:pPr>
        <w:spacing w:after="112"/>
        <w:ind w:left="0" w:firstLine="0"/>
        <w:jc w:val="left"/>
      </w:pPr>
      <w:r>
        <w:rPr>
          <w:b/>
        </w:rPr>
        <w:t xml:space="preserve"> </w:t>
      </w:r>
    </w:p>
    <w:p w:rsidR="00057EFB" w:rsidRDefault="00AB4F3F">
      <w:pPr>
        <w:spacing w:after="112"/>
        <w:ind w:left="0" w:firstLine="0"/>
        <w:jc w:val="left"/>
      </w:pPr>
      <w:r>
        <w:rPr>
          <w:b/>
        </w:rPr>
        <w:t xml:space="preserve"> </w:t>
      </w:r>
    </w:p>
    <w:p w:rsidR="00057EFB" w:rsidRDefault="00AB4F3F">
      <w:pPr>
        <w:spacing w:after="115"/>
        <w:ind w:left="0" w:firstLine="0"/>
        <w:jc w:val="left"/>
      </w:pPr>
      <w:r>
        <w:rPr>
          <w:b/>
        </w:rPr>
        <w:t xml:space="preserve"> </w:t>
      </w:r>
    </w:p>
    <w:p w:rsidR="00057EFB" w:rsidRDefault="00AB4F3F">
      <w:pPr>
        <w:spacing w:after="112"/>
        <w:ind w:left="0" w:firstLine="0"/>
        <w:jc w:val="left"/>
      </w:pPr>
      <w:r>
        <w:rPr>
          <w:b/>
        </w:rPr>
        <w:t xml:space="preserve"> </w:t>
      </w:r>
    </w:p>
    <w:p w:rsidR="00057EFB" w:rsidRDefault="00AB4F3F">
      <w:pPr>
        <w:spacing w:after="115"/>
        <w:ind w:left="0" w:firstLine="0"/>
        <w:jc w:val="left"/>
      </w:pPr>
      <w:r>
        <w:rPr>
          <w:b/>
        </w:rPr>
        <w:t xml:space="preserve"> </w:t>
      </w:r>
    </w:p>
    <w:p w:rsidR="00057EFB" w:rsidRDefault="00AB4F3F">
      <w:pPr>
        <w:spacing w:after="112"/>
        <w:ind w:left="0" w:firstLine="0"/>
        <w:jc w:val="left"/>
      </w:pPr>
      <w:r>
        <w:rPr>
          <w:b/>
        </w:rPr>
        <w:t xml:space="preserve"> </w:t>
      </w:r>
    </w:p>
    <w:p w:rsidR="00057EFB" w:rsidRDefault="00AB4F3F">
      <w:pPr>
        <w:spacing w:after="115"/>
        <w:ind w:left="0" w:firstLine="0"/>
        <w:jc w:val="left"/>
      </w:pPr>
      <w:r>
        <w:rPr>
          <w:b/>
        </w:rPr>
        <w:t xml:space="preserve"> </w:t>
      </w:r>
    </w:p>
    <w:p w:rsidR="00057EFB" w:rsidRDefault="00AB4F3F">
      <w:pPr>
        <w:spacing w:after="1137"/>
        <w:ind w:left="0" w:firstLine="0"/>
        <w:jc w:val="left"/>
      </w:pPr>
      <w:r>
        <w:rPr>
          <w:b/>
        </w:rPr>
        <w:lastRenderedPageBreak/>
        <w:t xml:space="preserve"> </w:t>
      </w:r>
    </w:p>
    <w:p w:rsidR="00057EFB" w:rsidRDefault="00AB4F3F">
      <w:pPr>
        <w:spacing w:after="0"/>
        <w:ind w:left="0" w:firstLine="0"/>
        <w:jc w:val="left"/>
      </w:pPr>
      <w:r>
        <w:t xml:space="preserve"> </w:t>
      </w:r>
    </w:p>
    <w:p w:rsidR="00057EFB" w:rsidRDefault="00AB4F3F">
      <w:pPr>
        <w:pStyle w:val="Nagwek1"/>
        <w:ind w:left="-5"/>
      </w:pPr>
      <w:r>
        <w:t xml:space="preserve">Preambuła </w:t>
      </w:r>
    </w:p>
    <w:p w:rsidR="00057EFB" w:rsidRDefault="00AB4F3F">
      <w:pPr>
        <w:spacing w:after="112"/>
        <w:ind w:left="0" w:firstLine="0"/>
        <w:jc w:val="left"/>
      </w:pPr>
      <w:r>
        <w:rPr>
          <w:b/>
        </w:rPr>
        <w:t xml:space="preserve"> </w:t>
      </w:r>
    </w:p>
    <w:p w:rsidR="00057EFB" w:rsidRDefault="00AB4F3F">
      <w:pPr>
        <w:spacing w:line="363" w:lineRule="auto"/>
        <w:ind w:left="-15" w:right="4" w:firstLine="708"/>
      </w:pPr>
      <w:r>
        <w:t xml:space="preserve">Naczelną i niepodważalną zasadą wszystkich działań podejmowanych przez pracowników Centrum Kształcenia Zawodowego w Dobrzechowie są działania mające na celu dobro dziecka, ochronę jego godności i poszanowanie jego praw. Każdy pracownik </w:t>
      </w:r>
      <w:r w:rsidR="00DB37A2">
        <w:t>placówki traktuje</w:t>
      </w:r>
      <w:r>
        <w:t xml:space="preserve"> małoletniego z szacunkiem, dba o jego prawidłowy rozwój i uwzględnia jego potrzeby. Niedopuszczalne jest stosowanie przez pracownika placówki wobec dziecka przemocy                         w jakiejkolwiek formie. Pracownicy placówki, realizując te cele, działają w ramach obowiązującego prawa, przepisów wewnętrznych oraz własnych kompetencji, przestrzegając zarządzeń i procedur określonych w niniejszym dokumencie. Zwiększanie wśród pracowników </w:t>
      </w:r>
      <w:r w:rsidR="00DB37A2">
        <w:t>placówki świadomości</w:t>
      </w:r>
      <w:r>
        <w:t xml:space="preserve"> dotyczących zagrożeń pozwoli na efektywniejsze im zapobieganie oraz tworzenie środowiska pozbawionego czynników mogących doprowadzić do naruszenia praw dziecka. </w:t>
      </w:r>
    </w:p>
    <w:p w:rsidR="00057EFB" w:rsidRDefault="00AB4F3F">
      <w:pPr>
        <w:spacing w:after="112"/>
        <w:ind w:left="0" w:firstLine="0"/>
        <w:jc w:val="left"/>
      </w:pPr>
      <w:r>
        <w:t xml:space="preserve"> </w:t>
      </w:r>
    </w:p>
    <w:p w:rsidR="00057EFB" w:rsidRDefault="00AB4F3F">
      <w:pPr>
        <w:spacing w:after="115"/>
        <w:ind w:left="0" w:firstLine="0"/>
        <w:jc w:val="left"/>
      </w:pPr>
      <w:r>
        <w:t xml:space="preserve"> </w:t>
      </w:r>
    </w:p>
    <w:p w:rsidR="00057EFB" w:rsidRDefault="00AB4F3F">
      <w:pPr>
        <w:spacing w:after="112"/>
        <w:ind w:left="0" w:firstLine="0"/>
        <w:jc w:val="left"/>
      </w:pPr>
      <w:r>
        <w:t xml:space="preserve"> </w:t>
      </w:r>
    </w:p>
    <w:p w:rsidR="00057EFB" w:rsidRDefault="00AB4F3F">
      <w:pPr>
        <w:spacing w:after="115"/>
        <w:ind w:left="0" w:firstLine="0"/>
        <w:jc w:val="left"/>
      </w:pPr>
      <w:r>
        <w:t xml:space="preserve"> </w:t>
      </w:r>
    </w:p>
    <w:p w:rsidR="00057EFB" w:rsidRDefault="00AB4F3F">
      <w:pPr>
        <w:spacing w:after="112"/>
        <w:ind w:left="0" w:firstLine="0"/>
        <w:jc w:val="left"/>
      </w:pPr>
      <w:r>
        <w:t xml:space="preserve"> </w:t>
      </w:r>
    </w:p>
    <w:p w:rsidR="00057EFB" w:rsidRDefault="00AB4F3F">
      <w:pPr>
        <w:spacing w:after="115"/>
        <w:ind w:left="0" w:firstLine="0"/>
        <w:jc w:val="left"/>
      </w:pPr>
      <w:r>
        <w:t xml:space="preserve"> </w:t>
      </w:r>
    </w:p>
    <w:p w:rsidR="00057EFB" w:rsidRDefault="00AB4F3F">
      <w:pPr>
        <w:spacing w:after="112"/>
        <w:ind w:left="0" w:firstLine="0"/>
        <w:jc w:val="left"/>
      </w:pPr>
      <w:r>
        <w:t xml:space="preserve"> </w:t>
      </w:r>
    </w:p>
    <w:p w:rsidR="00057EFB" w:rsidRDefault="00AB4F3F">
      <w:pPr>
        <w:spacing w:after="115"/>
        <w:ind w:left="0" w:firstLine="0"/>
        <w:jc w:val="left"/>
      </w:pPr>
      <w:r>
        <w:t xml:space="preserve"> </w:t>
      </w:r>
    </w:p>
    <w:p w:rsidR="00057EFB" w:rsidRDefault="00AB4F3F">
      <w:pPr>
        <w:spacing w:after="112"/>
        <w:ind w:left="0" w:firstLine="0"/>
        <w:jc w:val="left"/>
      </w:pPr>
      <w:r>
        <w:t xml:space="preserve"> </w:t>
      </w:r>
    </w:p>
    <w:p w:rsidR="00057EFB" w:rsidRDefault="00AB4F3F">
      <w:pPr>
        <w:spacing w:after="115"/>
        <w:ind w:left="0" w:firstLine="0"/>
        <w:jc w:val="left"/>
      </w:pPr>
      <w:r>
        <w:t xml:space="preserve"> </w:t>
      </w:r>
    </w:p>
    <w:p w:rsidR="00057EFB" w:rsidRDefault="00AB4F3F">
      <w:pPr>
        <w:spacing w:after="112"/>
        <w:ind w:left="0" w:firstLine="0"/>
        <w:jc w:val="left"/>
      </w:pPr>
      <w:r>
        <w:t xml:space="preserve"> </w:t>
      </w:r>
    </w:p>
    <w:p w:rsidR="00057EFB" w:rsidRDefault="00AB4F3F">
      <w:pPr>
        <w:spacing w:after="115"/>
        <w:ind w:left="0" w:firstLine="0"/>
        <w:jc w:val="left"/>
      </w:pPr>
      <w:r>
        <w:t xml:space="preserve"> </w:t>
      </w:r>
    </w:p>
    <w:p w:rsidR="00057EFB" w:rsidRDefault="00AB4F3F">
      <w:pPr>
        <w:spacing w:after="112"/>
        <w:ind w:left="0" w:firstLine="0"/>
        <w:jc w:val="left"/>
      </w:pPr>
      <w:r>
        <w:t xml:space="preserve"> </w:t>
      </w:r>
    </w:p>
    <w:p w:rsidR="00057EFB" w:rsidRDefault="00AB4F3F">
      <w:pPr>
        <w:spacing w:after="112"/>
        <w:ind w:left="0" w:firstLine="0"/>
        <w:jc w:val="left"/>
      </w:pPr>
      <w:r>
        <w:t xml:space="preserve"> </w:t>
      </w:r>
    </w:p>
    <w:p w:rsidR="00057EFB" w:rsidRDefault="00AB4F3F">
      <w:pPr>
        <w:spacing w:after="115"/>
        <w:ind w:left="0" w:firstLine="0"/>
        <w:jc w:val="left"/>
      </w:pPr>
      <w:r>
        <w:t xml:space="preserve"> </w:t>
      </w:r>
    </w:p>
    <w:p w:rsidR="00057EFB" w:rsidRDefault="00AB4F3F">
      <w:pPr>
        <w:spacing w:after="112"/>
        <w:ind w:left="0" w:firstLine="0"/>
        <w:jc w:val="left"/>
      </w:pPr>
      <w:r>
        <w:t xml:space="preserve"> </w:t>
      </w:r>
    </w:p>
    <w:p w:rsidR="00057EFB" w:rsidRDefault="00AB4F3F">
      <w:pPr>
        <w:spacing w:after="115"/>
        <w:ind w:left="0" w:firstLine="0"/>
        <w:jc w:val="left"/>
      </w:pPr>
      <w:r>
        <w:lastRenderedPageBreak/>
        <w:t xml:space="preserve"> </w:t>
      </w:r>
    </w:p>
    <w:p w:rsidR="00057EFB" w:rsidRDefault="00AB4F3F">
      <w:pPr>
        <w:spacing w:after="112"/>
        <w:ind w:left="0" w:firstLine="0"/>
        <w:jc w:val="left"/>
      </w:pPr>
      <w:r>
        <w:t xml:space="preserve"> </w:t>
      </w:r>
    </w:p>
    <w:p w:rsidR="00057EFB" w:rsidRDefault="00AB4F3F">
      <w:pPr>
        <w:spacing w:after="115"/>
        <w:ind w:left="0" w:firstLine="0"/>
        <w:jc w:val="left"/>
      </w:pPr>
      <w:r>
        <w:t xml:space="preserve"> </w:t>
      </w:r>
    </w:p>
    <w:p w:rsidR="00057EFB" w:rsidRDefault="00AB4F3F">
      <w:pPr>
        <w:spacing w:after="0"/>
        <w:ind w:left="0" w:firstLine="0"/>
        <w:jc w:val="left"/>
      </w:pPr>
      <w:r>
        <w:t xml:space="preserve"> </w:t>
      </w:r>
    </w:p>
    <w:p w:rsidR="00057EFB" w:rsidRDefault="00AB4F3F">
      <w:pPr>
        <w:pStyle w:val="Nagwek1"/>
        <w:spacing w:after="2" w:line="356" w:lineRule="auto"/>
        <w:ind w:left="-5"/>
      </w:pPr>
      <w:r>
        <w:t xml:space="preserve">Rozdział I Objaśnienie terminów używanych w dokumencie Standardów ochrony Małoletnich przed krzywdzeniem </w:t>
      </w:r>
    </w:p>
    <w:p w:rsidR="00057EFB" w:rsidRDefault="00AB4F3F">
      <w:pPr>
        <w:spacing w:after="112"/>
        <w:ind w:left="0" w:firstLine="0"/>
        <w:jc w:val="left"/>
      </w:pPr>
      <w:r>
        <w:rPr>
          <w:b/>
        </w:rPr>
        <w:t xml:space="preserve"> </w:t>
      </w:r>
    </w:p>
    <w:p w:rsidR="00057EFB" w:rsidRDefault="00AB4F3F">
      <w:pPr>
        <w:numPr>
          <w:ilvl w:val="0"/>
          <w:numId w:val="2"/>
        </w:numPr>
        <w:spacing w:line="399" w:lineRule="auto"/>
        <w:ind w:right="4" w:hanging="240"/>
      </w:pPr>
      <w:r>
        <w:t xml:space="preserve">Pracownikiem Centrum Kształcenia Zawodowego w Dobrzechowie, jest każda osoba zatrudniona na podstawie umowy o pracę. </w:t>
      </w:r>
    </w:p>
    <w:p w:rsidR="00057EFB" w:rsidRDefault="00AB4F3F">
      <w:pPr>
        <w:numPr>
          <w:ilvl w:val="0"/>
          <w:numId w:val="2"/>
        </w:numPr>
        <w:spacing w:after="115"/>
        <w:ind w:right="4" w:hanging="240"/>
      </w:pPr>
      <w:r>
        <w:t xml:space="preserve">Małoletnim jest każdy, kto nie ukończył 18 roku życia. </w:t>
      </w:r>
    </w:p>
    <w:p w:rsidR="00057EFB" w:rsidRDefault="00AB4F3F">
      <w:pPr>
        <w:numPr>
          <w:ilvl w:val="0"/>
          <w:numId w:val="2"/>
        </w:numPr>
        <w:spacing w:line="377" w:lineRule="auto"/>
        <w:ind w:right="4" w:hanging="240"/>
      </w:pPr>
      <w:r>
        <w:t xml:space="preserve">Opiekunem małoletniego jest osoba uprawniona do jego reprezentacji. W szczególności jest to: rodzic lub opiekun prawny, w myśl niniejszego dokumentu opiekunem jest również rodzic zastępczy. </w:t>
      </w:r>
    </w:p>
    <w:p w:rsidR="00057EFB" w:rsidRDefault="00AB4F3F">
      <w:pPr>
        <w:numPr>
          <w:ilvl w:val="0"/>
          <w:numId w:val="2"/>
        </w:numPr>
        <w:spacing w:line="398" w:lineRule="auto"/>
        <w:ind w:right="4" w:hanging="240"/>
      </w:pPr>
      <w:r>
        <w:t xml:space="preserve">Zgoda rodzica małoletniego oznacza </w:t>
      </w:r>
      <w:r w:rsidR="00DB37A2">
        <w:t>zgodę, co</w:t>
      </w:r>
      <w:r>
        <w:t xml:space="preserve"> najmniej jednego z rodziców. Jednak  w przypadku braku porozumienia między rodzicami dziecka, należy poinformować ich o konieczności rozstrzygnięcia sprawy przez sąd rodzinno-opiekuńczy. </w:t>
      </w:r>
    </w:p>
    <w:p w:rsidR="00057EFB" w:rsidRDefault="00AB4F3F">
      <w:pPr>
        <w:numPr>
          <w:ilvl w:val="0"/>
          <w:numId w:val="2"/>
        </w:numPr>
        <w:spacing w:line="375" w:lineRule="auto"/>
        <w:ind w:right="4" w:hanging="240"/>
      </w:pPr>
      <w:r>
        <w:t xml:space="preserve">Przez krzywdzenie małoletniego należy rozumieć: popełnienie czynu zabronionego lub czynu karalnego na szkodę dziecka, przez jakąkolwiek osobę, (w tym pracownika placówki, ale i jego opiekunów oraz rówieśników) lub zagrożenie dobra dziecka, w tym jego zaniedbywanie. </w:t>
      </w:r>
    </w:p>
    <w:p w:rsidR="00057EFB" w:rsidRPr="00F6058C" w:rsidRDefault="00AB4F3F">
      <w:pPr>
        <w:numPr>
          <w:ilvl w:val="0"/>
          <w:numId w:val="2"/>
        </w:numPr>
        <w:spacing w:line="377" w:lineRule="auto"/>
        <w:ind w:right="4" w:hanging="240"/>
        <w:rPr>
          <w:color w:val="auto"/>
        </w:rPr>
      </w:pPr>
      <w:r w:rsidRPr="00F6058C">
        <w:rPr>
          <w:color w:val="auto"/>
        </w:rPr>
        <w:t xml:space="preserve">Osoba odpowiedzialna za Internet to wyznaczony przez dyrektora </w:t>
      </w:r>
      <w:r w:rsidR="00DB37A2" w:rsidRPr="00F6058C">
        <w:rPr>
          <w:color w:val="auto"/>
        </w:rPr>
        <w:t>placówki pracownik</w:t>
      </w:r>
      <w:r w:rsidRPr="00F6058C">
        <w:rPr>
          <w:color w:val="auto"/>
        </w:rPr>
        <w:t xml:space="preserve">, sprawujący nadzór nad korzystaniem z Internetu przez uczniów na terenie </w:t>
      </w:r>
      <w:r w:rsidR="00DB37A2" w:rsidRPr="00F6058C">
        <w:rPr>
          <w:color w:val="auto"/>
        </w:rPr>
        <w:t>placówki oraz</w:t>
      </w:r>
      <w:r w:rsidRPr="00F6058C">
        <w:rPr>
          <w:color w:val="auto"/>
        </w:rPr>
        <w:t xml:space="preserve"> nad bezpieczeństwem dzieci w Internecie. </w:t>
      </w:r>
    </w:p>
    <w:p w:rsidR="00057EFB" w:rsidRDefault="00AB4F3F">
      <w:pPr>
        <w:numPr>
          <w:ilvl w:val="0"/>
          <w:numId w:val="2"/>
        </w:numPr>
        <w:spacing w:after="32" w:line="367" w:lineRule="auto"/>
        <w:ind w:right="4" w:hanging="240"/>
      </w:pPr>
      <w:r>
        <w:t xml:space="preserve">Osoba odpowiedzialna za przestrzeganie Standardów ochrony małoletnich przed krzywdzeniem (koordynator) to wyznaczony przez dyrektora </w:t>
      </w:r>
      <w:r w:rsidR="00DB37A2">
        <w:t>placówki pracownik</w:t>
      </w:r>
      <w:r>
        <w:t xml:space="preserve"> sprawujący nadzór nad realizacją Standardów ochro</w:t>
      </w:r>
      <w:r w:rsidR="00731B31">
        <w:t>ny dzieci przed krzywdzeniem w placówce</w:t>
      </w:r>
      <w:r>
        <w:t xml:space="preserve">. </w:t>
      </w:r>
    </w:p>
    <w:p w:rsidR="00057EFB" w:rsidRDefault="00AB4F3F">
      <w:pPr>
        <w:numPr>
          <w:ilvl w:val="0"/>
          <w:numId w:val="2"/>
        </w:numPr>
        <w:spacing w:after="115"/>
        <w:ind w:right="4" w:hanging="240"/>
      </w:pPr>
      <w:r>
        <w:t xml:space="preserve">Dane osobowe dziecka to wszelkie informacje umożliwiające identyfikację dziecka. </w:t>
      </w:r>
    </w:p>
    <w:p w:rsidR="00057EFB" w:rsidRDefault="00AB4F3F">
      <w:pPr>
        <w:spacing w:after="112"/>
        <w:ind w:left="0" w:firstLine="0"/>
        <w:jc w:val="left"/>
      </w:pPr>
      <w:r>
        <w:t xml:space="preserve"> </w:t>
      </w:r>
    </w:p>
    <w:p w:rsidR="00057EFB" w:rsidRDefault="00AB4F3F">
      <w:pPr>
        <w:spacing w:after="115"/>
        <w:ind w:left="0" w:firstLine="0"/>
        <w:jc w:val="left"/>
      </w:pPr>
      <w:r>
        <w:t xml:space="preserve"> </w:t>
      </w:r>
    </w:p>
    <w:p w:rsidR="00057EFB" w:rsidRDefault="00AB4F3F">
      <w:pPr>
        <w:spacing w:after="112"/>
        <w:ind w:left="0" w:firstLine="0"/>
        <w:jc w:val="left"/>
      </w:pPr>
      <w:r>
        <w:t xml:space="preserve"> </w:t>
      </w:r>
    </w:p>
    <w:p w:rsidR="00057EFB" w:rsidRDefault="00AB4F3F">
      <w:pPr>
        <w:spacing w:after="112"/>
        <w:ind w:left="0" w:firstLine="0"/>
        <w:jc w:val="left"/>
      </w:pPr>
      <w:r>
        <w:rPr>
          <w:b/>
        </w:rPr>
        <w:t xml:space="preserve"> </w:t>
      </w:r>
    </w:p>
    <w:p w:rsidR="00057EFB" w:rsidRDefault="00AB4F3F">
      <w:pPr>
        <w:spacing w:after="115"/>
        <w:ind w:left="0" w:firstLine="0"/>
        <w:jc w:val="left"/>
      </w:pPr>
      <w:r>
        <w:rPr>
          <w:b/>
        </w:rPr>
        <w:t xml:space="preserve"> </w:t>
      </w:r>
    </w:p>
    <w:p w:rsidR="00057EFB" w:rsidRDefault="00AB4F3F">
      <w:pPr>
        <w:spacing w:after="112"/>
        <w:ind w:left="0" w:firstLine="0"/>
        <w:jc w:val="left"/>
      </w:pPr>
      <w:r>
        <w:lastRenderedPageBreak/>
        <w:t xml:space="preserve"> </w:t>
      </w:r>
    </w:p>
    <w:p w:rsidR="00057EFB" w:rsidRDefault="00AB4F3F">
      <w:pPr>
        <w:spacing w:after="115"/>
        <w:ind w:left="0" w:firstLine="0"/>
        <w:jc w:val="left"/>
      </w:pPr>
      <w:r>
        <w:t xml:space="preserve"> </w:t>
      </w:r>
    </w:p>
    <w:p w:rsidR="00057EFB" w:rsidRDefault="00AB4F3F">
      <w:pPr>
        <w:spacing w:after="112"/>
        <w:ind w:left="0" w:firstLine="0"/>
        <w:jc w:val="left"/>
      </w:pPr>
      <w:r>
        <w:t xml:space="preserve"> </w:t>
      </w:r>
    </w:p>
    <w:p w:rsidR="00057EFB" w:rsidRDefault="00AB4F3F">
      <w:pPr>
        <w:spacing w:after="115"/>
        <w:ind w:left="0" w:firstLine="0"/>
        <w:jc w:val="left"/>
      </w:pPr>
      <w:r>
        <w:t xml:space="preserve"> </w:t>
      </w:r>
    </w:p>
    <w:p w:rsidR="00057EFB" w:rsidRDefault="00AB4F3F">
      <w:pPr>
        <w:pStyle w:val="Nagwek1"/>
        <w:spacing w:after="260"/>
        <w:ind w:left="-5"/>
      </w:pPr>
      <w:r>
        <w:t xml:space="preserve">Rozdział II </w:t>
      </w:r>
    </w:p>
    <w:p w:rsidR="00057EFB" w:rsidRDefault="00AB4F3F">
      <w:pPr>
        <w:spacing w:after="114" w:line="400" w:lineRule="auto"/>
        <w:ind w:left="-5"/>
      </w:pPr>
      <w:r>
        <w:rPr>
          <w:b/>
        </w:rPr>
        <w:t>Procedury - funkcjonowanie procedur</w:t>
      </w:r>
      <w:r w:rsidR="00731B31">
        <w:rPr>
          <w:b/>
        </w:rPr>
        <w:t>, zgłaszanie</w:t>
      </w:r>
      <w:r>
        <w:rPr>
          <w:b/>
        </w:rPr>
        <w:t xml:space="preserve"> podejrzenia oraz podejmowania interwencji w sytuacji zagrożenia bezpieczeństwa dziecka</w:t>
      </w:r>
      <w:r>
        <w:t xml:space="preserve">. </w:t>
      </w:r>
    </w:p>
    <w:p w:rsidR="00057EFB" w:rsidRDefault="00AB4F3F">
      <w:pPr>
        <w:spacing w:after="126" w:line="376" w:lineRule="auto"/>
        <w:ind w:left="-5" w:right="4"/>
      </w:pPr>
      <w:r w:rsidRPr="00731B31">
        <w:rPr>
          <w:color w:val="FF0000"/>
        </w:rPr>
        <w:t xml:space="preserve"> </w:t>
      </w:r>
      <w:r w:rsidRPr="00DB37A2">
        <w:rPr>
          <w:color w:val="auto"/>
        </w:rPr>
        <w:t xml:space="preserve">W placówce </w:t>
      </w:r>
      <w:r w:rsidR="00731B31" w:rsidRPr="00DB37A2">
        <w:rPr>
          <w:color w:val="auto"/>
        </w:rPr>
        <w:t>na pierwszym piętrze na korytarzu</w:t>
      </w:r>
      <w:r w:rsidRPr="00DB37A2">
        <w:rPr>
          <w:color w:val="auto"/>
        </w:rPr>
        <w:t xml:space="preserve"> znajduje się tablica </w:t>
      </w:r>
      <w:r>
        <w:t xml:space="preserve">dla rodziców/ opiekunów, na której zamieszczane są przydatne informacje na temat: </w:t>
      </w:r>
    </w:p>
    <w:p w:rsidR="00057EFB" w:rsidRDefault="00AB4F3F">
      <w:pPr>
        <w:numPr>
          <w:ilvl w:val="0"/>
          <w:numId w:val="3"/>
        </w:numPr>
        <w:spacing w:after="261"/>
        <w:ind w:right="4" w:hanging="360"/>
      </w:pPr>
      <w:r>
        <w:t xml:space="preserve">ochrony dzieci przed przemocą i wykorzystywaniem, </w:t>
      </w:r>
    </w:p>
    <w:p w:rsidR="00057EFB" w:rsidRDefault="00AB4F3F">
      <w:pPr>
        <w:numPr>
          <w:ilvl w:val="0"/>
          <w:numId w:val="3"/>
        </w:numPr>
        <w:spacing w:after="228"/>
        <w:ind w:right="4" w:hanging="360"/>
      </w:pPr>
      <w:r>
        <w:t xml:space="preserve">zagrożeń bezpieczeństwa dziecka w Internecie, </w:t>
      </w:r>
    </w:p>
    <w:p w:rsidR="00057EFB" w:rsidRDefault="00AB4F3F">
      <w:pPr>
        <w:numPr>
          <w:ilvl w:val="0"/>
          <w:numId w:val="3"/>
        </w:numPr>
        <w:spacing w:after="100" w:line="397" w:lineRule="auto"/>
        <w:ind w:right="4" w:hanging="360"/>
      </w:pPr>
      <w:r>
        <w:t xml:space="preserve">danych kontaktowych placówek zapewniających pomoc i opiekę w trudnych sytuacjach życiowych </w:t>
      </w:r>
      <w:r w:rsidR="00B6401B">
        <w:t>( załą</w:t>
      </w:r>
      <w:r w:rsidR="00696A81">
        <w:t>cznik nr 3</w:t>
      </w:r>
      <w:r w:rsidR="00B6401B">
        <w:t>)</w:t>
      </w:r>
      <w:r w:rsidR="00B56EA9">
        <w:t>.</w:t>
      </w:r>
    </w:p>
    <w:p w:rsidR="00057EFB" w:rsidRDefault="00127040" w:rsidP="00731B31">
      <w:pPr>
        <w:spacing w:after="137" w:line="367" w:lineRule="auto"/>
        <w:ind w:left="-5"/>
      </w:pPr>
      <w:r>
        <w:t xml:space="preserve"> </w:t>
      </w:r>
      <w:r>
        <w:tab/>
        <w:t>Wszyscy rodzice zostaną</w:t>
      </w:r>
      <w:r w:rsidR="00AB4F3F">
        <w:t xml:space="preserve"> zapoznani z obowiązującymi w placówce Standardami Ochrony Małoletnich</w:t>
      </w:r>
      <w:r w:rsidR="00731B31">
        <w:t xml:space="preserve"> przez e-dziennik</w:t>
      </w:r>
      <w:r w:rsidR="00AB4F3F">
        <w:t xml:space="preserve">. W każdej klasie </w:t>
      </w:r>
      <w:r>
        <w:t>w Szkole</w:t>
      </w:r>
      <w:r w:rsidR="00731B31">
        <w:t xml:space="preserve"> </w:t>
      </w:r>
      <w:r w:rsidR="00AB4F3F">
        <w:t xml:space="preserve">realizowane </w:t>
      </w:r>
      <w:r w:rsidR="00DB37A2">
        <w:t>będą zajęcia</w:t>
      </w:r>
      <w:r w:rsidR="00AB4F3F">
        <w:t xml:space="preserve"> na temat praw dziecka oraz tematyka ta ujęta j</w:t>
      </w:r>
      <w:r>
        <w:t>est w działaniach wychowawczych</w:t>
      </w:r>
      <w:r w:rsidR="00731B31">
        <w:t xml:space="preserve"> </w:t>
      </w:r>
      <w:r>
        <w:t xml:space="preserve">                                              </w:t>
      </w:r>
      <w:r w:rsidR="00AB4F3F">
        <w:t>i profilaktycznych</w:t>
      </w:r>
      <w:r w:rsidR="00EC7108">
        <w:t xml:space="preserve"> szkoły</w:t>
      </w:r>
      <w:r w:rsidR="00AB4F3F">
        <w:t xml:space="preserve">. Zajęcia o powyższej tematyce przeprowadza wychowawca klasy </w:t>
      </w:r>
      <w:r w:rsidR="0043133D">
        <w:br/>
      </w:r>
      <w:r w:rsidR="00AB4F3F">
        <w:t xml:space="preserve">w czasie lekcji wychowawczej oraz w czasie spotkania z rodzicami zapoznaje ich ze Standardami ochrony małoletnich przed krzywdzeniem. </w:t>
      </w:r>
    </w:p>
    <w:p w:rsidR="00057EFB" w:rsidRDefault="00AB4F3F" w:rsidP="00731B31">
      <w:pPr>
        <w:spacing w:after="76" w:line="378" w:lineRule="auto"/>
        <w:ind w:left="-5" w:right="4"/>
      </w:pPr>
      <w:r>
        <w:t xml:space="preserve"> </w:t>
      </w:r>
      <w:r w:rsidR="00EC7108">
        <w:tab/>
      </w:r>
      <w:r>
        <w:t>W każdej klasie realizowane będą zajęcia na t</w:t>
      </w:r>
      <w:r w:rsidR="00731B31">
        <w:t>emat ochrony przed przemocą                                                  i</w:t>
      </w:r>
      <w:r>
        <w:t xml:space="preserve"> wykorzystywaniem oraz zajęcia z zakresu profilaktyki przemocy rówieśniczej. Zajęcia     </w:t>
      </w:r>
      <w:r w:rsidR="00EC7108">
        <w:t xml:space="preserve">  </w:t>
      </w:r>
      <w:r>
        <w:t xml:space="preserve">       o powyższej tematyce przeprowadza wychowawca klasy w czasie lekcji wychowawczej. </w:t>
      </w:r>
    </w:p>
    <w:p w:rsidR="00057EFB" w:rsidRDefault="00AB4F3F" w:rsidP="00731B31">
      <w:pPr>
        <w:spacing w:after="126" w:line="378" w:lineRule="auto"/>
        <w:ind w:left="-5" w:right="4"/>
      </w:pPr>
      <w:r>
        <w:t xml:space="preserve">W każdej klasie uczniowie zostaną </w:t>
      </w:r>
      <w:r w:rsidR="00DB37A2">
        <w:t>poinformowani, do kogo</w:t>
      </w:r>
      <w:r>
        <w:t xml:space="preserve"> mają się zgłosić po pomoc i radę w przypadku krzywdzenia lub wykorzystywania (osobą pierwszego kontaktu jest nauczyciel, </w:t>
      </w:r>
      <w:r w:rsidR="00731B31">
        <w:t>pełniący rolę opiekuna klasy w CKZ, następnie</w:t>
      </w:r>
      <w:r>
        <w:t xml:space="preserve"> wychowawca</w:t>
      </w:r>
      <w:r w:rsidR="00EC7108">
        <w:t xml:space="preserve"> klasy</w:t>
      </w:r>
      <w:r>
        <w:t>, a dalszej kolejności pedagog lub psycholog</w:t>
      </w:r>
      <w:r w:rsidR="00731B31">
        <w:t xml:space="preserve"> szkolny</w:t>
      </w:r>
      <w:r>
        <w:t xml:space="preserve">). </w:t>
      </w:r>
    </w:p>
    <w:p w:rsidR="00057EFB" w:rsidRDefault="00AB4F3F" w:rsidP="00EC7108">
      <w:pPr>
        <w:spacing w:after="124" w:line="377" w:lineRule="auto"/>
        <w:ind w:left="-5" w:right="4" w:firstLine="713"/>
      </w:pPr>
      <w:r>
        <w:t xml:space="preserve"> W każdej klasie</w:t>
      </w:r>
      <w:r w:rsidR="0078352B">
        <w:t xml:space="preserve"> w Szkole</w:t>
      </w:r>
      <w:r>
        <w:t xml:space="preserve"> realizowane będą zajęcia na temat zagrożeń bezpieczeństwa dzieci w Internecie. Organizowane są warsztaty tematyczne, zajęcia edukacyjne oraz zapraszani goście w celu realizacji wskazanych tematów. Inicjatywa leży po stronie wychowawcy klasy.  W placówce wyeksp</w:t>
      </w:r>
      <w:r w:rsidR="005A7EAD">
        <w:t>onowane są informacje dla małoletnich</w:t>
      </w:r>
      <w:r>
        <w:t xml:space="preserve"> nt. możliwości uzyskania pomocy </w:t>
      </w:r>
      <w:r>
        <w:lastRenderedPageBreak/>
        <w:t xml:space="preserve">w trudnej sytuacji, w tym numery bezpłatnych telefonów zaufania dla dzieci i młodzieży. </w:t>
      </w:r>
      <w:r w:rsidR="0043133D">
        <w:t>Znajdują się one także w</w:t>
      </w:r>
      <w:r w:rsidR="00DB37A2">
        <w:t xml:space="preserve"> Szkole </w:t>
      </w:r>
      <w:r w:rsidR="00731B31">
        <w:t>w Strzyżowie</w:t>
      </w:r>
      <w:r w:rsidR="00DB37A2">
        <w:t>.</w:t>
      </w:r>
    </w:p>
    <w:p w:rsidR="00057EFB" w:rsidRDefault="00AB4F3F">
      <w:pPr>
        <w:pStyle w:val="Nagwek1"/>
        <w:spacing w:after="216"/>
        <w:ind w:left="-5"/>
      </w:pPr>
      <w:r>
        <w:t xml:space="preserve">Rozdział III </w:t>
      </w:r>
    </w:p>
    <w:p w:rsidR="00057EFB" w:rsidRDefault="00AB4F3F">
      <w:pPr>
        <w:spacing w:after="90" w:line="400" w:lineRule="auto"/>
        <w:ind w:left="-5"/>
      </w:pPr>
      <w:r>
        <w:rPr>
          <w:b/>
        </w:rPr>
        <w:t xml:space="preserve">Procedury podejmowania interwencji w różnych rodzajach sytuacji kryzysowych związanych z bezpieczeństwem ucznia. </w:t>
      </w:r>
    </w:p>
    <w:p w:rsidR="00057EFB" w:rsidRDefault="00AB4F3F" w:rsidP="005A7EAD">
      <w:pPr>
        <w:spacing w:after="213"/>
        <w:ind w:left="-5" w:right="4"/>
        <w:jc w:val="center"/>
      </w:pPr>
      <w:r>
        <w:t>§ 1</w:t>
      </w:r>
    </w:p>
    <w:p w:rsidR="00057EFB" w:rsidRDefault="00AB4F3F">
      <w:pPr>
        <w:spacing w:after="145" w:line="358" w:lineRule="auto"/>
        <w:ind w:left="-5"/>
      </w:pPr>
      <w:r>
        <w:rPr>
          <w:b/>
        </w:rPr>
        <w:t xml:space="preserve">Procedura postępowania w przypadku podejrzenia, że </w:t>
      </w:r>
      <w:r w:rsidR="00DB37A2">
        <w:rPr>
          <w:b/>
        </w:rPr>
        <w:t>małoletni jest</w:t>
      </w:r>
      <w:r>
        <w:rPr>
          <w:b/>
        </w:rPr>
        <w:t xml:space="preserve"> ofiarą przemocy domowej. </w:t>
      </w:r>
    </w:p>
    <w:p w:rsidR="00057EFB" w:rsidRDefault="005A7EAD" w:rsidP="00EA78E1">
      <w:pPr>
        <w:spacing w:after="140" w:line="365" w:lineRule="auto"/>
        <w:ind w:left="-5" w:right="4" w:firstLine="713"/>
      </w:pPr>
      <w:r>
        <w:t xml:space="preserve"> Pracownik</w:t>
      </w:r>
      <w:r w:rsidR="001544C6">
        <w:t xml:space="preserve"> CKZ, </w:t>
      </w:r>
      <w:r w:rsidR="00AB4F3F">
        <w:t xml:space="preserve">który stwierdził, że dziecko może być ofiarą przemocy (zaobserwowane lub zgłoszone przez dziecko sytuacje: zaniedbywanie, powtarzające się poniżanie, upokarzanie, ośmieszanie, wciąganie dziecka w konflikt dorosłych, manipulowanie nim oraz oznaki przemocy fizycznej np. siniaki, </w:t>
      </w:r>
      <w:r w:rsidR="00DB37A2">
        <w:t>zadrapania) powinien</w:t>
      </w:r>
      <w:r w:rsidR="00AB4F3F">
        <w:t xml:space="preserve"> przekazać niezwłocznie informacje</w:t>
      </w:r>
      <w:r w:rsidR="001544C6">
        <w:t xml:space="preserve"> w formie pisemnej</w:t>
      </w:r>
      <w:r w:rsidR="00AB4F3F">
        <w:t xml:space="preserve"> o podejrzeniu, że dziecko jest ofiarą przemocy</w:t>
      </w:r>
      <w:r w:rsidR="001544C6" w:rsidRPr="001544C6">
        <w:t xml:space="preserve"> </w:t>
      </w:r>
      <w:r>
        <w:t xml:space="preserve">dyrektorowi </w:t>
      </w:r>
      <w:r w:rsidR="001544C6">
        <w:t>CKZ</w:t>
      </w:r>
      <w:r>
        <w:t>.</w:t>
      </w:r>
      <w:r w:rsidRPr="005A7EAD">
        <w:t xml:space="preserve"> </w:t>
      </w:r>
      <w:r>
        <w:t xml:space="preserve">Dyrektor przekazuje informację do </w:t>
      </w:r>
      <w:r w:rsidR="00DB37A2">
        <w:t>Szkoły, z której</w:t>
      </w:r>
      <w:r>
        <w:t xml:space="preserve"> pochodzi uczeń. W czasie nieobecności </w:t>
      </w:r>
      <w:r w:rsidR="00DB37A2">
        <w:t>dyrektora pracownik</w:t>
      </w:r>
      <w:r>
        <w:t xml:space="preserve"> CKZ przekazuje informację bezpośrednio do sekretariatu Szkoły</w:t>
      </w:r>
      <w:r w:rsidR="001544C6">
        <w:t xml:space="preserve">. </w:t>
      </w:r>
      <w:r w:rsidR="0078352B">
        <w:t xml:space="preserve">Po powrocie dyrektora do pracy, pracownik powiadamia także dyrektora CKZ o zauważonej sytuacji. </w:t>
      </w:r>
      <w:r w:rsidR="001544C6">
        <w:t xml:space="preserve">Dalsze czynności postępowania wg procedur obowiązujących w </w:t>
      </w:r>
      <w:r w:rsidR="00DB37A2">
        <w:t>Szkole, do której</w:t>
      </w:r>
      <w:r w:rsidR="001544C6">
        <w:t xml:space="preserve"> uczęszcza pokrzywdzone dziecko.</w:t>
      </w:r>
    </w:p>
    <w:p w:rsidR="00EA78E1" w:rsidRDefault="00EA78E1" w:rsidP="00EA78E1">
      <w:pPr>
        <w:spacing w:after="140" w:line="365" w:lineRule="auto"/>
        <w:ind w:left="-5" w:right="4" w:firstLine="713"/>
      </w:pPr>
    </w:p>
    <w:p w:rsidR="00057EFB" w:rsidRDefault="00AB4F3F" w:rsidP="005A7EAD">
      <w:pPr>
        <w:spacing w:after="267"/>
        <w:ind w:left="-5" w:right="4"/>
        <w:jc w:val="center"/>
      </w:pPr>
      <w:r>
        <w:t>§ 2</w:t>
      </w:r>
    </w:p>
    <w:p w:rsidR="00057EFB" w:rsidRDefault="00AB4F3F">
      <w:pPr>
        <w:spacing w:after="114" w:line="400" w:lineRule="auto"/>
        <w:ind w:left="-5"/>
      </w:pPr>
      <w:r>
        <w:rPr>
          <w:b/>
        </w:rPr>
        <w:t xml:space="preserve"> Procedura postępowania w przypadku podejrzenia, że dziecko jest ofiarą przemocy ze strony Pracownika </w:t>
      </w:r>
      <w:r w:rsidR="00DB37A2">
        <w:rPr>
          <w:b/>
        </w:rPr>
        <w:t xml:space="preserve">placówki. </w:t>
      </w:r>
    </w:p>
    <w:p w:rsidR="00057EFB" w:rsidRDefault="00AB4F3F" w:rsidP="0022771C">
      <w:pPr>
        <w:spacing w:after="99" w:line="399" w:lineRule="auto"/>
        <w:ind w:left="-5" w:right="4"/>
      </w:pPr>
      <w:r>
        <w:t xml:space="preserve"> </w:t>
      </w:r>
      <w:r w:rsidR="005A7EAD">
        <w:tab/>
      </w:r>
      <w:r>
        <w:t xml:space="preserve">Osoba podejrzewająca krzywdzenie ucznia przez Pracownika </w:t>
      </w:r>
      <w:r w:rsidR="00DB37A2">
        <w:t>placówki zgłasza</w:t>
      </w:r>
      <w:r>
        <w:t xml:space="preserve"> pr</w:t>
      </w:r>
      <w:r w:rsidR="001544C6">
        <w:t>oblem</w:t>
      </w:r>
      <w:r>
        <w:t xml:space="preserve"> dyrektorowi placówki. Dyrektor przeprowadza rozmowę </w:t>
      </w:r>
      <w:r w:rsidR="005A7EAD">
        <w:t xml:space="preserve">z </w:t>
      </w:r>
      <w:r w:rsidR="00B24F86">
        <w:t>pokrzywdzonym dzieckiem i z p</w:t>
      </w:r>
      <w:r>
        <w:t>racownikiem n</w:t>
      </w:r>
      <w:r w:rsidR="00B24F86">
        <w:t>a temat podejrzenia krzywdzenia. Rozpatruje poznane wersji wydarzeń</w:t>
      </w:r>
      <w:r>
        <w:t xml:space="preserve">. Jeżeli </w:t>
      </w:r>
      <w:r w:rsidR="005A7EAD">
        <w:t xml:space="preserve">w trakcie </w:t>
      </w:r>
      <w:r>
        <w:t xml:space="preserve">rozmowy z dzieckiem potwierdzą </w:t>
      </w:r>
      <w:r w:rsidR="0022771C">
        <w:t xml:space="preserve">się informacje </w:t>
      </w:r>
      <w:r w:rsidR="00265737">
        <w:t>krzywdzenia</w:t>
      </w:r>
      <w:r>
        <w:t xml:space="preserve"> dziecka</w:t>
      </w:r>
      <w:r w:rsidR="00B24F86">
        <w:t xml:space="preserve"> w CKZ</w:t>
      </w:r>
      <w:r>
        <w:t>,</w:t>
      </w:r>
      <w:r w:rsidR="00B24F86">
        <w:t xml:space="preserve"> to dyrektor przekazuje informację w formie pisemnej </w:t>
      </w:r>
      <w:r w:rsidR="00DB37A2">
        <w:t>do psycholog</w:t>
      </w:r>
      <w:r w:rsidR="00B24F86">
        <w:t xml:space="preserve"> lub pedagog </w:t>
      </w:r>
      <w:r w:rsidR="00DB37A2">
        <w:t>szkoły, z której</w:t>
      </w:r>
      <w:r w:rsidR="00B24F86">
        <w:t xml:space="preserve"> dziecko pochodzi oraz zawiadamia</w:t>
      </w:r>
      <w:r>
        <w:t xml:space="preserve"> o </w:t>
      </w:r>
      <w:r w:rsidR="00DB37A2">
        <w:t>zdarzeniu rodziców</w:t>
      </w:r>
      <w:r w:rsidR="00B24F86">
        <w:t>/ opiekunów prawnych</w:t>
      </w:r>
      <w:r>
        <w:t xml:space="preserve">. Ze spotkania z rodzicami sporządza notatkę służbową.  Dyrektor </w:t>
      </w:r>
      <w:r w:rsidR="00DB37A2">
        <w:t>placówki po</w:t>
      </w:r>
      <w:r>
        <w:t xml:space="preserve"> potwierdzeniu informacji, podejmuje dzi</w:t>
      </w:r>
      <w:r w:rsidR="00265737">
        <w:t>ałania zmierzające do ukarania p</w:t>
      </w:r>
      <w:r>
        <w:t xml:space="preserve">racownika karą porządkową lub dyscyplinarną, </w:t>
      </w:r>
      <w:r>
        <w:lastRenderedPageBreak/>
        <w:t>zgodnie z o</w:t>
      </w:r>
      <w:r w:rsidR="00693CAB">
        <w:t>bowiązującymi przepisami prawa.</w:t>
      </w:r>
      <w:r>
        <w:t xml:space="preserve"> W przypadku podejrzenia popełnienia przestępstwa, dyrektor niezwłocznie powiadamia policję lub prokuraturę. </w:t>
      </w:r>
    </w:p>
    <w:p w:rsidR="00057EFB" w:rsidRDefault="00AB4F3F">
      <w:pPr>
        <w:spacing w:after="253"/>
        <w:ind w:left="0" w:firstLine="0"/>
        <w:jc w:val="left"/>
      </w:pPr>
      <w:r>
        <w:t xml:space="preserve"> </w:t>
      </w:r>
    </w:p>
    <w:p w:rsidR="00057EFB" w:rsidRDefault="00AB4F3F" w:rsidP="0022771C">
      <w:pPr>
        <w:spacing w:after="213"/>
        <w:ind w:left="-5" w:right="4"/>
        <w:jc w:val="center"/>
      </w:pPr>
      <w:r>
        <w:t>§ 3</w:t>
      </w:r>
    </w:p>
    <w:p w:rsidR="00057EFB" w:rsidRDefault="00AB4F3F">
      <w:pPr>
        <w:spacing w:after="114" w:line="401" w:lineRule="auto"/>
        <w:ind w:left="-5"/>
      </w:pPr>
      <w:r>
        <w:rPr>
          <w:b/>
        </w:rPr>
        <w:t xml:space="preserve">Procedura interwencji w </w:t>
      </w:r>
      <w:r w:rsidR="00B24F86">
        <w:rPr>
          <w:b/>
        </w:rPr>
        <w:t xml:space="preserve">sytuacji krzywdzenia dziecka w </w:t>
      </w:r>
      <w:r w:rsidR="00731B31">
        <w:rPr>
          <w:b/>
        </w:rPr>
        <w:t>placówce</w:t>
      </w:r>
      <w:r>
        <w:rPr>
          <w:b/>
        </w:rPr>
        <w:t xml:space="preserve"> przez rodzica lub innego członka rodziny. </w:t>
      </w:r>
    </w:p>
    <w:p w:rsidR="00057EFB" w:rsidRDefault="00AB4F3F" w:rsidP="00076722">
      <w:pPr>
        <w:spacing w:after="135" w:line="368" w:lineRule="auto"/>
        <w:ind w:left="-5" w:right="4"/>
      </w:pPr>
      <w:r>
        <w:t xml:space="preserve"> </w:t>
      </w:r>
      <w:r w:rsidR="0022771C">
        <w:tab/>
      </w:r>
      <w:r>
        <w:t xml:space="preserve">Osoba będąca świadkiem krzywdzenia dziecka przez rodzica lub dorosłego członka rodziny innego ucznia zgłasza problem </w:t>
      </w:r>
      <w:r w:rsidR="00B24F86">
        <w:t>dyrektorowi CKZ. D</w:t>
      </w:r>
      <w:r>
        <w:t>yrektor przeprowadzają rozmowę z wyżej wymienionymi osoba</w:t>
      </w:r>
      <w:r w:rsidR="00D54E10">
        <w:t>mi na temat zdarzenia: udziela pouczenia i podaje</w:t>
      </w:r>
      <w:r>
        <w:t xml:space="preserve"> możliwe sposob</w:t>
      </w:r>
      <w:r w:rsidR="0022771C">
        <w:t>y rozwiązania sytuacji.</w:t>
      </w:r>
      <w:r>
        <w:t xml:space="preserve"> O zdarzeniu, które zostało uznane za krzywdzenie </w:t>
      </w:r>
      <w:r w:rsidR="00DB37A2">
        <w:t>dziecka powiadamia</w:t>
      </w:r>
      <w:r w:rsidR="00D54E10">
        <w:t xml:space="preserve"> rodziców opiekunów dziecka oraz powiadamia </w:t>
      </w:r>
      <w:r w:rsidR="00DB37A2">
        <w:t>szkołę, do której</w:t>
      </w:r>
      <w:r w:rsidR="00D54E10">
        <w:t xml:space="preserve"> uczęszcza dziecko</w:t>
      </w:r>
      <w:r>
        <w:t>.</w:t>
      </w:r>
      <w:r w:rsidR="00D54E10">
        <w:t xml:space="preserve"> Dalsze postępowanie wg. procedur szkoły.</w:t>
      </w:r>
      <w:r w:rsidR="0022771C">
        <w:t xml:space="preserve">  </w:t>
      </w:r>
      <w:r>
        <w:t xml:space="preserve">Krzywdzonemu małoletniemu zostaje udzielone wsparcie psychologa/pedagoga.  W przypadku podejrzenia </w:t>
      </w:r>
      <w:r w:rsidR="00FF668B">
        <w:t>popełnienia przestępst</w:t>
      </w:r>
      <w:r w:rsidR="0022771C">
        <w:t xml:space="preserve">wa dyrektora </w:t>
      </w:r>
      <w:r w:rsidR="00DB37A2">
        <w:t>Szkoły niezwłocznie</w:t>
      </w:r>
      <w:r>
        <w:t xml:space="preserve"> powiadamia policję lub prokuraturę na mocy art. 304 Kodeksu Postępowania Karnego w brzmieniu:</w:t>
      </w:r>
      <w:r w:rsidR="00FF668B">
        <w:t xml:space="preserve"> </w:t>
      </w:r>
      <w:r w:rsidR="00DB37A2">
        <w:t>Art. 304. [Obowiązek</w:t>
      </w:r>
      <w:r>
        <w:t xml:space="preserve"> zawiadomienia o popełnieniu p</w:t>
      </w:r>
      <w:r w:rsidR="00F0155C">
        <w:t>rzestępstwa].</w:t>
      </w:r>
    </w:p>
    <w:p w:rsidR="00057EFB" w:rsidRDefault="00AB4F3F" w:rsidP="00076722">
      <w:pPr>
        <w:spacing w:after="49" w:line="356" w:lineRule="auto"/>
        <w:ind w:left="-5" w:right="4"/>
      </w:pPr>
      <w:r>
        <w:t xml:space="preserve"> </w:t>
      </w:r>
      <w:r w:rsidR="0022771C">
        <w:tab/>
      </w:r>
      <w:r>
        <w:t xml:space="preserve">Każdy, dowiedziawszy się o popełnieniu przestępstwa ściganego z urzędu, ma społeczny obowiązek zawiadomić o tym prokuratora lub Policję. Przepisy art. 148a oraz art. 156a stosuje się odpowiednio. </w:t>
      </w:r>
    </w:p>
    <w:p w:rsidR="00057EFB" w:rsidRDefault="00AB4F3F" w:rsidP="00076722">
      <w:pPr>
        <w:spacing w:line="377" w:lineRule="auto"/>
        <w:ind w:left="-5" w:right="4"/>
      </w:pPr>
      <w:r>
        <w:t xml:space="preserve"> </w:t>
      </w:r>
      <w:r w:rsidR="0022771C">
        <w:tab/>
      </w:r>
      <w:r>
        <w:t xml:space="preserve">Instytucje państwowe i samorządowe, które w związku ze swą działalnością dowiedziały się o popełnieniu przestępstwa ściganego z urzędu, są obowiązane niezwłocznie zawiadomić o tym prokuratora lub Policję oraz przedsięwziąć niezbędne czynności do czasu przybycia organu powołanego do ścigania przestępstw lub do czasu wydania przez ten organ stosownego zarządzenia, aby nie dopuścić do zatarcia śladów i dowodów przestępstwa. </w:t>
      </w:r>
    </w:p>
    <w:p w:rsidR="00A739A2" w:rsidRDefault="00AB4F3F" w:rsidP="00076722">
      <w:pPr>
        <w:spacing w:line="378" w:lineRule="auto"/>
        <w:ind w:left="-5" w:right="4"/>
      </w:pPr>
      <w:r>
        <w:t xml:space="preserve"> </w:t>
      </w:r>
      <w:r w:rsidR="0022771C">
        <w:tab/>
      </w:r>
      <w:r>
        <w:t xml:space="preserve">Zawiadomienie o przestępstwie lub własne dane świadczące o popełnieniu takiego przestępstwa, </w:t>
      </w:r>
      <w:r w:rsidR="00DB37A2">
        <w:t>co, do którego</w:t>
      </w:r>
      <w:r>
        <w:t xml:space="preserve"> obowiązkowe jest prowadzenie śledztwa przez prokuratora, Policja przekazuje wraz z zebranym materiałem niezwłocznie prokuratorowi. Dz.U.2022.</w:t>
      </w:r>
      <w:r w:rsidR="00FF668B">
        <w:t xml:space="preserve"> poz.</w:t>
      </w:r>
      <w:r>
        <w:t>1375</w:t>
      </w:r>
      <w:r w:rsidR="00FF668B">
        <w:t>.</w:t>
      </w:r>
    </w:p>
    <w:p w:rsidR="00057EFB" w:rsidRDefault="00AB4F3F" w:rsidP="0022771C">
      <w:pPr>
        <w:spacing w:after="264"/>
        <w:ind w:left="-5" w:right="4"/>
        <w:jc w:val="center"/>
      </w:pPr>
      <w:r>
        <w:t>§ 4</w:t>
      </w:r>
    </w:p>
    <w:p w:rsidR="00057EFB" w:rsidRDefault="00AB4F3F">
      <w:pPr>
        <w:spacing w:after="260"/>
        <w:ind w:left="-5"/>
      </w:pPr>
      <w:r>
        <w:rPr>
          <w:b/>
        </w:rPr>
        <w:t xml:space="preserve">Procedura postępowania w przypadku krzywdzenia małoletniego przez innych uczniów. </w:t>
      </w:r>
    </w:p>
    <w:p w:rsidR="00057EFB" w:rsidRDefault="00AB4F3F" w:rsidP="000A5168">
      <w:pPr>
        <w:spacing w:after="128" w:line="373" w:lineRule="auto"/>
        <w:ind w:left="-5" w:right="4"/>
      </w:pPr>
      <w:r>
        <w:lastRenderedPageBreak/>
        <w:t xml:space="preserve"> </w:t>
      </w:r>
      <w:r w:rsidR="0022771C">
        <w:tab/>
      </w:r>
      <w:r>
        <w:t xml:space="preserve">Obowiązkiem każdego pracownika </w:t>
      </w:r>
      <w:r w:rsidR="00DB37A2">
        <w:t>placówki jest</w:t>
      </w:r>
      <w:r>
        <w:t xml:space="preserve"> bezzwłoczna reakcja na akty agresji i </w:t>
      </w:r>
      <w:r w:rsidR="00A739A2">
        <w:t> </w:t>
      </w:r>
      <w:r>
        <w:t>przemocy oraz rozmowa z ofiarą i sprawcą przemocy, służąca wyjaśnieniu sytuacji. Uczniowi będącemu ofiarą przemocy zapewnia się pomoc zgodnie z jego potrzebami. Jeżeli stan małoletniego będącego ofiarą krzywdzenia, wskazuje na zagrożenie jego zdrowi</w:t>
      </w:r>
      <w:r w:rsidR="0022771C">
        <w:t>a lub życia, dyrektor lub inny p</w:t>
      </w:r>
      <w:r>
        <w:t xml:space="preserve">racownik </w:t>
      </w:r>
      <w:r w:rsidR="00DB37A2">
        <w:t>placówki wzywa</w:t>
      </w:r>
      <w:r>
        <w:t xml:space="preserve"> pomoc medyczną, po wcześniejszym powiadomieniu r</w:t>
      </w:r>
      <w:r w:rsidR="0022771C">
        <w:t>odziców lub Opiekunów prawnych.</w:t>
      </w:r>
      <w:r>
        <w:t xml:space="preserve"> Jeżeli akty agresji i przemocy nie są incydentalne,</w:t>
      </w:r>
      <w:r w:rsidR="00DF0B0F">
        <w:t xml:space="preserve"> na wniosek dyrektora CKZ</w:t>
      </w:r>
      <w:r>
        <w:t xml:space="preserve"> psycholog lub pedagog szkolny/ pedagog specjalny przeprowadzają rozmowę z krzywdzonym dzieckiem i wyjaśniają, gdzie, kiedy dochodzi do zdarzeń, jaka jest ich częstotliwość, rozmawiają także ze sprawcą/ sprawcami oraz </w:t>
      </w:r>
      <w:r w:rsidR="00F0155C">
        <w:br/>
      </w:r>
      <w:r>
        <w:t>z ewentualnymi świadkami zdarzeń w celu</w:t>
      </w:r>
      <w:r w:rsidR="000A5168">
        <w:t xml:space="preserve"> wyjaśnienia i</w:t>
      </w:r>
      <w:r>
        <w:t xml:space="preserve"> zaprzestania </w:t>
      </w:r>
      <w:r w:rsidR="000A5168">
        <w:t xml:space="preserve">takiego </w:t>
      </w:r>
      <w:r>
        <w:t xml:space="preserve">zjawiska. </w:t>
      </w:r>
      <w:r w:rsidR="000A5168">
        <w:t xml:space="preserve">                         </w:t>
      </w:r>
      <w:r w:rsidR="00DF0B0F">
        <w:t xml:space="preserve">W spotkaniach </w:t>
      </w:r>
      <w:r w:rsidR="00A739A2">
        <w:t>uczestniczy osoba upoważniona prz</w:t>
      </w:r>
      <w:r w:rsidR="00DF0B0F">
        <w:t>ez dyrektora CKZ.</w:t>
      </w:r>
      <w:r>
        <w:t xml:space="preserve"> Z uczniami, którzy byli świadkami przemocy, psycholog lub pedagog szkolny/ specjalny omawia przebieg zdarzenia tak, by wskazać w rozmowie, jak sobie radzić w trudnych sytuacjach, jak reagować na krzywdzenie i komu zgłaszać, gdy dochodzi do takiego krzywdzenia. </w:t>
      </w:r>
    </w:p>
    <w:p w:rsidR="00057EFB" w:rsidRDefault="00AB4F3F" w:rsidP="00DF68CC">
      <w:pPr>
        <w:spacing w:after="123" w:line="378" w:lineRule="auto"/>
        <w:ind w:left="-5" w:right="4" w:firstLine="713"/>
      </w:pPr>
      <w:r>
        <w:t xml:space="preserve">Małoletniego będącego sprawcą przemocy obejmuje się stałą opieką i kontrolą wychowawcy lub pedagoga szkolnego, pedagoga specjalnego, psychologa. Nawiązuje się współpracę z rodzicami/ opiekunami ucznia. </w:t>
      </w:r>
    </w:p>
    <w:p w:rsidR="00057EFB" w:rsidRDefault="00AB4F3F" w:rsidP="00DF68CC">
      <w:pPr>
        <w:spacing w:after="76" w:line="378" w:lineRule="auto"/>
        <w:ind w:left="-5" w:right="4"/>
      </w:pPr>
      <w:r>
        <w:t xml:space="preserve"> </w:t>
      </w:r>
      <w:r w:rsidR="00DF68CC">
        <w:tab/>
      </w:r>
      <w:r>
        <w:t xml:space="preserve">Jeżeli akt agresji/ przemocy ma znamiona czynu karalnego stosowana jest procedura przewidziana przez prawo. Działania te monitoruje psycholog lub pedagog szkolny lub pedagog specjalny we </w:t>
      </w:r>
      <w:r w:rsidR="00DF68CC">
        <w:t>współpracy z dyrektorem S</w:t>
      </w:r>
      <w:r w:rsidR="00DF0B0F">
        <w:t>zkoły</w:t>
      </w:r>
      <w:r>
        <w:t xml:space="preserve">.  W przypadku, gdy sprawca agresji/ przemocy jest nieznany, dyrektor, psycholog, pedagog szkolny/ specjalny po rozpoznaniu sprawy informuje rodziców/ Opiekunów prawnych poszkodowanego małoletniego o możliwości zawiadomienia policji lub sam zawiadamia policję. </w:t>
      </w:r>
    </w:p>
    <w:p w:rsidR="00057EFB" w:rsidRDefault="00AB4F3F">
      <w:pPr>
        <w:spacing w:after="253"/>
        <w:ind w:left="0" w:firstLine="0"/>
        <w:jc w:val="left"/>
      </w:pPr>
      <w:r>
        <w:t xml:space="preserve"> </w:t>
      </w:r>
    </w:p>
    <w:p w:rsidR="00057EFB" w:rsidRDefault="00AB4F3F" w:rsidP="00DF68CC">
      <w:pPr>
        <w:spacing w:after="214"/>
        <w:ind w:left="-5" w:right="4"/>
        <w:jc w:val="center"/>
      </w:pPr>
      <w:r>
        <w:t>§ 5</w:t>
      </w:r>
    </w:p>
    <w:p w:rsidR="00057EFB" w:rsidRDefault="00AB4F3F">
      <w:pPr>
        <w:spacing w:after="145" w:line="358" w:lineRule="auto"/>
        <w:ind w:left="-5"/>
      </w:pPr>
      <w:r>
        <w:rPr>
          <w:b/>
        </w:rPr>
        <w:t xml:space="preserve">Procedura postępowania wobec ucznia z zaburzeniami zachowania, który zachowuje się agresywnie w stosunku do innych lub siebie. </w:t>
      </w:r>
    </w:p>
    <w:p w:rsidR="00057EFB" w:rsidRDefault="00AB4F3F" w:rsidP="00DF68CC">
      <w:pPr>
        <w:spacing w:after="116" w:line="384" w:lineRule="auto"/>
        <w:ind w:left="-5" w:right="4"/>
      </w:pPr>
      <w:r>
        <w:t xml:space="preserve"> Jeżeli w czasie zajęć małoletni zachowuje się agresywnie w stosunku do siebie lub innych, nauczyciel zostawia klasę pod</w:t>
      </w:r>
      <w:r w:rsidR="00DF68CC">
        <w:t xml:space="preserve"> opieką innego nauczyciela lub p</w:t>
      </w:r>
      <w:r>
        <w:t xml:space="preserve">racownika placówki  i prowadzi ucznia do </w:t>
      </w:r>
      <w:r w:rsidR="00DF0B0F">
        <w:t>dyrektora lub osoby zastępującej</w:t>
      </w:r>
      <w:r>
        <w:t xml:space="preserve">, który może sprawować czasową opieką nad dzieckiem z zaburzeniami zachowania.  </w:t>
      </w:r>
      <w:r w:rsidR="00DF0B0F">
        <w:t>Dyrektor placówki powiadamia p</w:t>
      </w:r>
      <w:r>
        <w:t>sycholog</w:t>
      </w:r>
      <w:r w:rsidR="00DF0B0F">
        <w:t>a</w:t>
      </w:r>
      <w:r>
        <w:t>/ pedagog</w:t>
      </w:r>
      <w:r w:rsidR="00DF0B0F">
        <w:t xml:space="preserve">a </w:t>
      </w:r>
      <w:r w:rsidR="00DF0B0F">
        <w:lastRenderedPageBreak/>
        <w:t>szkolnego</w:t>
      </w:r>
      <w:r>
        <w:t xml:space="preserve"> po zbadaniu okoliczności </w:t>
      </w:r>
      <w:r w:rsidR="00DB37A2">
        <w:t>zdarzenia, (jeśli</w:t>
      </w:r>
      <w:r>
        <w:t xml:space="preserve"> sytuacja tego wymaga).  Jeśli stan zdrowia ucznia lub uczniów wskazuje na zagrożenie zdrowi</w:t>
      </w:r>
      <w:r w:rsidR="00DF68CC">
        <w:t>a lub życia, dyrektor lub inny p</w:t>
      </w:r>
      <w:r>
        <w:t xml:space="preserve">racownik </w:t>
      </w:r>
      <w:r w:rsidR="00DB37A2">
        <w:t>placówki wzywa</w:t>
      </w:r>
      <w:r>
        <w:t xml:space="preserve"> pomoc medyczną (po wcześniejszym powiadomieniu rodziców lub </w:t>
      </w:r>
      <w:r w:rsidR="00DC5281">
        <w:t>opiekunów prawnych).</w:t>
      </w:r>
      <w:r w:rsidR="005F43EF">
        <w:t xml:space="preserve"> Nauczyciel lub dyrektor placówki</w:t>
      </w:r>
      <w:r>
        <w:t xml:space="preserve"> przeprowadza rozmowę </w:t>
      </w:r>
      <w:r w:rsidR="00DF68CC">
        <w:t xml:space="preserve">                                  </w:t>
      </w:r>
      <w:r>
        <w:t xml:space="preserve">z poszkodowanym </w:t>
      </w:r>
      <w:r w:rsidR="00DB37A2">
        <w:t>uczniem, będącym</w:t>
      </w:r>
      <w:r>
        <w:t xml:space="preserve"> sprawcą oraz świadkami zdarzenia. </w:t>
      </w:r>
      <w:r w:rsidR="005F43EF">
        <w:t xml:space="preserve"> W razie potrzeby dyrektor </w:t>
      </w:r>
      <w:r>
        <w:t xml:space="preserve">wzywa do </w:t>
      </w:r>
      <w:r w:rsidR="00DB37A2">
        <w:t>placówki rodziców</w:t>
      </w:r>
      <w:r>
        <w:t xml:space="preserve"> (prawnych Opiekunów) dziecka będącego sprawcą</w:t>
      </w:r>
      <w:r w:rsidR="00DF68CC">
        <w:t xml:space="preserve">                </w:t>
      </w:r>
      <w:r>
        <w:t xml:space="preserve"> i poszkodowanego dziecka. W razie potrzeby wobec ucznia poszkodowanego ustala się formy pomocy dostosowane do jego potrzeb i sytuacji. </w:t>
      </w:r>
      <w:r w:rsidRPr="00434D31">
        <w:rPr>
          <w:b/>
          <w:i/>
          <w:u w:val="single"/>
        </w:rPr>
        <w:t>W razie zagrożenia zdrowia lub życia ucznia oraz ucznia ze specjalnymi potrzebami edukacyjnymi w czasie ataku agresji lub autoagresji dopuszcza się przytrzymanie, a nawet unieruchomienie małoletniego</w:t>
      </w:r>
      <w:r>
        <w:t xml:space="preserve">.   </w:t>
      </w:r>
    </w:p>
    <w:p w:rsidR="00057EFB" w:rsidRDefault="00AB4F3F" w:rsidP="00DF68CC">
      <w:pPr>
        <w:spacing w:after="264"/>
        <w:ind w:left="-5" w:right="4"/>
        <w:jc w:val="center"/>
      </w:pPr>
      <w:r>
        <w:t>§ 6</w:t>
      </w:r>
    </w:p>
    <w:p w:rsidR="00057EFB" w:rsidRDefault="00AB4F3F">
      <w:pPr>
        <w:spacing w:after="260"/>
        <w:ind w:left="-5"/>
      </w:pPr>
      <w:r>
        <w:rPr>
          <w:b/>
        </w:rPr>
        <w:t xml:space="preserve">Procedura postępowania w przypadku ujawnienia cyberprzemocy. </w:t>
      </w:r>
    </w:p>
    <w:p w:rsidR="00057EFB" w:rsidRDefault="00AB4F3F">
      <w:pPr>
        <w:spacing w:after="98" w:line="399" w:lineRule="auto"/>
        <w:ind w:left="-5" w:right="4"/>
      </w:pPr>
      <w:r>
        <w:t xml:space="preserve"> </w:t>
      </w:r>
      <w:r w:rsidR="00DF68CC">
        <w:tab/>
      </w:r>
      <w:r>
        <w:t xml:space="preserve">Nauczyciel lub inna osoba posiadająca wiedzę o zdarzeniu informuje </w:t>
      </w:r>
      <w:r w:rsidR="005F43EF">
        <w:t>o ty</w:t>
      </w:r>
      <w:r w:rsidR="00DF68CC">
        <w:t>m fakcie dyrektora placówki, w razie nieobecności dyrektora CKZ</w:t>
      </w:r>
      <w:r w:rsidR="005F43EF">
        <w:t xml:space="preserve"> </w:t>
      </w:r>
      <w:r>
        <w:t>wychowawcę klasy lu</w:t>
      </w:r>
      <w:r w:rsidR="005F43EF">
        <w:t>b psychologa</w:t>
      </w:r>
      <w:r>
        <w:t xml:space="preserve">. </w:t>
      </w:r>
    </w:p>
    <w:p w:rsidR="00057EFB" w:rsidRDefault="00510AE7">
      <w:pPr>
        <w:spacing w:after="78" w:line="376" w:lineRule="auto"/>
        <w:ind w:left="-5" w:right="4"/>
      </w:pPr>
      <w:r>
        <w:t>Po przekazaniu informacji do Szkoły, o</w:t>
      </w:r>
      <w:r w:rsidR="00AB4F3F">
        <w:t xml:space="preserve">soba, której zgłoszono zdarzenie zobowiązana jest zebrać wszelkie możliwe informacje na temat zdarzenia, porozmawiać z poszkodowanym uczniem (wsparcie psychiczne, porada), porozmawiać ze sprawcą, ustalić okoliczności zajścia, zobowiązać ucznia do zaprzestania zachowań, które mają charakter przemocowy, powiadomić Opiekunów poszkodowanego ucznia o zdarzeniu, powiadomić Opiekunów sprawcy o zajściu, omówić z nimi zachowanie dziecka, zaproponować uczniom pomoc psychologiczno- pedagogiczną (tak poszkodowanemu, jak i </w:t>
      </w:r>
      <w:r w:rsidR="00DB37A2">
        <w:t>sprawcy), jeżeli</w:t>
      </w:r>
      <w:r w:rsidR="00AB4F3F">
        <w:t xml:space="preserve"> jest taka potrzeba, w przypadku, gdy sprawca nie stosuje się do ustaleń i nadal krzywdzi inne osoby, dyrektor </w:t>
      </w:r>
      <w:r w:rsidR="005F43EF">
        <w:t xml:space="preserve">szkoły </w:t>
      </w:r>
      <w:r w:rsidR="00AB4F3F">
        <w:t>podejmuje stosowne działania prawne. W przypadku, gdy sprawca cyberpr</w:t>
      </w:r>
      <w:r w:rsidR="005F43EF">
        <w:t xml:space="preserve">zemocy jest nieznany, </w:t>
      </w:r>
      <w:r w:rsidR="00AB4F3F">
        <w:t xml:space="preserve">wychowawca lub pedagog szkolny po rozpoznaniu sprawy informuje rodziców/ Opiekunów prawnych poszkodowanego ucznia o możliwości zawiadomienia policji. </w:t>
      </w:r>
    </w:p>
    <w:p w:rsidR="00057EFB" w:rsidRDefault="00AB4F3F">
      <w:pPr>
        <w:spacing w:after="262"/>
        <w:ind w:left="0" w:firstLine="0"/>
        <w:jc w:val="left"/>
      </w:pPr>
      <w:r>
        <w:t xml:space="preserve"> </w:t>
      </w:r>
    </w:p>
    <w:p w:rsidR="00057EFB" w:rsidRDefault="00AB4F3F">
      <w:pPr>
        <w:spacing w:after="114"/>
        <w:ind w:left="-5"/>
      </w:pPr>
      <w:r>
        <w:rPr>
          <w:b/>
        </w:rPr>
        <w:t xml:space="preserve">Rozdział IV Zasady dostępu małoletnich do Internetu oraz ochrony przed szkodliwymi treściami </w:t>
      </w:r>
    </w:p>
    <w:p w:rsidR="00057EFB" w:rsidRDefault="00AB4F3F">
      <w:pPr>
        <w:spacing w:after="157"/>
        <w:ind w:left="58" w:firstLine="0"/>
        <w:jc w:val="center"/>
      </w:pPr>
      <w:r>
        <w:t xml:space="preserve"> </w:t>
      </w:r>
    </w:p>
    <w:p w:rsidR="00057EFB" w:rsidRDefault="00AB4F3F" w:rsidP="00510AE7">
      <w:pPr>
        <w:pStyle w:val="Nagwek1"/>
        <w:ind w:left="-5"/>
        <w:jc w:val="center"/>
      </w:pPr>
      <w:r>
        <w:lastRenderedPageBreak/>
        <w:t>§1</w:t>
      </w:r>
    </w:p>
    <w:p w:rsidR="00057EFB" w:rsidRDefault="00AB4F3F">
      <w:pPr>
        <w:numPr>
          <w:ilvl w:val="0"/>
          <w:numId w:val="4"/>
        </w:numPr>
        <w:spacing w:line="383" w:lineRule="auto"/>
        <w:ind w:right="4"/>
      </w:pPr>
      <w:r>
        <w:t>Szkoła</w:t>
      </w:r>
      <w:r w:rsidR="005F43EF">
        <w:t>/placówka</w:t>
      </w:r>
      <w:r>
        <w:t xml:space="preserve">, zapewniając uczniom dostęp do Internetu, jest zobowiązana podejmować działania zabezpieczające dzieci przed dostępem do treści, które mogą stanowić zagrożenie dla ich prawidłowego rozwoju, w szczególności należy zainstalować i aktualizować oprogramowanie zabezpieczające. </w:t>
      </w:r>
    </w:p>
    <w:p w:rsidR="00057EFB" w:rsidRDefault="00AB4F3F">
      <w:pPr>
        <w:numPr>
          <w:ilvl w:val="0"/>
          <w:numId w:val="4"/>
        </w:numPr>
        <w:spacing w:line="357" w:lineRule="auto"/>
        <w:ind w:right="4"/>
      </w:pPr>
      <w:r>
        <w:t xml:space="preserve">Na terenie </w:t>
      </w:r>
      <w:r w:rsidR="00DB37A2">
        <w:t>placówki dostęp</w:t>
      </w:r>
      <w:r>
        <w:t xml:space="preserve"> małoletniego do Internetu możliwy jest pod nadzorem </w:t>
      </w:r>
      <w:r w:rsidR="00DB37A2">
        <w:t>pracownika placówki na</w:t>
      </w:r>
      <w:r>
        <w:t xml:space="preserve"> za</w:t>
      </w:r>
      <w:r w:rsidR="005F43EF">
        <w:t>jęciach</w:t>
      </w:r>
      <w:r w:rsidR="00510AE7">
        <w:t xml:space="preserve"> z wykorzystaniem komputera</w:t>
      </w:r>
      <w:r>
        <w:t xml:space="preserve">. </w:t>
      </w:r>
    </w:p>
    <w:p w:rsidR="00057EFB" w:rsidRPr="00805952" w:rsidRDefault="00AB4F3F">
      <w:pPr>
        <w:numPr>
          <w:ilvl w:val="0"/>
          <w:numId w:val="4"/>
        </w:numPr>
        <w:spacing w:line="399" w:lineRule="auto"/>
        <w:ind w:right="4"/>
        <w:rPr>
          <w:color w:val="auto"/>
        </w:rPr>
      </w:pPr>
      <w:r w:rsidRPr="00805952">
        <w:rPr>
          <w:color w:val="auto"/>
        </w:rPr>
        <w:t xml:space="preserve">O bezpieczeństwie korzystania z Internetu w pracowni komputerowej </w:t>
      </w:r>
      <w:r w:rsidR="00510AE7" w:rsidRPr="00805952">
        <w:rPr>
          <w:color w:val="auto"/>
        </w:rPr>
        <w:t>m</w:t>
      </w:r>
      <w:r w:rsidRPr="00805952">
        <w:rPr>
          <w:color w:val="auto"/>
        </w:rPr>
        <w:t xml:space="preserve">ówi stosowny regulamin znajdujący się w pracowniach. </w:t>
      </w:r>
    </w:p>
    <w:p w:rsidR="00057EFB" w:rsidRDefault="00AB4F3F">
      <w:pPr>
        <w:numPr>
          <w:ilvl w:val="0"/>
          <w:numId w:val="4"/>
        </w:numPr>
        <w:spacing w:line="358" w:lineRule="auto"/>
        <w:ind w:right="4"/>
      </w:pPr>
      <w:r>
        <w:t xml:space="preserve">Nauczyciel ma obowiązek informowania małoletnich o zasadach bezpiecznego </w:t>
      </w:r>
      <w:r w:rsidR="00DB37A2">
        <w:t>korzystania z</w:t>
      </w:r>
      <w:r>
        <w:t xml:space="preserve"> Internetu. </w:t>
      </w:r>
    </w:p>
    <w:p w:rsidR="00057EFB" w:rsidRDefault="00AB4F3F">
      <w:pPr>
        <w:numPr>
          <w:ilvl w:val="0"/>
          <w:numId w:val="4"/>
        </w:numPr>
        <w:spacing w:line="398" w:lineRule="auto"/>
        <w:ind w:right="4"/>
      </w:pPr>
      <w:r>
        <w:t xml:space="preserve">Nauczyciel czuwa także nad bezpieczeństwem korzystania z Internetu przez uczniów podczas zajęć edukacyjnych. </w:t>
      </w:r>
    </w:p>
    <w:p w:rsidR="00057EFB" w:rsidRDefault="00AB4F3F">
      <w:pPr>
        <w:numPr>
          <w:ilvl w:val="0"/>
          <w:numId w:val="4"/>
        </w:numPr>
        <w:spacing w:line="358" w:lineRule="auto"/>
        <w:ind w:right="4"/>
      </w:pPr>
      <w:r>
        <w:t>Szkoła</w:t>
      </w:r>
      <w:r w:rsidR="005F43EF">
        <w:t>/placówka</w:t>
      </w:r>
      <w:r>
        <w:t xml:space="preserve"> zapewnia dostęp do materiałów edukacyjnych, dotyczących bezpiecznego korzystania z Internetu. </w:t>
      </w:r>
    </w:p>
    <w:p w:rsidR="00057EFB" w:rsidRDefault="00AB4F3F">
      <w:pPr>
        <w:spacing w:after="157"/>
        <w:ind w:left="58" w:firstLine="0"/>
        <w:jc w:val="center"/>
      </w:pPr>
      <w:r>
        <w:rPr>
          <w:b/>
        </w:rPr>
        <w:t xml:space="preserve"> </w:t>
      </w:r>
    </w:p>
    <w:p w:rsidR="00057EFB" w:rsidRDefault="00AB4F3F" w:rsidP="00510AE7">
      <w:pPr>
        <w:pStyle w:val="Nagwek1"/>
        <w:spacing w:after="159"/>
        <w:ind w:left="-5"/>
        <w:jc w:val="center"/>
      </w:pPr>
      <w:r>
        <w:t>§2</w:t>
      </w:r>
    </w:p>
    <w:p w:rsidR="00057EFB" w:rsidRDefault="00AB4F3F">
      <w:pPr>
        <w:spacing w:line="396" w:lineRule="auto"/>
        <w:ind w:left="-5" w:right="4"/>
      </w:pPr>
      <w:r>
        <w:t>1. Infrastruktura siecio</w:t>
      </w:r>
      <w:r w:rsidR="00805952">
        <w:t xml:space="preserve">wa </w:t>
      </w:r>
      <w:r w:rsidR="00DB37A2">
        <w:t>placówki umożliwia</w:t>
      </w:r>
      <w:r>
        <w:t xml:space="preserve"> dostęp do Internetu, całemu personelowi placówki</w:t>
      </w:r>
      <w:r w:rsidR="00805952">
        <w:t xml:space="preserve"> po uzyskaniu haseł dostępu</w:t>
      </w:r>
      <w:r w:rsidR="0078352B">
        <w:t xml:space="preserve"> oraz pod nadzorem nauczyciela</w:t>
      </w:r>
      <w:r>
        <w:t xml:space="preserve">. </w:t>
      </w:r>
    </w:p>
    <w:p w:rsidR="00057EFB" w:rsidRDefault="00AB4F3F">
      <w:pPr>
        <w:spacing w:after="156"/>
        <w:ind w:left="0" w:firstLine="0"/>
        <w:jc w:val="left"/>
      </w:pPr>
      <w:r>
        <w:t xml:space="preserve"> </w:t>
      </w:r>
    </w:p>
    <w:p w:rsidR="00057EFB" w:rsidRDefault="00AB4F3F" w:rsidP="00510AE7">
      <w:pPr>
        <w:pStyle w:val="Nagwek1"/>
        <w:ind w:left="-5"/>
        <w:jc w:val="center"/>
      </w:pPr>
      <w:r>
        <w:t>§3</w:t>
      </w:r>
    </w:p>
    <w:p w:rsidR="00057EFB" w:rsidRPr="005F43EF" w:rsidRDefault="00805952">
      <w:pPr>
        <w:numPr>
          <w:ilvl w:val="0"/>
          <w:numId w:val="5"/>
        </w:numPr>
        <w:spacing w:line="399" w:lineRule="auto"/>
        <w:ind w:right="4" w:hanging="297"/>
        <w:rPr>
          <w:color w:val="FF0000"/>
        </w:rPr>
      </w:pPr>
      <w:r>
        <w:t>Placówka</w:t>
      </w:r>
      <w:r w:rsidR="00AB4F3F">
        <w:t xml:space="preserve"> zapewnia bezpieczeństwo uczniom korzystającym </w:t>
      </w:r>
      <w:r w:rsidR="005F43EF">
        <w:t xml:space="preserve">w </w:t>
      </w:r>
      <w:r w:rsidR="00731B31">
        <w:t>placówce</w:t>
      </w:r>
      <w:r w:rsidR="00AB4F3F">
        <w:t xml:space="preserve"> z Internetu. </w:t>
      </w:r>
      <w:r w:rsidR="00AB4F3F" w:rsidRPr="00805952">
        <w:rPr>
          <w:color w:val="auto"/>
        </w:rPr>
        <w:t xml:space="preserve">Posiada skuteczne opcje filtrowania treści internetowych: </w:t>
      </w:r>
    </w:p>
    <w:p w:rsidR="00057EFB" w:rsidRPr="00805952" w:rsidRDefault="00AB4F3F">
      <w:pPr>
        <w:numPr>
          <w:ilvl w:val="1"/>
          <w:numId w:val="5"/>
        </w:numPr>
        <w:spacing w:after="162"/>
        <w:ind w:left="954" w:right="4" w:hanging="246"/>
        <w:rPr>
          <w:color w:val="auto"/>
        </w:rPr>
      </w:pPr>
      <w:r w:rsidRPr="00805952">
        <w:rPr>
          <w:color w:val="auto"/>
        </w:rPr>
        <w:t xml:space="preserve">może zablokować możliwość korzystania z różnych komunikatorów internetowych, </w:t>
      </w:r>
    </w:p>
    <w:p w:rsidR="00057EFB" w:rsidRPr="00805952" w:rsidRDefault="00AB4F3F">
      <w:pPr>
        <w:numPr>
          <w:ilvl w:val="1"/>
          <w:numId w:val="5"/>
        </w:numPr>
        <w:spacing w:line="378" w:lineRule="auto"/>
        <w:ind w:left="954" w:right="4" w:hanging="246"/>
        <w:rPr>
          <w:color w:val="auto"/>
        </w:rPr>
      </w:pPr>
      <w:r w:rsidRPr="00805952">
        <w:rPr>
          <w:color w:val="auto"/>
        </w:rPr>
        <w:t xml:space="preserve">blokuje możliwość pobierania z Internetu wybranych rodzajów dokumentów  </w:t>
      </w:r>
      <w:r w:rsidR="00DB37A2" w:rsidRPr="00805952">
        <w:rPr>
          <w:color w:val="auto"/>
        </w:rPr>
        <w:t>oraz programów</w:t>
      </w:r>
      <w:r w:rsidRPr="00805952">
        <w:rPr>
          <w:color w:val="auto"/>
        </w:rPr>
        <w:t xml:space="preserve"> – pozwala to uniknąć „zaśmiecania” k</w:t>
      </w:r>
      <w:r w:rsidR="00805952" w:rsidRPr="00805952">
        <w:rPr>
          <w:color w:val="auto"/>
        </w:rPr>
        <w:t>omputera ściąganymi przez uczniów</w:t>
      </w:r>
      <w:r w:rsidRPr="00805952">
        <w:rPr>
          <w:color w:val="auto"/>
        </w:rPr>
        <w:t xml:space="preserve">,  potencjalnie niebezpiecznymi plikami. </w:t>
      </w:r>
    </w:p>
    <w:p w:rsidR="00057EFB" w:rsidRPr="00805952" w:rsidRDefault="00805952">
      <w:pPr>
        <w:numPr>
          <w:ilvl w:val="0"/>
          <w:numId w:val="5"/>
        </w:numPr>
        <w:spacing w:after="162"/>
        <w:ind w:right="4" w:hanging="297"/>
        <w:rPr>
          <w:color w:val="auto"/>
        </w:rPr>
      </w:pPr>
      <w:r w:rsidRPr="00805952">
        <w:rPr>
          <w:color w:val="auto"/>
        </w:rPr>
        <w:t>Opiekun pracowni komputerowej</w:t>
      </w:r>
      <w:r w:rsidR="00AB4F3F" w:rsidRPr="00805952">
        <w:rPr>
          <w:color w:val="auto"/>
        </w:rPr>
        <w:t xml:space="preserve"> zapewnia, że na wszystkich komputerach z dostępem do </w:t>
      </w:r>
    </w:p>
    <w:p w:rsidR="00057EFB" w:rsidRDefault="00AB4F3F">
      <w:pPr>
        <w:spacing w:after="112"/>
        <w:ind w:left="-5" w:right="4"/>
        <w:rPr>
          <w:color w:val="auto"/>
        </w:rPr>
      </w:pPr>
      <w:r w:rsidRPr="00805952">
        <w:rPr>
          <w:color w:val="auto"/>
        </w:rPr>
        <w:t xml:space="preserve">Internetu na terenie </w:t>
      </w:r>
      <w:r w:rsidR="00DB37A2" w:rsidRPr="00805952">
        <w:rPr>
          <w:color w:val="auto"/>
        </w:rPr>
        <w:t>placówki zainstalowane</w:t>
      </w:r>
      <w:r w:rsidRPr="00805952">
        <w:rPr>
          <w:color w:val="auto"/>
        </w:rPr>
        <w:t xml:space="preserve"> i aktualizowane jest oprogramowanie antywirusowe. </w:t>
      </w:r>
    </w:p>
    <w:p w:rsidR="0078352B" w:rsidRPr="00805952" w:rsidRDefault="0078352B">
      <w:pPr>
        <w:spacing w:after="112"/>
        <w:ind w:left="-5" w:right="4"/>
        <w:rPr>
          <w:color w:val="auto"/>
        </w:rPr>
      </w:pPr>
    </w:p>
    <w:p w:rsidR="00805952" w:rsidRPr="00805952" w:rsidRDefault="00AB4F3F" w:rsidP="00805952">
      <w:pPr>
        <w:spacing w:after="164"/>
        <w:ind w:left="0" w:firstLine="0"/>
        <w:jc w:val="left"/>
        <w:rPr>
          <w:b/>
        </w:rPr>
      </w:pPr>
      <w:r>
        <w:rPr>
          <w:b/>
        </w:rPr>
        <w:t xml:space="preserve"> </w:t>
      </w:r>
      <w:r w:rsidRPr="00805952">
        <w:rPr>
          <w:b/>
        </w:rPr>
        <w:t>Rozdział V Zasady ochrony danych osobowych małoletniego</w:t>
      </w:r>
    </w:p>
    <w:p w:rsidR="00057EFB" w:rsidRDefault="00AB4F3F" w:rsidP="00805952">
      <w:pPr>
        <w:spacing w:after="164"/>
        <w:ind w:left="0" w:firstLine="0"/>
        <w:jc w:val="center"/>
      </w:pPr>
      <w:r>
        <w:lastRenderedPageBreak/>
        <w:t>§ 1</w:t>
      </w:r>
    </w:p>
    <w:p w:rsidR="00057EFB" w:rsidRDefault="00AB4F3F">
      <w:pPr>
        <w:numPr>
          <w:ilvl w:val="0"/>
          <w:numId w:val="6"/>
        </w:numPr>
        <w:spacing w:line="358" w:lineRule="auto"/>
        <w:ind w:right="4"/>
      </w:pPr>
      <w:r>
        <w:t xml:space="preserve">Dane osobowe ucznia podlegają ochronie na zasadach określonych w Ustawie z </w:t>
      </w:r>
      <w:r w:rsidR="00DB37A2">
        <w:t>dnia 29 sierpnia</w:t>
      </w:r>
      <w:r>
        <w:t xml:space="preserve"> 1997 r. o ochronie danych osobowych. </w:t>
      </w:r>
    </w:p>
    <w:p w:rsidR="00057EFB" w:rsidRDefault="00AB4F3F">
      <w:pPr>
        <w:numPr>
          <w:ilvl w:val="0"/>
          <w:numId w:val="6"/>
        </w:numPr>
        <w:spacing w:line="377" w:lineRule="auto"/>
        <w:ind w:right="4"/>
      </w:pPr>
      <w:r>
        <w:t xml:space="preserve">Pracownik </w:t>
      </w:r>
      <w:r w:rsidR="00DB37A2">
        <w:t>placówki ma</w:t>
      </w:r>
      <w:r>
        <w:t xml:space="preserve"> obowiązek zachowania w tajemnicy danych osobowych, które przetwarza oraz zachowania w tajemnicy sposobów zabezpieczenia danych osobowych, przed nieuprawnionym dostępem. </w:t>
      </w:r>
    </w:p>
    <w:p w:rsidR="00057EFB" w:rsidRDefault="00AB4F3F">
      <w:pPr>
        <w:numPr>
          <w:ilvl w:val="0"/>
          <w:numId w:val="6"/>
        </w:numPr>
        <w:spacing w:line="398" w:lineRule="auto"/>
        <w:ind w:right="4"/>
      </w:pPr>
      <w:r>
        <w:t xml:space="preserve">Dane osobowe uczniów są wykorzystywane wyłącznie z przeznaczeniem, do którego zostały udostępnione. </w:t>
      </w:r>
    </w:p>
    <w:p w:rsidR="00057EFB" w:rsidRDefault="00AB4F3F" w:rsidP="00A85A09">
      <w:pPr>
        <w:numPr>
          <w:ilvl w:val="0"/>
          <w:numId w:val="6"/>
        </w:numPr>
        <w:spacing w:line="399" w:lineRule="auto"/>
        <w:ind w:right="4"/>
      </w:pPr>
      <w:r>
        <w:t xml:space="preserve">Dane osobowe małoletniego, są udostępniane wyłącznie osobom i podmiotom uprawnionym na podstawie odrębnych przepisów. </w:t>
      </w:r>
    </w:p>
    <w:p w:rsidR="00057EFB" w:rsidRDefault="00AB4F3F" w:rsidP="00A85A09">
      <w:pPr>
        <w:numPr>
          <w:ilvl w:val="0"/>
          <w:numId w:val="6"/>
        </w:numPr>
        <w:spacing w:after="155" w:line="398" w:lineRule="auto"/>
        <w:ind w:left="0" w:right="4" w:firstLine="0"/>
      </w:pPr>
      <w:r>
        <w:t xml:space="preserve">Pracownik </w:t>
      </w:r>
      <w:r w:rsidR="00DB37A2">
        <w:t>placówki jest</w:t>
      </w:r>
      <w:r>
        <w:t xml:space="preserve"> uprawniony do przetwarzania danych osobowych </w:t>
      </w:r>
      <w:r w:rsidR="00DB37A2">
        <w:t>małoletniego na</w:t>
      </w:r>
      <w:r w:rsidR="005F43EF">
        <w:t xml:space="preserve"> potrzeby placówki</w:t>
      </w:r>
      <w:r w:rsidR="00677A84">
        <w:t>.</w:t>
      </w:r>
      <w:r>
        <w:t xml:space="preserve"> </w:t>
      </w:r>
    </w:p>
    <w:p w:rsidR="00057EFB" w:rsidRDefault="00AB4F3F" w:rsidP="00677A84">
      <w:pPr>
        <w:pStyle w:val="Nagwek1"/>
        <w:spacing w:after="162"/>
        <w:ind w:left="-5"/>
        <w:jc w:val="center"/>
      </w:pPr>
      <w:r>
        <w:t>§ 2</w:t>
      </w:r>
    </w:p>
    <w:p w:rsidR="00057EFB" w:rsidRDefault="00AB4F3F">
      <w:pPr>
        <w:spacing w:line="378" w:lineRule="auto"/>
        <w:ind w:left="-5" w:right="4"/>
      </w:pPr>
      <w:r>
        <w:t xml:space="preserve">1. Pracownik </w:t>
      </w:r>
      <w:r w:rsidR="00DB37A2">
        <w:t>placówki może</w:t>
      </w:r>
      <w:r>
        <w:t xml:space="preserve"> wykorzystać in</w:t>
      </w:r>
      <w:r w:rsidR="00EE673E">
        <w:t>formacje o małoletnim w celach</w:t>
      </w:r>
      <w:r>
        <w:t xml:space="preserve"> edukacyjnych, wyłącznie z zachowaniem anonimowości ucznia oraz w sposób uniemożliwiający jego identyfikację. </w:t>
      </w:r>
    </w:p>
    <w:p w:rsidR="00057EFB" w:rsidRDefault="00AB4F3F">
      <w:pPr>
        <w:spacing w:after="156"/>
        <w:ind w:left="0" w:firstLine="0"/>
        <w:jc w:val="left"/>
      </w:pPr>
      <w:r>
        <w:t xml:space="preserve"> </w:t>
      </w:r>
    </w:p>
    <w:p w:rsidR="00057EFB" w:rsidRDefault="00AB4F3F" w:rsidP="00677A84">
      <w:pPr>
        <w:pStyle w:val="Nagwek1"/>
        <w:spacing w:after="160"/>
        <w:ind w:left="-5"/>
        <w:jc w:val="center"/>
      </w:pPr>
      <w:r>
        <w:t>§3</w:t>
      </w:r>
    </w:p>
    <w:p w:rsidR="00057EFB" w:rsidRDefault="00AB4F3F">
      <w:pPr>
        <w:numPr>
          <w:ilvl w:val="0"/>
          <w:numId w:val="7"/>
        </w:numPr>
        <w:spacing w:after="45" w:line="358" w:lineRule="auto"/>
        <w:ind w:right="4" w:hanging="240"/>
      </w:pPr>
      <w:r>
        <w:t xml:space="preserve">Pracownik </w:t>
      </w:r>
      <w:r w:rsidR="00DB37A2">
        <w:t>placówki nie</w:t>
      </w:r>
      <w:r>
        <w:t xml:space="preserve"> udostępnia przedstawicielom mediów informacji o małoletnim </w:t>
      </w:r>
      <w:r w:rsidR="00DB37A2">
        <w:t>ani o</w:t>
      </w:r>
      <w:r>
        <w:t xml:space="preserve"> jego opiekunach. </w:t>
      </w:r>
    </w:p>
    <w:p w:rsidR="00057EFB" w:rsidRDefault="00AB4F3F">
      <w:pPr>
        <w:numPr>
          <w:ilvl w:val="0"/>
          <w:numId w:val="7"/>
        </w:numPr>
        <w:spacing w:after="115"/>
        <w:ind w:right="4" w:hanging="240"/>
      </w:pPr>
      <w:r>
        <w:t xml:space="preserve">Pracownik </w:t>
      </w:r>
      <w:r w:rsidR="00DB37A2">
        <w:t>placówki nie</w:t>
      </w:r>
      <w:r>
        <w:t xml:space="preserve"> kontaktuje przedstawicieli mediów z uczniami. </w:t>
      </w:r>
    </w:p>
    <w:p w:rsidR="00057EFB" w:rsidRDefault="00AB4F3F">
      <w:pPr>
        <w:numPr>
          <w:ilvl w:val="0"/>
          <w:numId w:val="7"/>
        </w:numPr>
        <w:spacing w:line="378" w:lineRule="auto"/>
        <w:ind w:right="4" w:hanging="240"/>
      </w:pPr>
      <w:r>
        <w:t xml:space="preserve">Pracownik </w:t>
      </w:r>
      <w:r w:rsidR="00DB37A2">
        <w:t>placówki nie</w:t>
      </w:r>
      <w:r>
        <w:t xml:space="preserve"> wypowiada się w kontakcie z przedstawicielami mediów o sprawie dziecka lub jego opiekuna. Zakaz ten dotyczy także sytuacji, gdy pracownik </w:t>
      </w:r>
      <w:r w:rsidR="00DB37A2">
        <w:t>placówki jest</w:t>
      </w:r>
      <w:r>
        <w:t xml:space="preserve"> przeświadczony, że jego wypowiedź nie jest w żaden sposób utrwalana. </w:t>
      </w:r>
    </w:p>
    <w:p w:rsidR="00057EFB" w:rsidRDefault="00EE673E">
      <w:pPr>
        <w:numPr>
          <w:ilvl w:val="0"/>
          <w:numId w:val="7"/>
        </w:numPr>
        <w:spacing w:line="397" w:lineRule="auto"/>
        <w:ind w:right="4" w:hanging="240"/>
      </w:pPr>
      <w:r>
        <w:t>Pracownik placówki</w:t>
      </w:r>
      <w:r w:rsidR="00AB4F3F">
        <w:t xml:space="preserve">, w wyjątkowych i uzasadnionych sytuacjach, może wypowiedzieć się  w  kontakcie z przedstawicielami mediów o sprawie małoletniego lub jego opiekuna – po wyrażeniu pisemnej zgody przez opiekuna dziecka. </w:t>
      </w:r>
    </w:p>
    <w:p w:rsidR="00057EFB" w:rsidRDefault="00AB4F3F">
      <w:pPr>
        <w:spacing w:after="154"/>
        <w:ind w:left="0" w:firstLine="0"/>
        <w:jc w:val="left"/>
      </w:pPr>
      <w:r>
        <w:rPr>
          <w:b/>
        </w:rPr>
        <w:t xml:space="preserve"> </w:t>
      </w:r>
    </w:p>
    <w:p w:rsidR="00057EFB" w:rsidRDefault="00AB4F3F" w:rsidP="00677A84">
      <w:pPr>
        <w:pStyle w:val="Nagwek1"/>
        <w:ind w:left="-5"/>
        <w:jc w:val="center"/>
      </w:pPr>
      <w:r>
        <w:lastRenderedPageBreak/>
        <w:t>§4</w:t>
      </w:r>
    </w:p>
    <w:p w:rsidR="00057EFB" w:rsidRDefault="00AB4F3F">
      <w:pPr>
        <w:spacing w:line="377" w:lineRule="auto"/>
        <w:ind w:left="-5" w:right="4"/>
      </w:pPr>
      <w:r>
        <w:t>1. Na początku każdego roku szkolnego, nie później niż do końc</w:t>
      </w:r>
      <w:r w:rsidR="00677A84">
        <w:t>a miesiąca września, opiekunowie</w:t>
      </w:r>
      <w:r>
        <w:t xml:space="preserve"> klas pierwszych </w:t>
      </w:r>
      <w:r w:rsidR="00677A84">
        <w:t xml:space="preserve">w CKZ </w:t>
      </w:r>
      <w:r>
        <w:t xml:space="preserve">odbierają od rodziców pisemne zgody na przetwarzanie </w:t>
      </w:r>
      <w:r w:rsidR="00DB37A2">
        <w:t>danych osobowych</w:t>
      </w:r>
      <w:r>
        <w:t xml:space="preserve"> dziecka (zgoda obowiązuje na cały okres edukacyjny). </w:t>
      </w:r>
    </w:p>
    <w:p w:rsidR="00057EFB" w:rsidRDefault="00AB4F3F">
      <w:pPr>
        <w:spacing w:after="161"/>
        <w:ind w:left="0" w:firstLine="0"/>
        <w:jc w:val="left"/>
      </w:pPr>
      <w:r>
        <w:t xml:space="preserve"> </w:t>
      </w:r>
    </w:p>
    <w:p w:rsidR="0078352B" w:rsidRDefault="0078352B">
      <w:pPr>
        <w:spacing w:after="161"/>
        <w:ind w:left="0" w:firstLine="0"/>
        <w:jc w:val="left"/>
      </w:pPr>
    </w:p>
    <w:p w:rsidR="00057EFB" w:rsidRDefault="00AB4F3F">
      <w:pPr>
        <w:spacing w:after="114"/>
        <w:ind w:left="-5"/>
      </w:pPr>
      <w:r>
        <w:rPr>
          <w:b/>
        </w:rPr>
        <w:t>Rozdział VI</w:t>
      </w:r>
      <w:r>
        <w:t xml:space="preserve"> </w:t>
      </w:r>
      <w:r>
        <w:rPr>
          <w:b/>
        </w:rPr>
        <w:t xml:space="preserve">Zasady ochrony wizerunku małoletniego </w:t>
      </w:r>
    </w:p>
    <w:p w:rsidR="00057EFB" w:rsidRDefault="00AB4F3F">
      <w:pPr>
        <w:spacing w:after="156"/>
        <w:ind w:left="0" w:firstLine="0"/>
        <w:jc w:val="left"/>
      </w:pPr>
      <w:r>
        <w:t xml:space="preserve"> </w:t>
      </w:r>
    </w:p>
    <w:p w:rsidR="00057EFB" w:rsidRDefault="00AB4F3F" w:rsidP="00677A84">
      <w:pPr>
        <w:pStyle w:val="Nagwek1"/>
        <w:ind w:left="-5"/>
        <w:jc w:val="center"/>
      </w:pPr>
      <w:r>
        <w:t>§1</w:t>
      </w:r>
    </w:p>
    <w:p w:rsidR="00057EFB" w:rsidRDefault="00677A84">
      <w:pPr>
        <w:spacing w:line="399" w:lineRule="auto"/>
        <w:ind w:left="-5" w:right="4"/>
      </w:pPr>
      <w:r>
        <w:t>1. Pracownicy placówki</w:t>
      </w:r>
      <w:r w:rsidR="00AB4F3F">
        <w:t xml:space="preserve">, uznając prawo małoletniego do prywatności i ochrony dóbr osobistych, zapewnia ochronę jego wizerunku. </w:t>
      </w:r>
    </w:p>
    <w:p w:rsidR="00057EFB" w:rsidRDefault="00AB4F3F">
      <w:pPr>
        <w:spacing w:after="156"/>
        <w:ind w:left="720" w:firstLine="0"/>
        <w:jc w:val="left"/>
      </w:pPr>
      <w:r>
        <w:t xml:space="preserve"> </w:t>
      </w:r>
    </w:p>
    <w:p w:rsidR="00057EFB" w:rsidRDefault="00AB4F3F" w:rsidP="00677A84">
      <w:pPr>
        <w:pStyle w:val="Nagwek1"/>
        <w:ind w:left="-5"/>
        <w:jc w:val="center"/>
      </w:pPr>
      <w:r>
        <w:t>§2</w:t>
      </w:r>
    </w:p>
    <w:p w:rsidR="00057EFB" w:rsidRDefault="00AB4F3F" w:rsidP="00677A84">
      <w:pPr>
        <w:pStyle w:val="Akapitzlist"/>
        <w:numPr>
          <w:ilvl w:val="0"/>
          <w:numId w:val="8"/>
        </w:numPr>
        <w:spacing w:line="357" w:lineRule="auto"/>
        <w:ind w:right="4"/>
      </w:pPr>
      <w:r>
        <w:t xml:space="preserve">Pracownikowi </w:t>
      </w:r>
      <w:r w:rsidR="00DB37A2">
        <w:t>placówki nie</w:t>
      </w:r>
      <w:r>
        <w:t xml:space="preserve"> wolno umożliwiać przedstawicielom mediów </w:t>
      </w:r>
      <w:r w:rsidR="00DB37A2">
        <w:t>utrwalania wizerunku</w:t>
      </w:r>
      <w:r>
        <w:t xml:space="preserve"> dziecka (filmowanie, fotografowanie, nagrywanie głosu dziecka) na </w:t>
      </w:r>
      <w:r w:rsidR="00DB37A2">
        <w:t>terenie instytucji</w:t>
      </w:r>
      <w:r>
        <w:t xml:space="preserve"> bez pisemnej zgody opiekuna dziecka. </w:t>
      </w:r>
    </w:p>
    <w:p w:rsidR="00057EFB" w:rsidRDefault="00AB4F3F">
      <w:pPr>
        <w:numPr>
          <w:ilvl w:val="0"/>
          <w:numId w:val="8"/>
        </w:numPr>
        <w:spacing w:line="367" w:lineRule="auto"/>
        <w:ind w:right="4"/>
      </w:pPr>
      <w:r>
        <w:t xml:space="preserve">W celu uzyskania zgody opiekuna ucznia na utrwalanie jego wizerunku, pracownik </w:t>
      </w:r>
      <w:r w:rsidR="00DB37A2">
        <w:t>placówki może</w:t>
      </w:r>
      <w:r>
        <w:t xml:space="preserve"> skontaktować się z jego opiekunem i ustalić procedurę uzyskania zgody.  Niedopuszczalne jest podanie przedstawicielowi mediów danych kontaktowych do opiekuna ucznia – bez wiedzy i zgody tego opiekuna. </w:t>
      </w:r>
    </w:p>
    <w:p w:rsidR="00057EFB" w:rsidRDefault="00AB4F3F">
      <w:pPr>
        <w:numPr>
          <w:ilvl w:val="0"/>
          <w:numId w:val="8"/>
        </w:numPr>
        <w:spacing w:line="357" w:lineRule="auto"/>
        <w:ind w:right="4"/>
      </w:pPr>
      <w:r>
        <w:t xml:space="preserve">Jeżeli wizerunek małoletniego stanowi jedynie szczegół całości, takiej jak </w:t>
      </w:r>
      <w:r w:rsidR="00DB37A2">
        <w:t>zgromadzenie, krajobraz</w:t>
      </w:r>
      <w:r>
        <w:t xml:space="preserve">, publiczna impreza, zgoda opiekunów na utrwalanie wizerunku małoletniego nie jest wymagana. </w:t>
      </w:r>
    </w:p>
    <w:p w:rsidR="00057EFB" w:rsidRDefault="00AB4F3F">
      <w:pPr>
        <w:spacing w:after="156"/>
        <w:ind w:left="0" w:firstLine="0"/>
        <w:jc w:val="left"/>
      </w:pPr>
      <w:r>
        <w:rPr>
          <w:b/>
        </w:rPr>
        <w:t xml:space="preserve"> </w:t>
      </w:r>
    </w:p>
    <w:p w:rsidR="00057EFB" w:rsidRDefault="00AB4F3F" w:rsidP="00677A84">
      <w:pPr>
        <w:pStyle w:val="Nagwek1"/>
        <w:spacing w:after="160"/>
        <w:ind w:left="-5"/>
        <w:jc w:val="center"/>
      </w:pPr>
      <w:r>
        <w:t>§3</w:t>
      </w:r>
    </w:p>
    <w:p w:rsidR="00057EFB" w:rsidRDefault="00AB4F3F">
      <w:pPr>
        <w:spacing w:line="357" w:lineRule="auto"/>
        <w:ind w:left="-5" w:right="4"/>
      </w:pPr>
      <w:r>
        <w:t>1.</w:t>
      </w:r>
      <w:r w:rsidR="00677A84">
        <w:t xml:space="preserve"> </w:t>
      </w:r>
      <w:r>
        <w:t xml:space="preserve">Upublicznienie przez pracownika </w:t>
      </w:r>
      <w:r w:rsidR="00DB37A2">
        <w:t>placówki wizerunku</w:t>
      </w:r>
      <w:r>
        <w:t xml:space="preserve"> małoletniego utrwalonego</w:t>
      </w:r>
      <w:r w:rsidR="00677A84">
        <w:t xml:space="preserve"> </w:t>
      </w:r>
      <w:r>
        <w:t xml:space="preserve"> </w:t>
      </w:r>
      <w:r w:rsidR="00DB37A2">
        <w:t xml:space="preserve">                                 </w:t>
      </w:r>
      <w:r>
        <w:t xml:space="preserve">w jakiejkolwiek formie (fotografia, nagranie audio-wideo) wymaga pisemnej zgody </w:t>
      </w:r>
      <w:r w:rsidR="00DB37A2">
        <w:t>rodzica lub</w:t>
      </w:r>
      <w:r>
        <w:t xml:space="preserve"> opiekuna prawnego dziecka. </w:t>
      </w:r>
    </w:p>
    <w:p w:rsidR="00057EFB" w:rsidRDefault="00AB4F3F">
      <w:pPr>
        <w:spacing w:line="381" w:lineRule="auto"/>
        <w:ind w:left="-5" w:right="4"/>
      </w:pPr>
      <w:r>
        <w:t xml:space="preserve">2. Pisemna zgoda, o której mowa w ust. 1 powinna zawierać informację, gdzie będzie umieszczony zarejestrowany wizerunek i w jakim kontekście będzie </w:t>
      </w:r>
      <w:r w:rsidR="00DB37A2">
        <w:t>wykorzystywany (np</w:t>
      </w:r>
      <w:r>
        <w:t xml:space="preserve">. umieszczenie wizerunku na stronie </w:t>
      </w:r>
      <w:hyperlink r:id="rId7">
        <w:r>
          <w:t>www.youtube.pl/</w:t>
        </w:r>
      </w:hyperlink>
      <w:hyperlink r:id="rId8">
        <w:r>
          <w:t xml:space="preserve"> </w:t>
        </w:r>
      </w:hyperlink>
      <w:r>
        <w:t>n</w:t>
      </w:r>
      <w:r w:rsidR="00677A84">
        <w:t xml:space="preserve">a stronie internetowej </w:t>
      </w:r>
      <w:r w:rsidR="00DB37A2">
        <w:t>placówki, w</w:t>
      </w:r>
      <w:r>
        <w:t xml:space="preserve"> </w:t>
      </w:r>
      <w:r>
        <w:lastRenderedPageBreak/>
        <w:t xml:space="preserve">celach promocyjnych/ informacyjnych etc.) chyba, że rodzic podpisał ogólną zgodę </w:t>
      </w:r>
      <w:r w:rsidR="00DB37A2">
        <w:t>na przetwarzanie</w:t>
      </w:r>
      <w:r>
        <w:t xml:space="preserve"> wizerunku. </w:t>
      </w:r>
    </w:p>
    <w:p w:rsidR="00057EFB" w:rsidRDefault="00AB4F3F">
      <w:pPr>
        <w:spacing w:after="156"/>
        <w:ind w:left="0" w:firstLine="0"/>
        <w:jc w:val="left"/>
      </w:pPr>
      <w:r>
        <w:t xml:space="preserve"> </w:t>
      </w:r>
    </w:p>
    <w:p w:rsidR="00057EFB" w:rsidRDefault="00AB4F3F" w:rsidP="00677A84">
      <w:pPr>
        <w:pStyle w:val="Nagwek1"/>
        <w:spacing w:after="160"/>
        <w:ind w:left="-5"/>
        <w:jc w:val="center"/>
      </w:pPr>
      <w:r>
        <w:t>§4</w:t>
      </w:r>
    </w:p>
    <w:p w:rsidR="00057EFB" w:rsidRDefault="00AB4F3F">
      <w:pPr>
        <w:numPr>
          <w:ilvl w:val="0"/>
          <w:numId w:val="9"/>
        </w:numPr>
        <w:spacing w:after="159"/>
        <w:ind w:right="4" w:hanging="235"/>
      </w:pPr>
      <w:r>
        <w:t xml:space="preserve">Wytyczne dotyczące utrwalania wizerunku małoletniego (zdjęcia, filmy): </w:t>
      </w:r>
    </w:p>
    <w:p w:rsidR="00057EFB" w:rsidRDefault="00AB4F3F">
      <w:pPr>
        <w:numPr>
          <w:ilvl w:val="1"/>
          <w:numId w:val="9"/>
        </w:numPr>
        <w:spacing w:after="161"/>
        <w:ind w:right="4" w:hanging="250"/>
      </w:pPr>
      <w:r>
        <w:t xml:space="preserve">uczniowie muszą być ubrani, </w:t>
      </w:r>
    </w:p>
    <w:p w:rsidR="00057EFB" w:rsidRDefault="00AB4F3F">
      <w:pPr>
        <w:numPr>
          <w:ilvl w:val="1"/>
          <w:numId w:val="9"/>
        </w:numPr>
        <w:spacing w:line="397" w:lineRule="auto"/>
        <w:ind w:right="4" w:hanging="250"/>
      </w:pPr>
      <w:r>
        <w:t xml:space="preserve">zarejestrowane obrazy powinny się koncentrować na czynnościach </w:t>
      </w:r>
      <w:r w:rsidR="00DB37A2">
        <w:t>wykonywanych przez</w:t>
      </w:r>
      <w:r>
        <w:t xml:space="preserve"> dzieci i w miarę możliwości przedstawiać grupy dzieci, a nie pojedyncze osoby, </w:t>
      </w:r>
    </w:p>
    <w:p w:rsidR="00057EFB" w:rsidRDefault="00AB4F3F">
      <w:pPr>
        <w:numPr>
          <w:ilvl w:val="1"/>
          <w:numId w:val="9"/>
        </w:numPr>
        <w:spacing w:line="378" w:lineRule="auto"/>
        <w:ind w:right="4" w:hanging="250"/>
      </w:pPr>
      <w:r>
        <w:t xml:space="preserve">wszelkie podejrzenia i problemy dotyczące nieodpowiednich wizerunków małoletnich należy zgłaszać i rejestrować, podobnie jak inne niepokojące sygnały, dotyczące </w:t>
      </w:r>
      <w:r w:rsidR="00DB37A2">
        <w:t>zagrożenia bezpieczeństwa</w:t>
      </w:r>
      <w:r>
        <w:t xml:space="preserve"> uczniów. </w:t>
      </w:r>
    </w:p>
    <w:p w:rsidR="00057EFB" w:rsidRDefault="00AB4F3F">
      <w:pPr>
        <w:numPr>
          <w:ilvl w:val="0"/>
          <w:numId w:val="9"/>
        </w:numPr>
        <w:spacing w:after="115"/>
        <w:ind w:right="4" w:hanging="235"/>
      </w:pPr>
      <w:r>
        <w:t xml:space="preserve">Wytyczne dotyczące publikowania wizerunków małoletnich: </w:t>
      </w:r>
    </w:p>
    <w:p w:rsidR="00057EFB" w:rsidRDefault="00AB4F3F">
      <w:pPr>
        <w:numPr>
          <w:ilvl w:val="1"/>
          <w:numId w:val="9"/>
        </w:numPr>
        <w:spacing w:line="397" w:lineRule="auto"/>
        <w:ind w:right="4" w:hanging="250"/>
      </w:pPr>
      <w:r>
        <w:t xml:space="preserve">używanie tylko imion dzieci, nie ujawnianie zbyt wielu szczegółów dotyczących ich miejsca zamieszkania czy zainteresowań, </w:t>
      </w:r>
    </w:p>
    <w:p w:rsidR="00057EFB" w:rsidRDefault="00AB4F3F">
      <w:pPr>
        <w:numPr>
          <w:ilvl w:val="1"/>
          <w:numId w:val="9"/>
        </w:numPr>
        <w:spacing w:after="112"/>
        <w:ind w:right="4" w:hanging="250"/>
      </w:pPr>
      <w:r>
        <w:t xml:space="preserve">jeśli to możliwe, zaleca się zapytać ucznia o zgodę na wykorzystanie jego wizerunku. </w:t>
      </w:r>
    </w:p>
    <w:p w:rsidR="00057EFB" w:rsidRDefault="00AB4F3F">
      <w:pPr>
        <w:spacing w:after="164"/>
        <w:ind w:left="0" w:firstLine="0"/>
        <w:jc w:val="left"/>
      </w:pPr>
      <w:r>
        <w:t xml:space="preserve"> </w:t>
      </w:r>
    </w:p>
    <w:p w:rsidR="00677A84" w:rsidRDefault="00AB4F3F">
      <w:pPr>
        <w:pStyle w:val="Nagwek1"/>
        <w:ind w:left="-5"/>
      </w:pPr>
      <w:r>
        <w:t xml:space="preserve">Rozdział VI Zasady bezpiecznej rekrutacji pracowników </w:t>
      </w:r>
    </w:p>
    <w:p w:rsidR="00057EFB" w:rsidRDefault="00AB4F3F" w:rsidP="00677A84">
      <w:pPr>
        <w:pStyle w:val="Nagwek1"/>
        <w:ind w:left="-5"/>
        <w:jc w:val="center"/>
      </w:pPr>
      <w:r>
        <w:t>§1</w:t>
      </w:r>
    </w:p>
    <w:p w:rsidR="00057EFB" w:rsidRDefault="00067B46">
      <w:pPr>
        <w:numPr>
          <w:ilvl w:val="0"/>
          <w:numId w:val="10"/>
        </w:numPr>
        <w:spacing w:line="366" w:lineRule="auto"/>
        <w:ind w:right="4"/>
      </w:pPr>
      <w:r>
        <w:t>Dyrektor Placówki</w:t>
      </w:r>
      <w:r w:rsidR="00AB4F3F">
        <w:t>, przed nawiązaniem z osobą stosunku pracy lub przed dopuszczeniem osoby do innej działalności związanej z w</w:t>
      </w:r>
      <w:r w:rsidR="0078352B">
        <w:t>ychowaniem, edukacją i</w:t>
      </w:r>
      <w:r w:rsidR="00AB4F3F">
        <w:t xml:space="preserve"> opieką nad nimi, zobowiązany jest do uzyskania informacji, czy dane tej osoby są zamieszczone </w:t>
      </w:r>
      <w:r w:rsidR="00263407">
        <w:br/>
      </w:r>
      <w:r w:rsidR="00AB4F3F">
        <w:t xml:space="preserve">w Rejestrze z dostępem ograniczonym lub Rejestrze osób, w </w:t>
      </w:r>
      <w:r w:rsidR="00DB37A2">
        <w:t>stosunku, do których</w:t>
      </w:r>
      <w:r w:rsidR="00AB4F3F">
        <w:t xml:space="preserve"> Państwowa Komisja do spraw przeciwdziałania wykorzystaniu seksualnemu małoletnich poniżej lat 1</w:t>
      </w:r>
      <w:r w:rsidR="0078352B">
        <w:t>5 wydała postanowienie o wpisie</w:t>
      </w:r>
      <w:r w:rsidR="00677A84">
        <w:t xml:space="preserve"> </w:t>
      </w:r>
      <w:r w:rsidR="00AB4F3F">
        <w:t xml:space="preserve">w Rejestr. </w:t>
      </w:r>
    </w:p>
    <w:p w:rsidR="00057EFB" w:rsidRDefault="00263407">
      <w:pPr>
        <w:numPr>
          <w:ilvl w:val="0"/>
          <w:numId w:val="10"/>
        </w:numPr>
        <w:spacing w:line="376" w:lineRule="auto"/>
        <w:ind w:right="4"/>
      </w:pPr>
      <w:r>
        <w:t>Dyrektor Placówki</w:t>
      </w:r>
      <w:r w:rsidR="00AB4F3F">
        <w:t xml:space="preserve"> uzyskuje informacje z Rejestru z dostępem ograniczonym za pośrednictwem systemu teleinformatycznego prowadzonego przez Ministra Sprawiedliwości. 3. </w:t>
      </w:r>
      <w:r w:rsidR="00677A84">
        <w:t xml:space="preserve">    </w:t>
      </w:r>
      <w:r w:rsidR="00AB4F3F">
        <w:t xml:space="preserve">Rejestr osób, w </w:t>
      </w:r>
      <w:r>
        <w:t>stosunku</w:t>
      </w:r>
      <w:r w:rsidR="00DB37A2">
        <w:t xml:space="preserve"> do których</w:t>
      </w:r>
      <w:r w:rsidR="00AB4F3F">
        <w:t xml:space="preserve"> Państwowa Komisja do spraw przeciwdziałania wykorzystaniu seksualnemu małoletnich poniżej lat 15 wydała postanowienie o wpisie  </w:t>
      </w:r>
      <w:r w:rsidR="00677A84">
        <w:t xml:space="preserve">                                 </w:t>
      </w:r>
      <w:r w:rsidR="00AB4F3F">
        <w:t xml:space="preserve">w Rejestr, jest ogólnodostępny - nie wymaga zakładania konta. </w:t>
      </w:r>
    </w:p>
    <w:p w:rsidR="00057EFB" w:rsidRDefault="00677A84">
      <w:pPr>
        <w:numPr>
          <w:ilvl w:val="0"/>
          <w:numId w:val="11"/>
        </w:numPr>
        <w:spacing w:after="46" w:line="357" w:lineRule="auto"/>
        <w:ind w:right="4" w:hanging="240"/>
      </w:pPr>
      <w:r>
        <w:t xml:space="preserve">       </w:t>
      </w:r>
      <w:r w:rsidR="00AB4F3F">
        <w:t xml:space="preserve">Informacje zwrotne otrzymane z systemu teleinformatycznego Dyrektor drukuje i składa do części A akt osobowych, związanych z nawiązaniem stosunku pracy. To samo dotyczy Rejestru osób, w </w:t>
      </w:r>
      <w:r w:rsidR="00DB37A2">
        <w:t>stosunku, do których</w:t>
      </w:r>
      <w:r w:rsidR="00AB4F3F">
        <w:t xml:space="preserve"> Państwowa Komisja do spraw wyjaśniania </w:t>
      </w:r>
      <w:r w:rsidR="00AB4F3F">
        <w:lastRenderedPageBreak/>
        <w:t xml:space="preserve">przypadków czynności skierowanych przeciwko wolności seksualnej i obyczajności wobec małoletniego poniżej lat 15, wydała postanowienie o wpisie w Rejestr. Przy czym </w:t>
      </w:r>
      <w:r>
        <w:t xml:space="preserve">                              </w:t>
      </w:r>
      <w:r w:rsidR="00AB4F3F">
        <w:t xml:space="preserve">w przypadku tego drugiego Rejestru wystarczy wydrukować stronę internetową, na której widnieje komunikat, że dana osoba nie figuruje w rejestrze. </w:t>
      </w:r>
    </w:p>
    <w:p w:rsidR="002E5A88" w:rsidRDefault="002E5A88" w:rsidP="002E5A88">
      <w:pPr>
        <w:numPr>
          <w:ilvl w:val="0"/>
          <w:numId w:val="11"/>
        </w:numPr>
        <w:spacing w:after="112" w:line="378" w:lineRule="auto"/>
        <w:ind w:right="4" w:hanging="240"/>
      </w:pPr>
      <w:r>
        <w:t xml:space="preserve">      </w:t>
      </w:r>
      <w:r w:rsidR="00AB4F3F">
        <w:t>Dyrektor od kandydata pobiera informację z Krajowego Re</w:t>
      </w:r>
      <w:r>
        <w:t>jestru Karnego                                         o niekaralności.</w:t>
      </w:r>
    </w:p>
    <w:p w:rsidR="0078352B" w:rsidRDefault="002E5A88" w:rsidP="002E5A88">
      <w:pPr>
        <w:numPr>
          <w:ilvl w:val="0"/>
          <w:numId w:val="11"/>
        </w:numPr>
        <w:spacing w:line="377" w:lineRule="auto"/>
        <w:ind w:right="4" w:hanging="240"/>
      </w:pPr>
      <w:r>
        <w:t xml:space="preserve">   </w:t>
      </w:r>
      <w:r w:rsidR="0078352B">
        <w:t xml:space="preserve">Każdy pracownik w placówce </w:t>
      </w:r>
      <w:r>
        <w:t>podpisuje o</w:t>
      </w:r>
      <w:r w:rsidR="0078352B">
        <w:t>świad</w:t>
      </w:r>
      <w:r w:rsidR="00263407">
        <w:t>czenie</w:t>
      </w:r>
      <w:r w:rsidR="0078352B">
        <w:t xml:space="preserve"> o niekaralności, znajomości </w:t>
      </w:r>
      <w:r>
        <w:t xml:space="preserve">                             </w:t>
      </w:r>
      <w:r w:rsidR="0078352B">
        <w:t>i przestrzeganiu zasad zawartych w Standardach Ochrony Małoletnich w CKZ Dobrzechów</w:t>
      </w:r>
      <w:r w:rsidRPr="002E5A88">
        <w:t xml:space="preserve"> </w:t>
      </w:r>
      <w:r>
        <w:t>pod rygorem odpowiedzialności karnej</w:t>
      </w:r>
      <w:r w:rsidR="0078352B">
        <w:t xml:space="preserve"> </w:t>
      </w:r>
      <w:r>
        <w:t>(</w:t>
      </w:r>
      <w:r w:rsidRPr="002E5A88">
        <w:rPr>
          <w:b/>
        </w:rPr>
        <w:t>Załącznik nr 2)</w:t>
      </w:r>
      <w:r w:rsidR="00693CAB" w:rsidRPr="00693CAB">
        <w:t>.</w:t>
      </w:r>
    </w:p>
    <w:p w:rsidR="00057EFB" w:rsidRDefault="002E5A88" w:rsidP="002E5A88">
      <w:pPr>
        <w:numPr>
          <w:ilvl w:val="0"/>
          <w:numId w:val="11"/>
        </w:numPr>
        <w:spacing w:line="378" w:lineRule="auto"/>
        <w:ind w:right="4" w:hanging="240"/>
      </w:pPr>
      <w:r>
        <w:t xml:space="preserve">    </w:t>
      </w:r>
      <w:r w:rsidR="00AB4F3F">
        <w:t xml:space="preserve">Jeżeli kandydat posiada obywatelstwo inne niż polskie, wówczas powinien przedłożyć również informację z rejestru karnego państwa, którego jest obywatelem, uzyskiwaną do celów działalności zawodowej lub wolontariacie związanej z kontaktami z małoletnimi, bądź informację z rejestru karnego, jeżeli prawo tego państwa nie przewiduje wydawania informacji dla wyżej wymienionych celów. </w:t>
      </w:r>
    </w:p>
    <w:p w:rsidR="00057EFB" w:rsidRDefault="002E5A88" w:rsidP="002E5A88">
      <w:pPr>
        <w:numPr>
          <w:ilvl w:val="0"/>
          <w:numId w:val="11"/>
        </w:numPr>
        <w:spacing w:line="377" w:lineRule="auto"/>
        <w:ind w:right="4" w:hanging="240"/>
      </w:pPr>
      <w:r>
        <w:t xml:space="preserve">     </w:t>
      </w:r>
      <w:r w:rsidR="00AB4F3F">
        <w:t xml:space="preserve">Dyrektor pobiera od kandydata oświadczenie o państwie/państwach (innych niż Rzeczypospolita Polska), w których zamieszkiwał w ostatnich 20 latach pod rygorem odpowiedzialności karnej. </w:t>
      </w:r>
    </w:p>
    <w:p w:rsidR="00057EFB" w:rsidRDefault="002E5A88" w:rsidP="002E5A88">
      <w:pPr>
        <w:numPr>
          <w:ilvl w:val="0"/>
          <w:numId w:val="11"/>
        </w:numPr>
        <w:spacing w:line="374" w:lineRule="auto"/>
        <w:ind w:right="4" w:hanging="240"/>
      </w:pPr>
      <w:r>
        <w:t xml:space="preserve">     </w:t>
      </w:r>
      <w:r w:rsidR="00AB4F3F">
        <w:t xml:space="preserve">Jeżeli prawo państwa, z którego ma być przedłożona informacja o niekaralności nie przewiduje wydawania takiej informacji lub nie prowadzi rejestru karnego, wówczas kandydat składa, pod rygorem odpowiedzialności karnej, oświadczenie o tym fakcie </w:t>
      </w:r>
      <w:r w:rsidR="00DB37A2">
        <w:t xml:space="preserve">wraz </w:t>
      </w:r>
      <w:r w:rsidR="00DC5281">
        <w:br/>
      </w:r>
      <w:r w:rsidR="00DB37A2">
        <w:t>z</w:t>
      </w:r>
      <w:r w:rsidR="00AB4F3F">
        <w:t xml:space="preserve"> oświadczeniem, że nie był prawomocnie skazany oraz nie wydano wobec niego innego orzeczenia, w którym stwierdzono, iż dopuścił się takich czynów zabronionych, oraz że nie ma obowiązku wynikającego z orzeczenia sądu, innego uprawnionego organu lub ustawy, stosowania się do zakazu zajmowania wszelkich lub określonych stanowisk, wykonywania wszelkich lub określonych zawodów albo działalności, związanych z wychowaniem, edukacją, wypoczynkiem, leczeniem, świadczeniem porad psychologicznych, rozwojem duchowym, uprawianiem sportu lub realizacją innych zainteresowań przez małoletnich, lub  z opieką nad nimi. </w:t>
      </w:r>
    </w:p>
    <w:p w:rsidR="00057EFB" w:rsidRDefault="00AB4F3F" w:rsidP="002E5A88">
      <w:pPr>
        <w:numPr>
          <w:ilvl w:val="0"/>
          <w:numId w:val="11"/>
        </w:numPr>
        <w:spacing w:line="371" w:lineRule="auto"/>
        <w:ind w:right="4" w:hanging="240"/>
      </w:pPr>
      <w:r>
        <w:t xml:space="preserve">Pod oświadczeniami składanymi pod rygorem odpowiedzialności karnej składa się oświadczenie o następującej treści: Jestem świadomy/a odpowiedzialności karnej za złożenie fałszywego oświadczenia. Oświadczenie to zastępuje pouczenie organu o odpowiedzialności karnej za złożenie fałszywego oświadczenia.                                                      </w:t>
      </w:r>
    </w:p>
    <w:p w:rsidR="00057EFB" w:rsidRDefault="00AB4F3F">
      <w:pPr>
        <w:spacing w:after="162"/>
        <w:ind w:left="0" w:firstLine="0"/>
        <w:jc w:val="left"/>
      </w:pPr>
      <w:r>
        <w:rPr>
          <w:color w:val="FF0000"/>
        </w:rPr>
        <w:lastRenderedPageBreak/>
        <w:t xml:space="preserve"> </w:t>
      </w:r>
    </w:p>
    <w:p w:rsidR="0007411B" w:rsidRDefault="00AB4F3F">
      <w:pPr>
        <w:pStyle w:val="Nagwek1"/>
        <w:spacing w:after="2" w:line="395" w:lineRule="auto"/>
        <w:ind w:left="-5"/>
        <w:rPr>
          <w:b w:val="0"/>
        </w:rPr>
      </w:pPr>
      <w:r>
        <w:rPr>
          <w:b w:val="0"/>
          <w:color w:val="FF0000"/>
        </w:rPr>
        <w:t xml:space="preserve"> </w:t>
      </w:r>
      <w:r>
        <w:t>Rozdział VII</w:t>
      </w:r>
      <w:r>
        <w:rPr>
          <w:b w:val="0"/>
        </w:rPr>
        <w:t xml:space="preserve"> </w:t>
      </w:r>
      <w:r>
        <w:t xml:space="preserve">Zasady bezpiecznych relacji pomiędzy pracownikami placówki </w:t>
      </w:r>
      <w:r w:rsidR="0007411B">
        <w:t xml:space="preserve">                                  </w:t>
      </w:r>
      <w:r>
        <w:t>a małoletnimi</w:t>
      </w:r>
      <w:r>
        <w:rPr>
          <w:b w:val="0"/>
        </w:rPr>
        <w:t xml:space="preserve"> </w:t>
      </w:r>
    </w:p>
    <w:p w:rsidR="00057EFB" w:rsidRDefault="00AB4F3F" w:rsidP="0007411B">
      <w:pPr>
        <w:pStyle w:val="Nagwek1"/>
        <w:spacing w:after="2" w:line="395" w:lineRule="auto"/>
        <w:ind w:left="-5"/>
        <w:jc w:val="center"/>
      </w:pPr>
      <w:r>
        <w:t>§ 1</w:t>
      </w:r>
    </w:p>
    <w:p w:rsidR="00057EFB" w:rsidRDefault="00AB4F3F">
      <w:pPr>
        <w:numPr>
          <w:ilvl w:val="0"/>
          <w:numId w:val="12"/>
        </w:numPr>
        <w:spacing w:line="399" w:lineRule="auto"/>
        <w:ind w:right="4" w:hanging="240"/>
      </w:pPr>
      <w:r>
        <w:t>Pracownicy dbają o bezpiecze</w:t>
      </w:r>
      <w:r w:rsidR="000F636F">
        <w:t xml:space="preserve">ństwo uczniów podczas pobytu w </w:t>
      </w:r>
      <w:r w:rsidR="00731B31">
        <w:t>placówce</w:t>
      </w:r>
      <w:r>
        <w:t xml:space="preserve">, monitorują sytuację </w:t>
      </w:r>
      <w:r w:rsidR="00DB37A2">
        <w:t>i ich</w:t>
      </w:r>
      <w:r>
        <w:t xml:space="preserve"> dobrostan. </w:t>
      </w:r>
    </w:p>
    <w:p w:rsidR="00057EFB" w:rsidRDefault="00AB4F3F">
      <w:pPr>
        <w:numPr>
          <w:ilvl w:val="0"/>
          <w:numId w:val="12"/>
        </w:numPr>
        <w:spacing w:line="399" w:lineRule="auto"/>
        <w:ind w:right="4" w:hanging="240"/>
      </w:pPr>
      <w:r>
        <w:t xml:space="preserve">Pomoc dzieciom uwzględnia ich umiejętności rozwojowe, w tym możliwości wynikające </w:t>
      </w:r>
      <w:r w:rsidR="0007411B">
        <w:t xml:space="preserve">              </w:t>
      </w:r>
      <w:r>
        <w:t xml:space="preserve"> z niepełnosprawności bądź specjalnych potrzeb edukacyjnych. </w:t>
      </w:r>
    </w:p>
    <w:p w:rsidR="00057EFB" w:rsidRDefault="00AB4F3F">
      <w:pPr>
        <w:numPr>
          <w:ilvl w:val="0"/>
          <w:numId w:val="12"/>
        </w:numPr>
        <w:spacing w:after="112"/>
        <w:ind w:right="4" w:hanging="240"/>
      </w:pPr>
      <w:r>
        <w:t xml:space="preserve">Pracownicy wspierają małoletnich w pokonywaniu trudności. </w:t>
      </w:r>
    </w:p>
    <w:p w:rsidR="00057EFB" w:rsidRDefault="00AB4F3F">
      <w:pPr>
        <w:spacing w:line="389" w:lineRule="auto"/>
        <w:ind w:left="-5" w:right="4"/>
      </w:pPr>
      <w:r>
        <w:t>4.</w:t>
      </w:r>
      <w:r w:rsidR="0007411B">
        <w:t xml:space="preserve"> </w:t>
      </w:r>
      <w:r>
        <w:t xml:space="preserve">Pracownicy podejmują działania wychowawcze mające na celu kształtowanie prawidłowych postaw – wyrażanie emocji w sposób konstruktywny (niekrzywdzący innych, sprzyjający budowaniu relacji z </w:t>
      </w:r>
      <w:r w:rsidR="00DB37A2">
        <w:t>innymi),</w:t>
      </w:r>
      <w:r w:rsidR="00DB37A2">
        <w:rPr>
          <w:color w:val="31849B"/>
        </w:rPr>
        <w:t xml:space="preserve"> </w:t>
      </w:r>
      <w:r w:rsidR="00DB37A2">
        <w:t>niwelowanie</w:t>
      </w:r>
      <w:r>
        <w:t xml:space="preserve"> </w:t>
      </w:r>
      <w:proofErr w:type="spellStart"/>
      <w:r>
        <w:t>zachowań</w:t>
      </w:r>
      <w:proofErr w:type="spellEnd"/>
      <w:r>
        <w:t xml:space="preserve"> agresywnych, promowanie zasad </w:t>
      </w:r>
    </w:p>
    <w:p w:rsidR="00057EFB" w:rsidRDefault="00AB4F3F">
      <w:pPr>
        <w:spacing w:after="112"/>
        <w:ind w:left="-5" w:right="4"/>
      </w:pPr>
      <w:r>
        <w:t xml:space="preserve">„dobrego wychowania”. </w:t>
      </w:r>
    </w:p>
    <w:p w:rsidR="00057EFB" w:rsidRDefault="00AB4F3F">
      <w:pPr>
        <w:spacing w:line="399" w:lineRule="auto"/>
        <w:ind w:left="-5" w:right="4"/>
      </w:pPr>
      <w:r>
        <w:t>5.</w:t>
      </w:r>
      <w:r w:rsidR="0007411B">
        <w:t xml:space="preserve"> </w:t>
      </w:r>
      <w:r>
        <w:t xml:space="preserve">Uczniowie zostają zapoznani z zasadami regulującymi funkcjonowanie </w:t>
      </w:r>
      <w:r w:rsidR="00DB37A2">
        <w:t>grupy, uwzględniającymi</w:t>
      </w:r>
      <w:r>
        <w:t xml:space="preserve"> prawa dziecka. </w:t>
      </w:r>
    </w:p>
    <w:p w:rsidR="00057EFB" w:rsidRDefault="00AB4F3F">
      <w:pPr>
        <w:spacing w:line="399" w:lineRule="auto"/>
        <w:ind w:left="-5" w:right="4"/>
      </w:pPr>
      <w:r>
        <w:t>6. Pozytywne zachowania dzieci wzmacniane są poprzez nagradzanie: słowne (pochwała indywidua</w:t>
      </w:r>
      <w:r w:rsidR="000F636F">
        <w:t xml:space="preserve">lna, pochwała w obecności uczniów z wpisem pozytywnej </w:t>
      </w:r>
      <w:r w:rsidR="00DB37A2">
        <w:t>uwagi do</w:t>
      </w:r>
      <w:r w:rsidR="000F636F">
        <w:t xml:space="preserve"> dziennika</w:t>
      </w:r>
      <w:r>
        <w:t>), pochwała przekazana rodzicowi</w:t>
      </w:r>
      <w:r w:rsidR="000F636F">
        <w:t xml:space="preserve"> np. na zebraniu wywiadowczym</w:t>
      </w:r>
      <w:r>
        <w:t xml:space="preserve">. </w:t>
      </w:r>
    </w:p>
    <w:p w:rsidR="00057EFB" w:rsidRDefault="00AB4F3F">
      <w:pPr>
        <w:spacing w:line="399" w:lineRule="auto"/>
        <w:ind w:left="-5" w:right="4"/>
      </w:pPr>
      <w:r>
        <w:t>7.</w:t>
      </w:r>
      <w:r w:rsidR="0007411B">
        <w:t xml:space="preserve"> </w:t>
      </w:r>
      <w:r>
        <w:t xml:space="preserve">W każdej sytuacji nieodpowiedniego zachowania się dziecka przeprowadzana jest </w:t>
      </w:r>
      <w:r w:rsidR="000F636F">
        <w:t xml:space="preserve">przez nauczyciela </w:t>
      </w:r>
      <w:r>
        <w:t xml:space="preserve">rozmowa wychowawcza informująca i wyjaśniająca konsekwencje jego czynów. </w:t>
      </w:r>
    </w:p>
    <w:p w:rsidR="00057EFB" w:rsidRDefault="00AB4F3F">
      <w:pPr>
        <w:spacing w:line="399" w:lineRule="auto"/>
        <w:ind w:left="-5" w:right="4"/>
      </w:pPr>
      <w:r>
        <w:t xml:space="preserve">8. Niedopuszczalne są zachowania: ataki cielesne (szarpanie, bicie, popychanie), </w:t>
      </w:r>
      <w:r w:rsidR="00DB37A2">
        <w:t>słowne (wyzywanie</w:t>
      </w:r>
      <w:r>
        <w:t xml:space="preserve">, wyśmiewanie, ośmieszanie), zmuszanie, negowanie uczuć. </w:t>
      </w:r>
    </w:p>
    <w:p w:rsidR="00057EFB" w:rsidRDefault="00AB4F3F" w:rsidP="00DC5281">
      <w:pPr>
        <w:spacing w:line="377" w:lineRule="auto"/>
        <w:ind w:left="-5" w:right="4"/>
      </w:pPr>
      <w:r>
        <w:t>9.</w:t>
      </w:r>
      <w:r w:rsidR="0007411B">
        <w:t xml:space="preserve"> </w:t>
      </w:r>
      <w:r>
        <w:t xml:space="preserve">Wszyscy uczniowie są traktowani sprawiedliwie. Pracownicy nie dzielą i nie dyskryminują (ze względu </w:t>
      </w:r>
      <w:r w:rsidR="000F636F">
        <w:t xml:space="preserve">np. </w:t>
      </w:r>
      <w:r>
        <w:t>wiek, płeć, status materialny, wygląd zew</w:t>
      </w:r>
      <w:r w:rsidR="000F636F">
        <w:t>nętrzny, wiedzę, umiejętności</w:t>
      </w:r>
      <w:r>
        <w:t xml:space="preserve">) uczniów. </w:t>
      </w:r>
    </w:p>
    <w:p w:rsidR="00057EFB" w:rsidRDefault="00AB4F3F" w:rsidP="00DC5281">
      <w:pPr>
        <w:spacing w:after="32" w:line="367" w:lineRule="auto"/>
        <w:ind w:left="-5"/>
      </w:pPr>
      <w:r>
        <w:t>10.</w:t>
      </w:r>
      <w:r w:rsidR="00C43172">
        <w:t xml:space="preserve"> </w:t>
      </w:r>
      <w:r>
        <w:t xml:space="preserve">Pracownik może bezpośrednio pomagać dziecku w wykonywaniu zadań </w:t>
      </w:r>
      <w:r w:rsidR="00DB37A2">
        <w:t>manualnych małoletniemu, jeżeli</w:t>
      </w:r>
      <w:r w:rsidR="00C43172">
        <w:t xml:space="preserve"> wynika to z zapewnienia </w:t>
      </w:r>
      <w:r w:rsidR="00DB37A2">
        <w:t>bezpieczeństwa lub</w:t>
      </w:r>
      <w:r w:rsidR="00C43172">
        <w:t xml:space="preserve"> występuje taka</w:t>
      </w:r>
      <w:r>
        <w:t xml:space="preserve"> potrzeba. </w:t>
      </w:r>
    </w:p>
    <w:p w:rsidR="00057EFB" w:rsidRDefault="00AB4F3F">
      <w:pPr>
        <w:numPr>
          <w:ilvl w:val="0"/>
          <w:numId w:val="13"/>
        </w:numPr>
        <w:spacing w:line="399" w:lineRule="auto"/>
        <w:ind w:right="4" w:hanging="360"/>
      </w:pPr>
      <w:r>
        <w:t xml:space="preserve">Na wypadek sytuacji ratowania zdrowia i życia dziecka wszyscy pracownicy placówki mają prawo i obowiązek w w/w okolicznościach udzielić bezpośredniej pomocy dziecku. </w:t>
      </w:r>
    </w:p>
    <w:p w:rsidR="00057EFB" w:rsidRDefault="00AB4F3F">
      <w:pPr>
        <w:numPr>
          <w:ilvl w:val="0"/>
          <w:numId w:val="13"/>
        </w:numPr>
        <w:spacing w:after="162"/>
        <w:ind w:right="4" w:hanging="360"/>
      </w:pPr>
      <w:r>
        <w:t xml:space="preserve">Personel placówki: </w:t>
      </w:r>
    </w:p>
    <w:p w:rsidR="00057EFB" w:rsidRDefault="00AB4F3F">
      <w:pPr>
        <w:numPr>
          <w:ilvl w:val="1"/>
          <w:numId w:val="13"/>
        </w:numPr>
        <w:spacing w:after="159"/>
        <w:ind w:right="4" w:hanging="260"/>
      </w:pPr>
      <w:r>
        <w:t xml:space="preserve">zwraca się do dziecka po imieniu lub nazwisku, </w:t>
      </w:r>
    </w:p>
    <w:p w:rsidR="00057EFB" w:rsidRDefault="00AB4F3F">
      <w:pPr>
        <w:numPr>
          <w:ilvl w:val="1"/>
          <w:numId w:val="13"/>
        </w:numPr>
        <w:spacing w:after="115"/>
        <w:ind w:right="4" w:hanging="260"/>
      </w:pPr>
      <w:r>
        <w:lastRenderedPageBreak/>
        <w:t xml:space="preserve">mówi do dziecka spokojnie, nie podnosi głosu, </w:t>
      </w:r>
    </w:p>
    <w:p w:rsidR="00057EFB" w:rsidRDefault="00AB4F3F">
      <w:pPr>
        <w:numPr>
          <w:ilvl w:val="1"/>
          <w:numId w:val="13"/>
        </w:numPr>
        <w:spacing w:line="395" w:lineRule="auto"/>
        <w:ind w:right="4" w:hanging="260"/>
      </w:pPr>
      <w:r>
        <w:t xml:space="preserve">używa języka zrozumiałego dla dziecka, a zarazem poprawnego pod względem reguł językowych, </w:t>
      </w:r>
    </w:p>
    <w:p w:rsidR="00057EFB" w:rsidRDefault="00AB4F3F">
      <w:pPr>
        <w:numPr>
          <w:ilvl w:val="1"/>
          <w:numId w:val="13"/>
        </w:numPr>
        <w:spacing w:after="159"/>
        <w:ind w:right="4" w:hanging="260"/>
      </w:pPr>
      <w:r>
        <w:t xml:space="preserve">nie używa słów i wyrażeń niecenzuralnych, </w:t>
      </w:r>
    </w:p>
    <w:p w:rsidR="00057EFB" w:rsidRDefault="004E3F00">
      <w:pPr>
        <w:numPr>
          <w:ilvl w:val="1"/>
          <w:numId w:val="13"/>
        </w:numPr>
        <w:spacing w:after="115"/>
        <w:ind w:right="4" w:hanging="260"/>
      </w:pPr>
      <w:r>
        <w:t>nie ośmiesza dziecka</w:t>
      </w:r>
      <w:r w:rsidR="00AB4F3F">
        <w:t xml:space="preserve"> i nie upokarza, </w:t>
      </w:r>
    </w:p>
    <w:p w:rsidR="00057EFB" w:rsidRDefault="00AB4F3F">
      <w:pPr>
        <w:numPr>
          <w:ilvl w:val="1"/>
          <w:numId w:val="13"/>
        </w:numPr>
        <w:spacing w:line="396" w:lineRule="auto"/>
        <w:ind w:right="4" w:hanging="260"/>
      </w:pPr>
      <w:r>
        <w:t>nie używa wobec dziecka przemocy psychicznej,</w:t>
      </w:r>
      <w:r w:rsidR="00C43172">
        <w:t xml:space="preserve"> nie grozi dziecku</w:t>
      </w:r>
      <w:r>
        <w:t xml:space="preserve">, aby uzyskać posłuszeństwo, </w:t>
      </w:r>
    </w:p>
    <w:p w:rsidR="00057EFB" w:rsidRDefault="00AB4F3F">
      <w:pPr>
        <w:numPr>
          <w:ilvl w:val="1"/>
          <w:numId w:val="13"/>
        </w:numPr>
        <w:spacing w:after="112"/>
        <w:ind w:right="4" w:hanging="260"/>
      </w:pPr>
      <w:r>
        <w:t>nie ocenia postępowania rodziców dziecka w jego obecności</w:t>
      </w:r>
      <w:r w:rsidR="00DC5281">
        <w:t>.</w:t>
      </w:r>
      <w:r>
        <w:t xml:space="preserve"> </w:t>
      </w:r>
    </w:p>
    <w:p w:rsidR="00057EFB" w:rsidRDefault="00AB4F3F">
      <w:pPr>
        <w:numPr>
          <w:ilvl w:val="0"/>
          <w:numId w:val="13"/>
        </w:numPr>
        <w:spacing w:after="27" w:line="358" w:lineRule="auto"/>
        <w:ind w:right="4" w:hanging="360"/>
      </w:pPr>
      <w:r>
        <w:t xml:space="preserve">Metody dyscyplinowania dziecka muszą być odpowiednio dobrane do wieku i poziomu rozwoju dziecka. </w:t>
      </w:r>
    </w:p>
    <w:p w:rsidR="00057EFB" w:rsidRDefault="00AB4F3F">
      <w:pPr>
        <w:numPr>
          <w:ilvl w:val="0"/>
          <w:numId w:val="13"/>
        </w:numPr>
        <w:spacing w:line="397" w:lineRule="auto"/>
        <w:ind w:right="4" w:hanging="360"/>
      </w:pPr>
      <w:r>
        <w:t xml:space="preserve">Wzmocnienia pozytywne, np., w postaci pochwały i zachęty powinny być najczęściej stosowanym przez pracowników </w:t>
      </w:r>
      <w:r w:rsidR="00DB37A2">
        <w:t>placówki środkiem</w:t>
      </w:r>
      <w:r>
        <w:t xml:space="preserve"> do osiągnięcia sukcesów wychowawczych. </w:t>
      </w:r>
    </w:p>
    <w:p w:rsidR="00057EFB" w:rsidRDefault="00AB4F3F">
      <w:pPr>
        <w:numPr>
          <w:ilvl w:val="0"/>
          <w:numId w:val="13"/>
        </w:numPr>
        <w:spacing w:line="356" w:lineRule="auto"/>
        <w:ind w:right="4" w:hanging="360"/>
      </w:pPr>
      <w:r>
        <w:t xml:space="preserve">Stosowanie dyscypliny wobec dziecka nie może naruszać jego godności i nietykalności osobistej. </w:t>
      </w:r>
    </w:p>
    <w:p w:rsidR="00057EFB" w:rsidRDefault="00AB4F3F">
      <w:pPr>
        <w:spacing w:after="162"/>
        <w:ind w:left="0" w:firstLine="0"/>
        <w:jc w:val="left"/>
      </w:pPr>
      <w:r>
        <w:t xml:space="preserve"> </w:t>
      </w:r>
    </w:p>
    <w:p w:rsidR="00057EFB" w:rsidRDefault="00AB4F3F">
      <w:pPr>
        <w:spacing w:after="114"/>
        <w:ind w:left="-5"/>
      </w:pPr>
      <w:r>
        <w:rPr>
          <w:b/>
        </w:rPr>
        <w:t xml:space="preserve">Rozdział VIII Zasady bezpiecznych relacji pomiędzy małoletnimi, w tym zachowania niedozwolone </w:t>
      </w:r>
    </w:p>
    <w:p w:rsidR="00057EFB" w:rsidRDefault="00AB4F3F" w:rsidP="00C43172">
      <w:pPr>
        <w:pStyle w:val="Nagwek1"/>
        <w:spacing w:after="164"/>
        <w:ind w:left="-5"/>
        <w:jc w:val="center"/>
      </w:pPr>
      <w:r>
        <w:t>§1</w:t>
      </w:r>
    </w:p>
    <w:p w:rsidR="00057EFB" w:rsidRDefault="00AB4F3F">
      <w:pPr>
        <w:numPr>
          <w:ilvl w:val="0"/>
          <w:numId w:val="14"/>
        </w:numPr>
        <w:spacing w:line="378" w:lineRule="auto"/>
        <w:ind w:right="4" w:hanging="358"/>
      </w:pPr>
      <w:r>
        <w:t>Małoletni mają prawo do przebywania i funkcjonowania w bezpie</w:t>
      </w:r>
      <w:r w:rsidR="009B0674">
        <w:t>cznych dla nich warunkach, w tym</w:t>
      </w:r>
      <w:r w:rsidR="00C60A81">
        <w:t xml:space="preserve"> </w:t>
      </w:r>
      <w:r>
        <w:t xml:space="preserve"> dotyczących środowiska szkolnego.  W związku </w:t>
      </w:r>
      <w:r w:rsidR="009B0674">
        <w:t xml:space="preserve">z </w:t>
      </w:r>
      <w:r>
        <w:t>tym</w:t>
      </w:r>
      <w:r w:rsidR="0067786D">
        <w:t xml:space="preserve">, nauczyciele </w:t>
      </w:r>
      <w:r w:rsidR="00DC5281">
        <w:br/>
      </w:r>
      <w:r w:rsidR="0067786D">
        <w:t>i personel placówki</w:t>
      </w:r>
      <w:r>
        <w:t xml:space="preserve"> dokładają należytych starań w aspekcie ochrony uczniów. </w:t>
      </w:r>
    </w:p>
    <w:p w:rsidR="00057EFB" w:rsidRDefault="00AB4F3F">
      <w:pPr>
        <w:numPr>
          <w:ilvl w:val="0"/>
          <w:numId w:val="14"/>
        </w:numPr>
        <w:spacing w:line="398" w:lineRule="auto"/>
        <w:ind w:right="4" w:hanging="358"/>
      </w:pPr>
      <w:r>
        <w:t xml:space="preserve">Małoletni mają obowiązek przestrzegania zasad i norm </w:t>
      </w:r>
      <w:r w:rsidR="00DB37A2">
        <w:t>zachowania,</w:t>
      </w:r>
      <w:r w:rsidR="00DB37A2">
        <w:rPr>
          <w:color w:val="C00000"/>
        </w:rPr>
        <w:t xml:space="preserve"> </w:t>
      </w:r>
      <w:r w:rsidR="00DB37A2" w:rsidRPr="00DB37A2">
        <w:rPr>
          <w:color w:val="auto"/>
        </w:rPr>
        <w:t>określonych</w:t>
      </w:r>
      <w:r w:rsidRPr="00DB37A2">
        <w:rPr>
          <w:color w:val="auto"/>
        </w:rPr>
        <w:t xml:space="preserve">  </w:t>
      </w:r>
      <w:r w:rsidR="00C43172">
        <w:t xml:space="preserve">                           </w:t>
      </w:r>
      <w:r>
        <w:t xml:space="preserve">w statucie </w:t>
      </w:r>
      <w:r w:rsidR="0067786D">
        <w:t xml:space="preserve">i regulaminie </w:t>
      </w:r>
      <w:r w:rsidR="00C43172">
        <w:t>placówki</w:t>
      </w:r>
      <w:r>
        <w:t xml:space="preserve">. </w:t>
      </w:r>
    </w:p>
    <w:p w:rsidR="00057EFB" w:rsidRDefault="00AB4F3F">
      <w:pPr>
        <w:numPr>
          <w:ilvl w:val="0"/>
          <w:numId w:val="14"/>
        </w:numPr>
        <w:spacing w:after="32" w:line="371" w:lineRule="auto"/>
        <w:ind w:right="4" w:hanging="358"/>
      </w:pPr>
      <w:r>
        <w:t xml:space="preserve">Małoletni uznają prawo swoich rówieśników szkolnych do odmienności i zachowania tożsamości ze względu na: pochodzenie etniczne, geograficzne, narodowe, religię, status ekonomiczny, cechy rodzinne, wiek, płeć, orientację seksualną, cechy fizyczne, niepełnosprawność. Nie dyskryminują oraz nie </w:t>
      </w:r>
      <w:r w:rsidR="00990C3E">
        <w:t>naruszają praw</w:t>
      </w:r>
      <w:r>
        <w:t xml:space="preserve"> innych małoletnich. </w:t>
      </w:r>
    </w:p>
    <w:p w:rsidR="00057EFB" w:rsidRDefault="00990C3E">
      <w:pPr>
        <w:numPr>
          <w:ilvl w:val="0"/>
          <w:numId w:val="14"/>
        </w:numPr>
        <w:spacing w:line="398" w:lineRule="auto"/>
        <w:ind w:right="4" w:hanging="358"/>
      </w:pPr>
      <w:r>
        <w:t>Zachowanie i</w:t>
      </w:r>
      <w:r w:rsidR="00AB4F3F">
        <w:t xml:space="preserve"> postępowanie małoletnich wobec ich rówieśników nie narusza ich poczucia godności czy wartości osobistej. Małoletni są zobowiązani do respektowania praw  </w:t>
      </w:r>
      <w:r w:rsidR="00C43172">
        <w:t xml:space="preserve">                             </w:t>
      </w:r>
      <w:r w:rsidR="00AB4F3F">
        <w:t xml:space="preserve">i wolności swoich kolegów i koleżanek, wynikających ze społecznie przyjętych norm </w:t>
      </w:r>
      <w:r w:rsidR="00C43172">
        <w:t xml:space="preserve">                    </w:t>
      </w:r>
      <w:r w:rsidR="00AB4F3F">
        <w:t xml:space="preserve"> </w:t>
      </w:r>
      <w:r w:rsidR="00AB4F3F">
        <w:lastRenderedPageBreak/>
        <w:t xml:space="preserve">i wartości, takich jak: prawo do własnego zdania, prawo do poszukiwań i popełniania błędów, prawo do własnych poglądów, wyglądu i zachowania. </w:t>
      </w:r>
    </w:p>
    <w:p w:rsidR="00057EFB" w:rsidRDefault="00990C3E">
      <w:pPr>
        <w:numPr>
          <w:ilvl w:val="0"/>
          <w:numId w:val="14"/>
        </w:numPr>
        <w:spacing w:line="384" w:lineRule="auto"/>
        <w:ind w:right="4" w:hanging="358"/>
      </w:pPr>
      <w:r>
        <w:t>Kontakty między</w:t>
      </w:r>
      <w:r w:rsidR="00AB4F3F">
        <w:t xml:space="preserve"> małoletnimi </w:t>
      </w:r>
      <w:r>
        <w:t>cechuje zachowanie przez</w:t>
      </w:r>
      <w:r w:rsidR="00AB4F3F">
        <w:t xml:space="preserve"> </w:t>
      </w:r>
      <w:r>
        <w:t>nich wysokiej</w:t>
      </w:r>
      <w:r w:rsidR="00AB4F3F">
        <w:t xml:space="preserve"> kultury osobistej, którą charakteryzuje: używanie zwrotów grzecznościowych, uprzejmość, życzliwość, poprawny i wolny od wulgaryzmów język, kontrola swojego </w:t>
      </w:r>
      <w:r>
        <w:t>zachowania i</w:t>
      </w:r>
      <w:r w:rsidR="00AB4F3F">
        <w:t xml:space="preserve"> emocji, wyrażanie sądów i opinii w sposób nieobrażający i niekrzywdzący innych. </w:t>
      </w:r>
    </w:p>
    <w:p w:rsidR="00057EFB" w:rsidRDefault="00AB4F3F">
      <w:pPr>
        <w:numPr>
          <w:ilvl w:val="0"/>
          <w:numId w:val="14"/>
        </w:numPr>
        <w:spacing w:after="36" w:line="370" w:lineRule="auto"/>
        <w:ind w:right="4" w:hanging="358"/>
      </w:pPr>
      <w:r>
        <w:t xml:space="preserve">Małoletni budują wzajemne relacje poprzez: niwelowanie potrzeby rywalizowania między sobą, a w zamian budowanie wzajemnego zrozumienia oraz konstruktywnego rozwiązywania powstałych problemów i konfliktów. Relacje między małoletnimi tworzone są w oparciu o akceptuję i wzajemny szacunek. </w:t>
      </w:r>
    </w:p>
    <w:p w:rsidR="00057EFB" w:rsidRDefault="00AB4F3F">
      <w:pPr>
        <w:numPr>
          <w:ilvl w:val="0"/>
          <w:numId w:val="14"/>
        </w:numPr>
        <w:spacing w:line="397" w:lineRule="auto"/>
        <w:ind w:right="4" w:hanging="358"/>
      </w:pPr>
      <w:r>
        <w:t xml:space="preserve">Małoletni okazują zrozumienie dla trudności i problemów swoich rówieśników, oferując im pomoc. Nie wyśmiewają, nie krytykują, nie kpią, nie szydzą z ich słabości. </w:t>
      </w:r>
    </w:p>
    <w:p w:rsidR="00057EFB" w:rsidRDefault="00AB4F3F">
      <w:pPr>
        <w:numPr>
          <w:ilvl w:val="0"/>
          <w:numId w:val="14"/>
        </w:numPr>
        <w:spacing w:after="29" w:line="376" w:lineRule="auto"/>
        <w:ind w:right="4" w:hanging="358"/>
      </w:pPr>
      <w:r>
        <w:t xml:space="preserve">W kontaktach między sobą, małoletni nie powinni zachowywać się prowokacyjnie </w:t>
      </w:r>
      <w:r w:rsidR="00C43172">
        <w:t xml:space="preserve">                             </w:t>
      </w:r>
      <w:r>
        <w:t xml:space="preserve">i konkurencyjnie nie powinni również mieć poczucia zagrożenia, czy odczuwać wrogości ze strony innych małoletnich. </w:t>
      </w:r>
    </w:p>
    <w:p w:rsidR="00057EFB" w:rsidRDefault="00AB4F3F">
      <w:pPr>
        <w:numPr>
          <w:ilvl w:val="0"/>
          <w:numId w:val="14"/>
        </w:numPr>
        <w:spacing w:line="398" w:lineRule="auto"/>
        <w:ind w:right="4" w:hanging="358"/>
      </w:pPr>
      <w:r>
        <w:t xml:space="preserve">Małoletni mają prawo do własnych poglądów, opinii i punktu widzenia oraz pełnego wyrażania ich, pod warunkiem, że sposób ich wyrażania wolny jest od agresji i przemocy oraz nikomu nie wyrządza krzywdy. </w:t>
      </w:r>
    </w:p>
    <w:p w:rsidR="00057EFB" w:rsidRDefault="00AB4F3F">
      <w:pPr>
        <w:numPr>
          <w:ilvl w:val="0"/>
          <w:numId w:val="14"/>
        </w:numPr>
        <w:spacing w:line="399" w:lineRule="auto"/>
        <w:ind w:right="4" w:hanging="358"/>
      </w:pPr>
      <w:r>
        <w:t xml:space="preserve">Małoletni nie mogą akceptować, usprawiedliwiać, ani stosować, z jakiegokolwiek powodu, agresji i przemocy fizycznej, słownej lub psychicznej. </w:t>
      </w:r>
    </w:p>
    <w:p w:rsidR="00057EFB" w:rsidRDefault="00AB4F3F">
      <w:pPr>
        <w:numPr>
          <w:ilvl w:val="0"/>
          <w:numId w:val="14"/>
        </w:numPr>
        <w:spacing w:line="399" w:lineRule="auto"/>
        <w:ind w:right="4" w:hanging="358"/>
      </w:pPr>
      <w:r>
        <w:t xml:space="preserve">Małoletni mają obowiązek, przeciwstawiania się wszelkim przejawom brutalności  </w:t>
      </w:r>
      <w:r w:rsidR="00C43172">
        <w:t xml:space="preserve">                            </w:t>
      </w:r>
      <w:r>
        <w:t xml:space="preserve">i wulgarności oraz informowania pracowników </w:t>
      </w:r>
      <w:r w:rsidR="00990C3E">
        <w:t>placówki o</w:t>
      </w:r>
      <w:r>
        <w:t xml:space="preserve"> zaistniałych zagrożeniach. </w:t>
      </w:r>
    </w:p>
    <w:p w:rsidR="00057EFB" w:rsidRDefault="00AB4F3F">
      <w:pPr>
        <w:numPr>
          <w:ilvl w:val="0"/>
          <w:numId w:val="14"/>
        </w:numPr>
        <w:spacing w:after="31" w:line="371" w:lineRule="auto"/>
        <w:ind w:right="4" w:hanging="358"/>
      </w:pPr>
      <w:r>
        <w:t>W sytuacji, kiedy małoletni jest świadkiem stosowania przez innego małoletniego jakiejkolwiek formy agresji lub przemocy, ma obowiązek reagowania na nią, np. poprzez: pomoc ofierze, ochronę ofiary czy szukanie pomocy dla ofiary u osoby dorosł</w:t>
      </w:r>
      <w:r w:rsidR="0067786D">
        <w:t xml:space="preserve">ej (zgodnie </w:t>
      </w:r>
      <w:r w:rsidR="00DC5281">
        <w:br/>
      </w:r>
      <w:r w:rsidR="0067786D">
        <w:t xml:space="preserve">z obowiązującymi w </w:t>
      </w:r>
      <w:r w:rsidR="00731B31">
        <w:t>placówce</w:t>
      </w:r>
      <w:r>
        <w:t xml:space="preserve"> procedurami). </w:t>
      </w:r>
    </w:p>
    <w:p w:rsidR="00057EFB" w:rsidRDefault="00AB4F3F">
      <w:pPr>
        <w:numPr>
          <w:ilvl w:val="0"/>
          <w:numId w:val="14"/>
        </w:numPr>
        <w:spacing w:after="26" w:line="378" w:lineRule="auto"/>
        <w:ind w:right="4" w:hanging="358"/>
      </w:pPr>
      <w:r>
        <w:t>Wszyscy małoletni znają obowiązu</w:t>
      </w:r>
      <w:r w:rsidR="0067786D">
        <w:t xml:space="preserve">jące w </w:t>
      </w:r>
      <w:r w:rsidR="00731B31">
        <w:t>placówce</w:t>
      </w:r>
      <w:r>
        <w:t xml:space="preserve"> procedury bezpieczeństwa – wiedzą, jak zachowywać się w sytuacjach, które zagrażają ich bezpieczeństwu lub bezpieczeństwa ich rówieśników, gdzie i do kogo mogą zwrócić się o pomoc na terenie </w:t>
      </w:r>
      <w:r w:rsidR="00990C3E">
        <w:t xml:space="preserve">placówki. </w:t>
      </w:r>
    </w:p>
    <w:p w:rsidR="00057EFB" w:rsidRDefault="00AB4F3F">
      <w:pPr>
        <w:numPr>
          <w:ilvl w:val="0"/>
          <w:numId w:val="14"/>
        </w:numPr>
        <w:spacing w:line="397" w:lineRule="auto"/>
        <w:ind w:right="4" w:hanging="358"/>
      </w:pPr>
      <w:r>
        <w:t>W sytuacji, kiedy małoletni stał się ofiarą agresji lub przemocy, może uzyskać pom</w:t>
      </w:r>
      <w:r w:rsidR="0067786D">
        <w:t xml:space="preserve">oc, zgodnie z obowiązującymi w </w:t>
      </w:r>
      <w:r w:rsidR="00731B31">
        <w:t>placówce</w:t>
      </w:r>
      <w:r>
        <w:t xml:space="preserve"> procedurami. </w:t>
      </w:r>
    </w:p>
    <w:p w:rsidR="00057EFB" w:rsidRDefault="00AB4F3F">
      <w:pPr>
        <w:spacing w:after="154"/>
        <w:ind w:left="0" w:firstLine="0"/>
        <w:jc w:val="left"/>
      </w:pPr>
      <w:r>
        <w:rPr>
          <w:b/>
        </w:rPr>
        <w:lastRenderedPageBreak/>
        <w:t xml:space="preserve"> </w:t>
      </w:r>
    </w:p>
    <w:p w:rsidR="00057EFB" w:rsidRDefault="00AB4F3F" w:rsidP="00BB0C44">
      <w:pPr>
        <w:pStyle w:val="Nagwek1"/>
        <w:spacing w:after="161"/>
        <w:ind w:left="-5"/>
        <w:jc w:val="center"/>
      </w:pPr>
      <w:r>
        <w:t>§2</w:t>
      </w:r>
    </w:p>
    <w:p w:rsidR="00057EFB" w:rsidRDefault="00AB4F3F">
      <w:pPr>
        <w:spacing w:after="160"/>
        <w:ind w:left="-5" w:right="4"/>
      </w:pPr>
      <w:r>
        <w:t>1. Niedozw</w:t>
      </w:r>
      <w:r w:rsidR="0067786D">
        <w:t xml:space="preserve">olone zachowania małoletnich w </w:t>
      </w:r>
      <w:r w:rsidR="00731B31">
        <w:t>placówce</w:t>
      </w:r>
      <w:r>
        <w:t xml:space="preserve"> obejmują: </w:t>
      </w:r>
    </w:p>
    <w:p w:rsidR="00057EFB" w:rsidRDefault="00AB4F3F">
      <w:pPr>
        <w:numPr>
          <w:ilvl w:val="0"/>
          <w:numId w:val="15"/>
        </w:numPr>
        <w:spacing w:after="119"/>
        <w:ind w:right="4" w:hanging="260"/>
      </w:pPr>
      <w:r>
        <w:t xml:space="preserve">stosowanie agresji i przemocy fizycznej w różnych ich formach, np.: </w:t>
      </w:r>
    </w:p>
    <w:p w:rsidR="00057EFB" w:rsidRDefault="00AB4F3F">
      <w:pPr>
        <w:numPr>
          <w:ilvl w:val="2"/>
          <w:numId w:val="16"/>
        </w:numPr>
        <w:spacing w:after="125"/>
        <w:ind w:right="4" w:hanging="360"/>
      </w:pPr>
      <w:r>
        <w:t xml:space="preserve">bicie/uderzenie/popychanie/kopanie/opluwanie; </w:t>
      </w:r>
    </w:p>
    <w:p w:rsidR="00057EFB" w:rsidRDefault="00AB4F3F">
      <w:pPr>
        <w:numPr>
          <w:ilvl w:val="2"/>
          <w:numId w:val="16"/>
        </w:numPr>
        <w:spacing w:after="126"/>
        <w:ind w:right="4" w:hanging="360"/>
      </w:pPr>
      <w:r>
        <w:t xml:space="preserve">wymuszenia; </w:t>
      </w:r>
    </w:p>
    <w:p w:rsidR="00057EFB" w:rsidRDefault="00AB4F3F">
      <w:pPr>
        <w:numPr>
          <w:ilvl w:val="2"/>
          <w:numId w:val="16"/>
        </w:numPr>
        <w:spacing w:after="168"/>
        <w:ind w:right="4" w:hanging="360"/>
      </w:pPr>
      <w:r>
        <w:t xml:space="preserve">napastowanie seksualne; </w:t>
      </w:r>
    </w:p>
    <w:p w:rsidR="00057EFB" w:rsidRDefault="00AB4F3F">
      <w:pPr>
        <w:numPr>
          <w:ilvl w:val="2"/>
          <w:numId w:val="16"/>
        </w:numPr>
        <w:spacing w:after="127"/>
        <w:ind w:right="4" w:hanging="360"/>
      </w:pPr>
      <w:r>
        <w:t xml:space="preserve">nadużywanie swojej przewagi nad inną osobą; </w:t>
      </w:r>
    </w:p>
    <w:p w:rsidR="00057EFB" w:rsidRDefault="00AB4F3F">
      <w:pPr>
        <w:numPr>
          <w:ilvl w:val="2"/>
          <w:numId w:val="16"/>
        </w:numPr>
        <w:spacing w:after="169"/>
        <w:ind w:right="4" w:hanging="360"/>
      </w:pPr>
      <w:r>
        <w:t xml:space="preserve">fizyczne zaczepki; </w:t>
      </w:r>
    </w:p>
    <w:p w:rsidR="00057EFB" w:rsidRDefault="00AB4F3F">
      <w:pPr>
        <w:numPr>
          <w:ilvl w:val="2"/>
          <w:numId w:val="16"/>
        </w:numPr>
        <w:spacing w:after="170"/>
        <w:ind w:right="4" w:hanging="360"/>
      </w:pPr>
      <w:r>
        <w:t xml:space="preserve">zmuszanie innej osoby do podejmowania niewłaściwych działań; </w:t>
      </w:r>
    </w:p>
    <w:p w:rsidR="00057EFB" w:rsidRDefault="00AB4F3F">
      <w:pPr>
        <w:numPr>
          <w:ilvl w:val="2"/>
          <w:numId w:val="16"/>
        </w:numPr>
        <w:spacing w:after="157"/>
        <w:ind w:right="4" w:hanging="360"/>
      </w:pPr>
      <w:r>
        <w:t xml:space="preserve">rzucanie w kogoś przedmiotami; </w:t>
      </w:r>
    </w:p>
    <w:p w:rsidR="00057EFB" w:rsidRDefault="00AB4F3F">
      <w:pPr>
        <w:numPr>
          <w:ilvl w:val="0"/>
          <w:numId w:val="15"/>
        </w:numPr>
        <w:spacing w:after="121"/>
        <w:ind w:right="4" w:hanging="260"/>
      </w:pPr>
      <w:r>
        <w:t xml:space="preserve">stosowanie agresji i przemocy słownej w różnych ich formach, np.: </w:t>
      </w:r>
    </w:p>
    <w:p w:rsidR="00057EFB" w:rsidRDefault="00AB4F3F">
      <w:pPr>
        <w:numPr>
          <w:ilvl w:val="2"/>
          <w:numId w:val="17"/>
        </w:numPr>
        <w:spacing w:after="162"/>
        <w:ind w:right="4" w:hanging="283"/>
      </w:pPr>
      <w:r>
        <w:t xml:space="preserve">obelgi, wyzwiska; </w:t>
      </w:r>
    </w:p>
    <w:p w:rsidR="00057EFB" w:rsidRDefault="00AB4F3F">
      <w:pPr>
        <w:numPr>
          <w:ilvl w:val="2"/>
          <w:numId w:val="17"/>
        </w:numPr>
        <w:spacing w:after="164"/>
        <w:ind w:right="4" w:hanging="283"/>
      </w:pPr>
      <w:r>
        <w:t xml:space="preserve">wyśmiewanie, drwienie, szydzenie z ofiary; </w:t>
      </w:r>
    </w:p>
    <w:p w:rsidR="00057EFB" w:rsidRDefault="00AB4F3F">
      <w:pPr>
        <w:numPr>
          <w:ilvl w:val="2"/>
          <w:numId w:val="17"/>
        </w:numPr>
        <w:spacing w:after="162"/>
        <w:ind w:right="4" w:hanging="283"/>
      </w:pPr>
      <w:r>
        <w:t xml:space="preserve">bezpośrednie obrażanie ofiary; </w:t>
      </w:r>
    </w:p>
    <w:p w:rsidR="00057EFB" w:rsidRDefault="00AB4F3F">
      <w:pPr>
        <w:numPr>
          <w:ilvl w:val="2"/>
          <w:numId w:val="17"/>
        </w:numPr>
        <w:spacing w:after="157"/>
        <w:ind w:right="4" w:hanging="283"/>
      </w:pPr>
      <w:r>
        <w:t xml:space="preserve">plotki i obraźliwe żarty, przedrzeźnianie ofiary; </w:t>
      </w:r>
    </w:p>
    <w:p w:rsidR="00057EFB" w:rsidRDefault="00AB4F3F">
      <w:pPr>
        <w:numPr>
          <w:ilvl w:val="2"/>
          <w:numId w:val="17"/>
        </w:numPr>
        <w:spacing w:after="162"/>
        <w:ind w:right="4" w:hanging="283"/>
      </w:pPr>
      <w:r>
        <w:t xml:space="preserve">groźby; </w:t>
      </w:r>
    </w:p>
    <w:p w:rsidR="00057EFB" w:rsidRDefault="00AB4F3F">
      <w:pPr>
        <w:numPr>
          <w:ilvl w:val="0"/>
          <w:numId w:val="15"/>
        </w:numPr>
        <w:spacing w:after="158"/>
        <w:ind w:right="4" w:hanging="260"/>
      </w:pPr>
      <w:r>
        <w:t xml:space="preserve">stosowanie agresji i przemocy psychicznej w różnych ich formach, np.: </w:t>
      </w:r>
    </w:p>
    <w:p w:rsidR="00057EFB" w:rsidRDefault="00AB4F3F">
      <w:pPr>
        <w:numPr>
          <w:ilvl w:val="1"/>
          <w:numId w:val="15"/>
        </w:numPr>
        <w:spacing w:after="120"/>
        <w:ind w:right="4" w:hanging="283"/>
      </w:pPr>
      <w:r>
        <w:t xml:space="preserve">poniżanie; </w:t>
      </w:r>
    </w:p>
    <w:p w:rsidR="00057EFB" w:rsidRDefault="00AB4F3F">
      <w:pPr>
        <w:numPr>
          <w:ilvl w:val="1"/>
          <w:numId w:val="15"/>
        </w:numPr>
        <w:spacing w:after="118"/>
        <w:ind w:right="4" w:hanging="283"/>
      </w:pPr>
      <w:r>
        <w:t xml:space="preserve">wykluczanie/izolacja/milczenie/manipulowanie; </w:t>
      </w:r>
    </w:p>
    <w:p w:rsidR="00057EFB" w:rsidRDefault="00AB4F3F">
      <w:pPr>
        <w:numPr>
          <w:ilvl w:val="1"/>
          <w:numId w:val="15"/>
        </w:numPr>
        <w:spacing w:after="163"/>
        <w:ind w:right="4" w:hanging="283"/>
      </w:pPr>
      <w:r>
        <w:t xml:space="preserve">wulgarne gesty; </w:t>
      </w:r>
    </w:p>
    <w:p w:rsidR="00057EFB" w:rsidRDefault="00AB4F3F">
      <w:pPr>
        <w:numPr>
          <w:ilvl w:val="1"/>
          <w:numId w:val="15"/>
        </w:numPr>
        <w:ind w:right="4" w:hanging="283"/>
      </w:pPr>
      <w:r>
        <w:t xml:space="preserve">śledzenie/szpiegowanie; </w:t>
      </w:r>
    </w:p>
    <w:p w:rsidR="00057EFB" w:rsidRDefault="00AB4F3F">
      <w:pPr>
        <w:numPr>
          <w:ilvl w:val="1"/>
          <w:numId w:val="15"/>
        </w:numPr>
        <w:spacing w:after="164"/>
        <w:ind w:right="4" w:hanging="283"/>
      </w:pPr>
      <w:r>
        <w:t xml:space="preserve">obraźliwe SMS-y i MMS-y; </w:t>
      </w:r>
    </w:p>
    <w:p w:rsidR="00057EFB" w:rsidRDefault="00AB4F3F">
      <w:pPr>
        <w:numPr>
          <w:ilvl w:val="1"/>
          <w:numId w:val="15"/>
        </w:numPr>
        <w:spacing w:after="155"/>
        <w:ind w:right="4" w:hanging="283"/>
      </w:pPr>
      <w:r>
        <w:t xml:space="preserve">wiadomości na forach internetowych ; </w:t>
      </w:r>
    </w:p>
    <w:p w:rsidR="00057EFB" w:rsidRDefault="00AB4F3F">
      <w:pPr>
        <w:numPr>
          <w:ilvl w:val="1"/>
          <w:numId w:val="15"/>
        </w:numPr>
        <w:spacing w:after="164"/>
        <w:ind w:right="4" w:hanging="283"/>
      </w:pPr>
      <w:r>
        <w:t xml:space="preserve">telefony i e-maile zawierające groźby, poniżające, wulgarne, zastraszające; </w:t>
      </w:r>
    </w:p>
    <w:p w:rsidR="00057EFB" w:rsidRDefault="00AB4F3F">
      <w:pPr>
        <w:numPr>
          <w:ilvl w:val="1"/>
          <w:numId w:val="15"/>
        </w:numPr>
        <w:spacing w:after="119"/>
        <w:ind w:right="4" w:hanging="283"/>
      </w:pPr>
      <w:r>
        <w:t xml:space="preserve">niszczenie/zabieranie rzeczy należących do ofiary; </w:t>
      </w:r>
    </w:p>
    <w:p w:rsidR="00057EFB" w:rsidRDefault="00AB4F3F">
      <w:pPr>
        <w:numPr>
          <w:ilvl w:val="1"/>
          <w:numId w:val="15"/>
        </w:numPr>
        <w:spacing w:after="162"/>
        <w:ind w:right="4" w:hanging="283"/>
      </w:pPr>
      <w:r>
        <w:t xml:space="preserve">straszenie; </w:t>
      </w:r>
    </w:p>
    <w:p w:rsidR="00057EFB" w:rsidRDefault="00AB4F3F">
      <w:pPr>
        <w:numPr>
          <w:ilvl w:val="1"/>
          <w:numId w:val="15"/>
        </w:numPr>
        <w:spacing w:after="113"/>
        <w:ind w:right="4" w:hanging="283"/>
      </w:pPr>
      <w:r>
        <w:t xml:space="preserve">szantażowanie; </w:t>
      </w:r>
    </w:p>
    <w:p w:rsidR="00057EFB" w:rsidRDefault="00AB4F3F">
      <w:pPr>
        <w:numPr>
          <w:ilvl w:val="0"/>
          <w:numId w:val="18"/>
        </w:numPr>
        <w:spacing w:line="385" w:lineRule="auto"/>
        <w:ind w:right="4" w:hanging="360"/>
      </w:pPr>
      <w:r>
        <w:t>stwarza</w:t>
      </w:r>
      <w:r w:rsidR="0067786D">
        <w:t xml:space="preserve">nie niebezpiecznych sytuacji w </w:t>
      </w:r>
      <w:r w:rsidR="00731B31">
        <w:t>placówce</w:t>
      </w:r>
      <w:r>
        <w:t xml:space="preserve"> lub klasie, np. rzucanie kamieniami, przynoszenie do </w:t>
      </w:r>
      <w:r w:rsidR="00990C3E">
        <w:t>placówki ostrych</w:t>
      </w:r>
      <w:r>
        <w:t xml:space="preserve"> narzędzi, czy innych niebezpiecznych przedmiotów i substancji (środków pirotechnicznych, łańcuchów, noży, zapalniczek), uży</w:t>
      </w:r>
      <w:r w:rsidR="00BB0C44">
        <w:t>wanie ognia na terenie placówki</w:t>
      </w:r>
      <w:r>
        <w:t xml:space="preserve">; </w:t>
      </w:r>
    </w:p>
    <w:p w:rsidR="00057EFB" w:rsidRDefault="00AB4F3F">
      <w:pPr>
        <w:numPr>
          <w:ilvl w:val="0"/>
          <w:numId w:val="18"/>
        </w:numPr>
        <w:spacing w:line="399" w:lineRule="auto"/>
        <w:ind w:right="4" w:hanging="360"/>
      </w:pPr>
      <w:r>
        <w:lastRenderedPageBreak/>
        <w:t xml:space="preserve">nieuzasadnione opuszczanie sali lekcyjnej, bez zgody nauczyciela, wagarowanie, wyjście bez zezwolenia poza teren </w:t>
      </w:r>
      <w:r w:rsidR="00990C3E">
        <w:t>placówki w</w:t>
      </w:r>
      <w:r>
        <w:t xml:space="preserve"> trakcie przerwy lub lekcji; </w:t>
      </w:r>
    </w:p>
    <w:p w:rsidR="00057EFB" w:rsidRDefault="00AB4F3F">
      <w:pPr>
        <w:numPr>
          <w:ilvl w:val="0"/>
          <w:numId w:val="18"/>
        </w:numPr>
        <w:spacing w:line="399" w:lineRule="auto"/>
        <w:ind w:right="4" w:hanging="360"/>
      </w:pPr>
      <w:r>
        <w:t xml:space="preserve">celowe nieprzestrzeganie zasad bezpieczeństwa </w:t>
      </w:r>
      <w:r w:rsidR="0067786D">
        <w:t xml:space="preserve">podczas zajęć organizowanych </w:t>
      </w:r>
      <w:r w:rsidR="00BB0C44">
        <w:t xml:space="preserve">                    </w:t>
      </w:r>
      <w:r w:rsidR="0067786D">
        <w:t xml:space="preserve">w </w:t>
      </w:r>
      <w:r w:rsidR="00731B31">
        <w:t>placówce</w:t>
      </w:r>
      <w:r>
        <w:t xml:space="preserve">, celowe zachowania zagrażające zdrowiu bądź życiu; </w:t>
      </w:r>
    </w:p>
    <w:p w:rsidR="00057EFB" w:rsidRDefault="00AB4F3F">
      <w:pPr>
        <w:numPr>
          <w:ilvl w:val="0"/>
          <w:numId w:val="18"/>
        </w:numPr>
        <w:spacing w:after="44" w:line="359" w:lineRule="auto"/>
        <w:ind w:right="4" w:hanging="360"/>
      </w:pPr>
      <w:r>
        <w:t xml:space="preserve">niewłaściwe zachowania podczas wycieczek szkolnych i przerw </w:t>
      </w:r>
      <w:r w:rsidR="00990C3E">
        <w:t>międzylekcyjnych, np</w:t>
      </w:r>
      <w:r>
        <w:t>. przebywanie w miejsca</w:t>
      </w:r>
      <w:r w:rsidR="00BB0C44">
        <w:t>ch niedozwolonych</w:t>
      </w:r>
      <w:r>
        <w:t xml:space="preserve">; </w:t>
      </w:r>
    </w:p>
    <w:p w:rsidR="00057EFB" w:rsidRDefault="00AB4F3F">
      <w:pPr>
        <w:numPr>
          <w:ilvl w:val="0"/>
          <w:numId w:val="18"/>
        </w:numPr>
        <w:spacing w:after="162"/>
        <w:ind w:right="4" w:hanging="360"/>
      </w:pPr>
      <w:r>
        <w:t xml:space="preserve">uleganie nałogom, np. palenie papierosów, </w:t>
      </w:r>
      <w:r w:rsidR="0067786D">
        <w:t xml:space="preserve">spożywanie napojów energetycznych </w:t>
      </w:r>
      <w:r>
        <w:t xml:space="preserve">picie alkoholu; </w:t>
      </w:r>
    </w:p>
    <w:p w:rsidR="00057EFB" w:rsidRDefault="00AB4F3F">
      <w:pPr>
        <w:numPr>
          <w:ilvl w:val="0"/>
          <w:numId w:val="18"/>
        </w:numPr>
        <w:spacing w:after="160"/>
        <w:ind w:right="4" w:hanging="360"/>
      </w:pPr>
      <w:r>
        <w:t xml:space="preserve">rozprowadzanie i stosowanie narkotyków/środków odurzających; </w:t>
      </w:r>
    </w:p>
    <w:p w:rsidR="00057EFB" w:rsidRDefault="00AB4F3F">
      <w:pPr>
        <w:numPr>
          <w:ilvl w:val="0"/>
          <w:numId w:val="18"/>
        </w:numPr>
        <w:spacing w:after="162"/>
        <w:ind w:right="4" w:hanging="360"/>
      </w:pPr>
      <w:r>
        <w:t>niestosowne odzywanie si</w:t>
      </w:r>
      <w:r w:rsidR="0067786D">
        <w:t xml:space="preserve">ę do kolegów lub innych osób w </w:t>
      </w:r>
      <w:r w:rsidR="00731B31">
        <w:t>placówce</w:t>
      </w:r>
      <w:r>
        <w:t xml:space="preserve"> lub poza nią; </w:t>
      </w:r>
    </w:p>
    <w:p w:rsidR="00057EFB" w:rsidRDefault="0067786D">
      <w:pPr>
        <w:numPr>
          <w:ilvl w:val="0"/>
          <w:numId w:val="18"/>
        </w:numPr>
        <w:spacing w:after="160"/>
        <w:ind w:right="4" w:hanging="360"/>
      </w:pPr>
      <w:r>
        <w:t xml:space="preserve">używanie wulgaryzmów w </w:t>
      </w:r>
      <w:r w:rsidR="00731B31">
        <w:t>placówce</w:t>
      </w:r>
      <w:r w:rsidR="00AB4F3F">
        <w:t xml:space="preserve"> i poza nią; </w:t>
      </w:r>
    </w:p>
    <w:p w:rsidR="00057EFB" w:rsidRDefault="00AB4F3F">
      <w:pPr>
        <w:numPr>
          <w:ilvl w:val="0"/>
          <w:numId w:val="18"/>
        </w:numPr>
        <w:spacing w:after="162"/>
        <w:ind w:right="4" w:hanging="360"/>
      </w:pPr>
      <w:r>
        <w:t xml:space="preserve">celowe niszczenie lub nieszanowanie własności innych osób oraz własności szkolnej; </w:t>
      </w:r>
    </w:p>
    <w:p w:rsidR="00057EFB" w:rsidRDefault="00AB4F3F">
      <w:pPr>
        <w:spacing w:after="159"/>
        <w:ind w:left="576" w:right="4"/>
      </w:pPr>
      <w:r>
        <w:t xml:space="preserve">ł) </w:t>
      </w:r>
      <w:r w:rsidR="00B92469">
        <w:t xml:space="preserve"> </w:t>
      </w:r>
      <w:r>
        <w:t xml:space="preserve">kradzież/przywłaszczenie własności kolegów lub innych osób oraz własności szkolnej; </w:t>
      </w:r>
    </w:p>
    <w:p w:rsidR="00057EFB" w:rsidRDefault="00AB4F3F">
      <w:pPr>
        <w:numPr>
          <w:ilvl w:val="0"/>
          <w:numId w:val="18"/>
        </w:numPr>
        <w:spacing w:after="164"/>
        <w:ind w:right="4" w:hanging="360"/>
      </w:pPr>
      <w:r>
        <w:t xml:space="preserve">wyłudzanie pieniędzy lub innych rzeczy od uczniów; </w:t>
      </w:r>
    </w:p>
    <w:p w:rsidR="00057EFB" w:rsidRDefault="00AB4F3F">
      <w:pPr>
        <w:numPr>
          <w:ilvl w:val="0"/>
          <w:numId w:val="18"/>
        </w:numPr>
        <w:spacing w:after="161"/>
        <w:ind w:right="4" w:hanging="360"/>
      </w:pPr>
      <w:r>
        <w:t xml:space="preserve">wysługiwanie się innymi uczniami w zamian za korzyści materialne; </w:t>
      </w:r>
    </w:p>
    <w:p w:rsidR="00057EFB" w:rsidRDefault="00AB4F3F">
      <w:pPr>
        <w:numPr>
          <w:ilvl w:val="0"/>
          <w:numId w:val="18"/>
        </w:numPr>
        <w:spacing w:after="164"/>
        <w:ind w:right="4" w:hanging="360"/>
      </w:pPr>
      <w:r>
        <w:t xml:space="preserve">rozwiązywanie w sposób siłowy konfliktów z kolegami, udział w bójce; </w:t>
      </w:r>
    </w:p>
    <w:p w:rsidR="00057EFB" w:rsidRDefault="00AB4F3F">
      <w:pPr>
        <w:numPr>
          <w:ilvl w:val="0"/>
          <w:numId w:val="18"/>
        </w:numPr>
        <w:spacing w:after="28" w:line="377" w:lineRule="auto"/>
        <w:ind w:right="4" w:hanging="360"/>
      </w:pPr>
      <w:r>
        <w:t>szykanow</w:t>
      </w:r>
      <w:r w:rsidR="0067786D">
        <w:t xml:space="preserve">anie uczniów lub innych osób w </w:t>
      </w:r>
      <w:r w:rsidR="00731B31">
        <w:t>placówce</w:t>
      </w:r>
      <w:r>
        <w:t xml:space="preserve">, z powodu odmienności przekonań, religii, światopoglądu, płci, poczucia tożsamości, pochodzenia, statusu ekonomicznego i społecznego, niepełnosprawności, wyglądu; </w:t>
      </w:r>
    </w:p>
    <w:p w:rsidR="00057EFB" w:rsidRDefault="00AB4F3F">
      <w:pPr>
        <w:numPr>
          <w:ilvl w:val="0"/>
          <w:numId w:val="18"/>
        </w:numPr>
        <w:spacing w:after="52" w:line="356" w:lineRule="auto"/>
        <w:ind w:right="4" w:hanging="360"/>
      </w:pPr>
      <w:r>
        <w:t xml:space="preserve">niereagowanie na niewłaściwe zachowania kolegów (np. bicie, wyzywanie, dokuczanie); </w:t>
      </w:r>
    </w:p>
    <w:p w:rsidR="00057EFB" w:rsidRDefault="00AB4F3F">
      <w:pPr>
        <w:numPr>
          <w:ilvl w:val="0"/>
          <w:numId w:val="18"/>
        </w:numPr>
        <w:spacing w:line="356" w:lineRule="auto"/>
        <w:ind w:right="4" w:hanging="360"/>
      </w:pPr>
      <w:r>
        <w:t xml:space="preserve">znęcanie się (współudział w znęcaniu się nad kolegami, zorganizowana przemoc, zastraszanie); </w:t>
      </w:r>
    </w:p>
    <w:p w:rsidR="00057EFB" w:rsidRDefault="00AB4F3F">
      <w:pPr>
        <w:numPr>
          <w:ilvl w:val="0"/>
          <w:numId w:val="18"/>
        </w:numPr>
        <w:spacing w:line="399" w:lineRule="auto"/>
        <w:ind w:right="4" w:hanging="360"/>
      </w:pPr>
      <w:r>
        <w:t>aroganckie/niegrzeczne zachowanie wobec kolegów, wulgaryzmy, kłamanie, oszu</w:t>
      </w:r>
      <w:r w:rsidR="0067786D">
        <w:t xml:space="preserve">kiwanie kolegów/ innych osób w </w:t>
      </w:r>
      <w:r w:rsidR="00731B31">
        <w:t>placówce</w:t>
      </w:r>
      <w:r>
        <w:t xml:space="preserve">; </w:t>
      </w:r>
    </w:p>
    <w:p w:rsidR="00057EFB" w:rsidRDefault="00B92469" w:rsidP="00B92469">
      <w:pPr>
        <w:numPr>
          <w:ilvl w:val="0"/>
          <w:numId w:val="18"/>
        </w:numPr>
        <w:spacing w:line="404" w:lineRule="auto"/>
        <w:ind w:right="4" w:hanging="360"/>
        <w:jc w:val="left"/>
      </w:pPr>
      <w:r>
        <w:t xml:space="preserve">fotografowanie </w:t>
      </w:r>
      <w:r w:rsidR="00AB4F3F">
        <w:t xml:space="preserve">lub </w:t>
      </w:r>
      <w:r w:rsidR="00AB4F3F">
        <w:tab/>
        <w:t>fi</w:t>
      </w:r>
      <w:r>
        <w:t>lmowanie zdarzeń z udziałem innych</w:t>
      </w:r>
      <w:r w:rsidRPr="00B92469">
        <w:t xml:space="preserve"> uczniów/osób/</w:t>
      </w:r>
      <w:r>
        <w:t xml:space="preserve"> </w:t>
      </w:r>
      <w:r w:rsidRPr="00B92469">
        <w:t>pracowników</w:t>
      </w:r>
      <w:r>
        <w:t xml:space="preserve"> placówki</w:t>
      </w:r>
      <w:r w:rsidR="00AB4F3F">
        <w:t xml:space="preserve">, bez ich zgody; </w:t>
      </w:r>
    </w:p>
    <w:p w:rsidR="00057EFB" w:rsidRDefault="00AB4F3F">
      <w:pPr>
        <w:numPr>
          <w:ilvl w:val="0"/>
          <w:numId w:val="18"/>
        </w:numPr>
        <w:spacing w:after="164"/>
        <w:ind w:right="4" w:hanging="360"/>
      </w:pPr>
      <w:r>
        <w:t xml:space="preserve">upublicznianie materiałów i fotografii bez zgody obecnych na nich osób; </w:t>
      </w:r>
    </w:p>
    <w:p w:rsidR="00057EFB" w:rsidRDefault="00AB4F3F">
      <w:pPr>
        <w:numPr>
          <w:ilvl w:val="0"/>
          <w:numId w:val="18"/>
        </w:numPr>
        <w:spacing w:after="112"/>
        <w:ind w:right="4" w:hanging="360"/>
      </w:pPr>
      <w:r>
        <w:t xml:space="preserve">stosowanie wobec innych uczniów/innych osób różnych form cyberprzemocy. </w:t>
      </w:r>
    </w:p>
    <w:p w:rsidR="00057EFB" w:rsidRDefault="00AB4F3F">
      <w:pPr>
        <w:spacing w:after="164"/>
        <w:ind w:left="0" w:firstLine="0"/>
        <w:jc w:val="left"/>
      </w:pPr>
      <w:r>
        <w:rPr>
          <w:b/>
        </w:rPr>
        <w:t xml:space="preserve"> </w:t>
      </w:r>
    </w:p>
    <w:p w:rsidR="00057EFB" w:rsidRDefault="00AB4F3F">
      <w:pPr>
        <w:spacing w:after="0" w:line="358" w:lineRule="auto"/>
        <w:ind w:left="-5"/>
      </w:pPr>
      <w:r>
        <w:rPr>
          <w:b/>
        </w:rPr>
        <w:lastRenderedPageBreak/>
        <w:t xml:space="preserve">Rozdział IX Zasady udostępniania rodzicom i uczniom standardów do zapoznania się </w:t>
      </w:r>
      <w:r w:rsidR="00DC5281">
        <w:rPr>
          <w:b/>
        </w:rPr>
        <w:br/>
      </w:r>
      <w:r>
        <w:rPr>
          <w:b/>
        </w:rPr>
        <w:t xml:space="preserve">z nimi i ich stosowania </w:t>
      </w:r>
    </w:p>
    <w:p w:rsidR="00057EFB" w:rsidRDefault="00AB4F3F">
      <w:pPr>
        <w:spacing w:after="158"/>
        <w:ind w:left="0" w:firstLine="0"/>
        <w:jc w:val="left"/>
      </w:pPr>
      <w:r>
        <w:rPr>
          <w:b/>
        </w:rPr>
        <w:t xml:space="preserve"> </w:t>
      </w:r>
    </w:p>
    <w:p w:rsidR="00057EFB" w:rsidRDefault="00AB4F3F" w:rsidP="00B92469">
      <w:pPr>
        <w:pStyle w:val="Nagwek1"/>
        <w:ind w:left="-5"/>
        <w:jc w:val="center"/>
      </w:pPr>
      <w:r>
        <w:t>§ 1</w:t>
      </w:r>
    </w:p>
    <w:p w:rsidR="00057EFB" w:rsidRDefault="00AB4F3F">
      <w:pPr>
        <w:numPr>
          <w:ilvl w:val="0"/>
          <w:numId w:val="19"/>
        </w:numPr>
        <w:spacing w:line="399" w:lineRule="auto"/>
        <w:ind w:right="4" w:hanging="254"/>
      </w:pPr>
      <w:r>
        <w:t xml:space="preserve">Dokument „Standardy Ochrony Małoletnich” jest dokumentem </w:t>
      </w:r>
      <w:r w:rsidR="00990C3E">
        <w:t>Placówki ogólnodostępnym</w:t>
      </w:r>
      <w:r>
        <w:t xml:space="preserve"> dla personel</w:t>
      </w:r>
      <w:r w:rsidR="00B92469">
        <w:t>u Placówki</w:t>
      </w:r>
      <w:r w:rsidR="00434D31">
        <w:t>, uczniów oraz ich rodziców</w:t>
      </w:r>
      <w:r>
        <w:t xml:space="preserve">. </w:t>
      </w:r>
    </w:p>
    <w:p w:rsidR="00057EFB" w:rsidRDefault="00AB4F3F">
      <w:pPr>
        <w:numPr>
          <w:ilvl w:val="0"/>
          <w:numId w:val="19"/>
        </w:numPr>
        <w:spacing w:line="399" w:lineRule="auto"/>
        <w:ind w:right="4" w:hanging="254"/>
      </w:pPr>
      <w:r>
        <w:t>Dokument opublikowany jest n</w:t>
      </w:r>
      <w:r w:rsidR="0067786D">
        <w:t>a stronie internetowej Placówki</w:t>
      </w:r>
      <w:r>
        <w:t>, do</w:t>
      </w:r>
      <w:r w:rsidR="00B92469">
        <w:t>stępny w Sekretariacie Placówki</w:t>
      </w:r>
      <w:r w:rsidR="00434D31">
        <w:t xml:space="preserve"> i</w:t>
      </w:r>
      <w:r>
        <w:t xml:space="preserve"> bibliotece szko</w:t>
      </w:r>
      <w:r w:rsidR="00245543">
        <w:t>lnej</w:t>
      </w:r>
      <w:r>
        <w:t xml:space="preserve">. </w:t>
      </w:r>
    </w:p>
    <w:p w:rsidR="00057EFB" w:rsidRDefault="00AB4F3F" w:rsidP="00E85FB8">
      <w:pPr>
        <w:numPr>
          <w:ilvl w:val="0"/>
          <w:numId w:val="19"/>
        </w:numPr>
        <w:spacing w:line="360" w:lineRule="auto"/>
        <w:ind w:left="255" w:right="6" w:hanging="255"/>
      </w:pPr>
      <w:r>
        <w:t>Dokum</w:t>
      </w:r>
      <w:r w:rsidR="00245543">
        <w:t>ent omawiany jest corocznie na</w:t>
      </w:r>
      <w:r>
        <w:t xml:space="preserve"> zebraniu z opiekunami uczniów</w:t>
      </w:r>
      <w:r w:rsidR="00B92469">
        <w:t xml:space="preserve"> w klasach danego roku szkolnego. </w:t>
      </w:r>
      <w:r>
        <w:t xml:space="preserve">                                                                                                           </w:t>
      </w:r>
    </w:p>
    <w:p w:rsidR="00057EFB" w:rsidRDefault="00245543" w:rsidP="00E85FB8">
      <w:pPr>
        <w:numPr>
          <w:ilvl w:val="0"/>
          <w:numId w:val="19"/>
        </w:numPr>
        <w:spacing w:after="159" w:line="360" w:lineRule="auto"/>
        <w:ind w:left="255" w:right="6" w:hanging="255"/>
      </w:pPr>
      <w:r>
        <w:t>Opiekun klasy</w:t>
      </w:r>
      <w:r w:rsidR="000145CF">
        <w:t xml:space="preserve"> informuje</w:t>
      </w:r>
      <w:r w:rsidR="00696A81">
        <w:t xml:space="preserve"> </w:t>
      </w:r>
      <w:r w:rsidR="000145CF">
        <w:t xml:space="preserve">rodziców </w:t>
      </w:r>
      <w:r w:rsidR="00AE3CCA">
        <w:t xml:space="preserve">o konieczności zapoznania się z procedurami przekazanymi za pomocą </w:t>
      </w:r>
      <w:r w:rsidR="000145CF">
        <w:t>e-dziennika</w:t>
      </w:r>
      <w:r w:rsidR="00AE3CCA">
        <w:t xml:space="preserve"> do każdego rodzica</w:t>
      </w:r>
      <w:r w:rsidR="00696A81">
        <w:t xml:space="preserve"> i ucznia</w:t>
      </w:r>
      <w:r w:rsidR="000145CF">
        <w:t xml:space="preserve"> oraz o dostępności </w:t>
      </w:r>
      <w:r w:rsidR="00AE3CCA">
        <w:t xml:space="preserve">na terenie placówki </w:t>
      </w:r>
      <w:r w:rsidR="000145CF">
        <w:t>wprowadzon</w:t>
      </w:r>
      <w:r w:rsidR="00AE3CCA">
        <w:t xml:space="preserve">ych procedur w formie </w:t>
      </w:r>
      <w:r w:rsidR="00434D31">
        <w:t>fizycznej na</w:t>
      </w:r>
      <w:r w:rsidR="00696A81">
        <w:t xml:space="preserve"> </w:t>
      </w:r>
      <w:r w:rsidR="00434D31">
        <w:t>pierwszym spotkaniu</w:t>
      </w:r>
      <w:r w:rsidR="000145CF">
        <w:t xml:space="preserve"> wywiad</w:t>
      </w:r>
      <w:r w:rsidR="00AE3CCA">
        <w:t>owczym.</w:t>
      </w:r>
    </w:p>
    <w:p w:rsidR="00AE3CCA" w:rsidRDefault="00AE3CCA" w:rsidP="00E85FB8">
      <w:pPr>
        <w:numPr>
          <w:ilvl w:val="0"/>
          <w:numId w:val="19"/>
        </w:numPr>
        <w:spacing w:after="159" w:line="360" w:lineRule="auto"/>
        <w:ind w:left="255" w:right="6" w:hanging="255"/>
      </w:pPr>
      <w:r>
        <w:t>Opiekun klasy</w:t>
      </w:r>
      <w:r w:rsidR="00696A81">
        <w:t>, taką</w:t>
      </w:r>
      <w:r>
        <w:t xml:space="preserve"> </w:t>
      </w:r>
      <w:r w:rsidR="00434D31">
        <w:t>informację zapisuje</w:t>
      </w:r>
      <w:r>
        <w:t xml:space="preserve"> w e dzienniku w sprawozdaniu ze spotkania wywiadowczego.</w:t>
      </w:r>
    </w:p>
    <w:p w:rsidR="00057EFB" w:rsidRDefault="00B92469">
      <w:pPr>
        <w:numPr>
          <w:ilvl w:val="0"/>
          <w:numId w:val="19"/>
        </w:numPr>
        <w:spacing w:line="378" w:lineRule="auto"/>
        <w:ind w:right="4" w:hanging="254"/>
      </w:pPr>
      <w:r>
        <w:t>Wychowawcy klas w Szkołach,</w:t>
      </w:r>
      <w:r w:rsidR="00AB4F3F">
        <w:t xml:space="preserve"> na lekcji wychowawczej mają obowiązek zapoznania uczniów ze Standardami oraz omówienia ich w taki sposób, aby uczniowie mogli go zrozumieć, niezależnie od wieku i sprawności intelektualnej. </w:t>
      </w:r>
    </w:p>
    <w:p w:rsidR="00057EFB" w:rsidRDefault="00AB4F3F" w:rsidP="00B92469">
      <w:pPr>
        <w:spacing w:after="112"/>
        <w:ind w:left="0" w:firstLine="0"/>
        <w:jc w:val="left"/>
      </w:pPr>
      <w:r>
        <w:rPr>
          <w:b/>
        </w:rPr>
        <w:t xml:space="preserve">  </w:t>
      </w:r>
    </w:p>
    <w:p w:rsidR="00245543" w:rsidRDefault="00AB4F3F">
      <w:pPr>
        <w:pStyle w:val="Nagwek1"/>
        <w:ind w:left="-5"/>
      </w:pPr>
      <w:r>
        <w:t xml:space="preserve">Rozdział </w:t>
      </w:r>
      <w:r w:rsidR="001D4C26">
        <w:t>X Monitoring stosowania procedur</w:t>
      </w:r>
      <w:r>
        <w:t xml:space="preserve"> ochrony dzieci przed krzywdzeniem </w:t>
      </w:r>
    </w:p>
    <w:p w:rsidR="00057EFB" w:rsidRDefault="00AB4F3F" w:rsidP="00B92469">
      <w:pPr>
        <w:pStyle w:val="Nagwek1"/>
        <w:ind w:left="-5"/>
        <w:jc w:val="center"/>
      </w:pPr>
      <w:r>
        <w:t>§1</w:t>
      </w:r>
    </w:p>
    <w:p w:rsidR="00057EFB" w:rsidRDefault="00AB4F3F">
      <w:pPr>
        <w:numPr>
          <w:ilvl w:val="0"/>
          <w:numId w:val="20"/>
        </w:numPr>
        <w:spacing w:line="396" w:lineRule="auto"/>
        <w:ind w:right="4" w:hanging="240"/>
      </w:pPr>
      <w:r>
        <w:t xml:space="preserve">Dyrektor </w:t>
      </w:r>
      <w:r w:rsidR="00046CF3">
        <w:t>placówki wyznacza</w:t>
      </w:r>
      <w:r w:rsidR="00245543">
        <w:t xml:space="preserve"> </w:t>
      </w:r>
      <w:r w:rsidR="00046CF3">
        <w:t>nauczyciela, jako</w:t>
      </w:r>
      <w:r>
        <w:t xml:space="preserve"> koordynatora d.s. wdrażania Standardów Ochrony Małoletnich. </w:t>
      </w:r>
    </w:p>
    <w:p w:rsidR="00057EFB" w:rsidRDefault="00C02109">
      <w:pPr>
        <w:numPr>
          <w:ilvl w:val="0"/>
          <w:numId w:val="20"/>
        </w:numPr>
        <w:spacing w:line="378" w:lineRule="auto"/>
        <w:ind w:right="4" w:hanging="240"/>
      </w:pPr>
      <w:r>
        <w:t xml:space="preserve">Osoba, o której mowa w punkcie </w:t>
      </w:r>
      <w:r w:rsidR="00AB4F3F">
        <w:t>poprzedzającym, jest odpowiedzialna za:</w:t>
      </w:r>
      <w:r w:rsidR="00245543">
        <w:t xml:space="preserve"> współpr</w:t>
      </w:r>
      <w:r w:rsidR="005F20AE">
        <w:t xml:space="preserve">acę </w:t>
      </w:r>
      <w:r w:rsidR="00DC5281">
        <w:br/>
      </w:r>
      <w:r w:rsidR="005F20AE">
        <w:t xml:space="preserve">z </w:t>
      </w:r>
      <w:r w:rsidR="00434D31">
        <w:t>Pedagogiem Szkolnym</w:t>
      </w:r>
      <w:r w:rsidR="00046CF3">
        <w:t>, przygotowanie</w:t>
      </w:r>
      <w:r w:rsidR="00AB4F3F">
        <w:t xml:space="preserve"> pracowników placówki do stosowania standardów, monitorowanie ich realizacji, reagowanie na sygnały ich naruszenia oraz zaproponowanie ewentualnych zmian. </w:t>
      </w:r>
    </w:p>
    <w:p w:rsidR="00057EFB" w:rsidRDefault="00AB4F3F">
      <w:pPr>
        <w:numPr>
          <w:ilvl w:val="0"/>
          <w:numId w:val="20"/>
        </w:numPr>
        <w:spacing w:line="378" w:lineRule="auto"/>
        <w:ind w:right="4" w:hanging="240"/>
      </w:pPr>
      <w:r>
        <w:t xml:space="preserve">Osoba, o której mowa w pkt. 1 niniejszego paragrafu, przeprowadza wśród pracowników </w:t>
      </w:r>
      <w:r w:rsidR="00046CF3">
        <w:t xml:space="preserve">placówki, </w:t>
      </w:r>
      <w:r>
        <w:t>raz na 24 miesiące, ankietę monitorującą poziom realizacji Standardów ochrony małoletnich (wzó</w:t>
      </w:r>
      <w:r w:rsidR="00B6401B">
        <w:t>r ankiety stanowi załącznik nr 1</w:t>
      </w:r>
      <w:r>
        <w:t xml:space="preserve">). </w:t>
      </w:r>
    </w:p>
    <w:p w:rsidR="00057EFB" w:rsidRDefault="00AB4F3F">
      <w:pPr>
        <w:numPr>
          <w:ilvl w:val="0"/>
          <w:numId w:val="20"/>
        </w:numPr>
        <w:spacing w:line="356" w:lineRule="auto"/>
        <w:ind w:right="4" w:hanging="240"/>
      </w:pPr>
      <w:r>
        <w:lastRenderedPageBreak/>
        <w:t xml:space="preserve">W ankiecie pracownicy </w:t>
      </w:r>
      <w:r w:rsidR="00046CF3">
        <w:t>placówki mogą</w:t>
      </w:r>
      <w:r>
        <w:t xml:space="preserve"> proponować zmiany Standardów oraz </w:t>
      </w:r>
      <w:r w:rsidR="00046CF3">
        <w:t>wskazywać ich</w:t>
      </w:r>
      <w:r>
        <w:t xml:space="preserve"> naruszenia w instytucji. </w:t>
      </w:r>
    </w:p>
    <w:p w:rsidR="00057EFB" w:rsidRDefault="00AB4F3F" w:rsidP="00434D31">
      <w:pPr>
        <w:numPr>
          <w:ilvl w:val="0"/>
          <w:numId w:val="20"/>
        </w:numPr>
        <w:spacing w:after="159" w:line="399" w:lineRule="auto"/>
        <w:ind w:left="-5" w:right="4" w:hanging="240"/>
      </w:pPr>
      <w:r>
        <w:t xml:space="preserve">Osoba, o której mowa </w:t>
      </w:r>
      <w:r w:rsidR="00434D31">
        <w:t xml:space="preserve">w pkt. 1 niniejszego paragrafu, </w:t>
      </w:r>
      <w:r>
        <w:t xml:space="preserve">dokonuje </w:t>
      </w:r>
      <w:r w:rsidR="00046CF3">
        <w:t>opracowania wypełnionych</w:t>
      </w:r>
      <w:r>
        <w:t xml:space="preserve"> przez pracowników </w:t>
      </w:r>
      <w:r w:rsidR="00046CF3">
        <w:t>placówki ankiet</w:t>
      </w:r>
      <w:r>
        <w:t xml:space="preserve">. Sporządza na tej podstawie </w:t>
      </w:r>
      <w:r w:rsidR="00046CF3">
        <w:t>raport z</w:t>
      </w:r>
      <w:r>
        <w:t xml:space="preserve"> monitoringu, który następnie przekazuje dyrektorowi placówki. </w:t>
      </w:r>
    </w:p>
    <w:p w:rsidR="00EA78E1" w:rsidRDefault="00AB4F3F" w:rsidP="00EC4EFE">
      <w:pPr>
        <w:numPr>
          <w:ilvl w:val="0"/>
          <w:numId w:val="20"/>
        </w:numPr>
        <w:spacing w:after="115"/>
        <w:ind w:right="4" w:hanging="240"/>
      </w:pPr>
      <w:r>
        <w:t xml:space="preserve">Dyrektor wprowadza do Standardów niezbędne zmiany i ogłasza je pracownikom </w:t>
      </w:r>
      <w:r w:rsidR="00046CF3">
        <w:t xml:space="preserve">placówki. </w:t>
      </w:r>
    </w:p>
    <w:p w:rsidR="00057EFB" w:rsidRDefault="00AB4F3F" w:rsidP="00EA78E1">
      <w:pPr>
        <w:spacing w:after="115"/>
        <w:ind w:left="0" w:firstLine="0"/>
        <w:jc w:val="left"/>
      </w:pPr>
      <w:r w:rsidRPr="00046CF3">
        <w:rPr>
          <w:b/>
        </w:rPr>
        <w:t xml:space="preserve">Przepisy końcowe </w:t>
      </w:r>
    </w:p>
    <w:p w:rsidR="00057EFB" w:rsidRDefault="00EC4EFE">
      <w:pPr>
        <w:numPr>
          <w:ilvl w:val="0"/>
          <w:numId w:val="21"/>
        </w:numPr>
        <w:spacing w:line="369" w:lineRule="auto"/>
        <w:ind w:right="4"/>
      </w:pPr>
      <w:r>
        <w:t xml:space="preserve">Procedury wchodzą </w:t>
      </w:r>
      <w:r w:rsidR="00AB4F3F">
        <w:t>w życie</w:t>
      </w:r>
      <w:r>
        <w:t xml:space="preserve"> z dniem ich</w:t>
      </w:r>
      <w:r w:rsidR="00245543">
        <w:t xml:space="preserve"> ogłoszenia</w:t>
      </w:r>
      <w:r w:rsidR="00DC5281">
        <w:t>,</w:t>
      </w:r>
      <w:r w:rsidR="00245543">
        <w:t xml:space="preserve"> tj.</w:t>
      </w:r>
      <w:r w:rsidR="00DC5281">
        <w:t xml:space="preserve"> 07</w:t>
      </w:r>
      <w:r w:rsidR="00245543">
        <w:t>.08</w:t>
      </w:r>
      <w:r w:rsidR="00AB4F3F">
        <w:t xml:space="preserve">.2024 r. na podstawie Ustawy z dnia 28 lipca 2023 r. o zmianie ustawy – Kodeks rodzinny i opiekuńczy oraz niektórych innych ustaw (Dz.U. 1606). </w:t>
      </w:r>
    </w:p>
    <w:p w:rsidR="00057EFB" w:rsidRDefault="00AB4F3F" w:rsidP="00EA78E1">
      <w:pPr>
        <w:numPr>
          <w:ilvl w:val="0"/>
          <w:numId w:val="21"/>
        </w:numPr>
        <w:spacing w:line="370" w:lineRule="auto"/>
        <w:ind w:right="4"/>
      </w:pPr>
      <w:r>
        <w:t xml:space="preserve">Udostępnienie Standardów ochrony małoletnich, następuje w sposób dostosowany </w:t>
      </w:r>
      <w:r w:rsidR="00046CF3">
        <w:t>zarówno do pracowników placówki</w:t>
      </w:r>
      <w:r>
        <w:t>, opiekunów, jak i uczniów, tak by każdy mógł z łatwością za</w:t>
      </w:r>
      <w:r w:rsidR="00EC4EFE">
        <w:t xml:space="preserve">poznać się z nimi i je stosować. </w:t>
      </w:r>
      <w:r>
        <w:t>Ogłoszenie Standardów, odbędzie się poprzez zamieszczenie n</w:t>
      </w:r>
      <w:r w:rsidR="00046CF3">
        <w:t>a stronie internetowej placówki</w:t>
      </w:r>
      <w:r w:rsidR="00EC4EFE">
        <w:t xml:space="preserve">, </w:t>
      </w:r>
      <w:r w:rsidR="00EC4EFE" w:rsidRPr="00EC4EFE">
        <w:t>wyłożenie ich w sekretariacie i bibliotece szkolnej.</w:t>
      </w:r>
      <w:r>
        <w:t xml:space="preserve"> Skrócona wersja przeznaczona dla </w:t>
      </w:r>
      <w:r w:rsidR="00990C3E">
        <w:t>małoletnich umieszczona będzie</w:t>
      </w:r>
      <w:r w:rsidR="00046CF3">
        <w:t xml:space="preserve"> na terenie placówki</w:t>
      </w:r>
      <w:r w:rsidR="00DC5281">
        <w:t xml:space="preserve"> za szybą</w:t>
      </w:r>
      <w:r w:rsidR="00EC4EFE">
        <w:t xml:space="preserve"> w części administracyjnej</w:t>
      </w:r>
      <w:r w:rsidR="00046CF3">
        <w:t>.</w:t>
      </w:r>
      <w:r>
        <w:t xml:space="preserve"> Wersja skrócona będzie zawierać istotne informacje dostosowane do grupy odbiorców, w szczególności do wieku, potrzeb, jak </w:t>
      </w:r>
      <w:r w:rsidR="00046CF3">
        <w:t>i możliwości</w:t>
      </w:r>
      <w:r>
        <w:t xml:space="preserve"> intelektualnych uczniów.   </w:t>
      </w:r>
    </w:p>
    <w:p w:rsidR="00057EFB" w:rsidRDefault="00AB4F3F" w:rsidP="00EC4EFE">
      <w:pPr>
        <w:spacing w:after="115"/>
        <w:ind w:left="0" w:firstLine="0"/>
        <w:jc w:val="left"/>
      </w:pPr>
      <w:r>
        <w:rPr>
          <w:b/>
        </w:rPr>
        <w:t xml:space="preserve">  </w:t>
      </w:r>
    </w:p>
    <w:p w:rsidR="00057EFB" w:rsidRDefault="00AB4F3F">
      <w:pPr>
        <w:pStyle w:val="Nagwek1"/>
        <w:ind w:left="-5"/>
      </w:pPr>
      <w:r>
        <w:t xml:space="preserve">Wykaz załączników </w:t>
      </w:r>
    </w:p>
    <w:p w:rsidR="00057EFB" w:rsidRDefault="00AB4F3F">
      <w:pPr>
        <w:spacing w:after="160"/>
        <w:ind w:left="0" w:firstLine="0"/>
        <w:jc w:val="left"/>
      </w:pPr>
      <w:r>
        <w:rPr>
          <w:b/>
        </w:rPr>
        <w:t xml:space="preserve"> </w:t>
      </w:r>
    </w:p>
    <w:p w:rsidR="00057EFB" w:rsidRDefault="00AB4F3F">
      <w:pPr>
        <w:spacing w:after="162"/>
        <w:ind w:left="-5" w:right="4"/>
      </w:pPr>
      <w:r>
        <w:rPr>
          <w:b/>
        </w:rPr>
        <w:t>Załącznik nr 1</w:t>
      </w:r>
      <w:r>
        <w:t xml:space="preserve"> – Anonimowa ankieta monitorująca Stan</w:t>
      </w:r>
      <w:r w:rsidR="000145CF">
        <w:t>dardy Małoletnich.</w:t>
      </w:r>
    </w:p>
    <w:p w:rsidR="00057EFB" w:rsidRDefault="00AB4F3F">
      <w:pPr>
        <w:spacing w:line="378" w:lineRule="auto"/>
        <w:ind w:left="-5" w:right="4"/>
      </w:pPr>
      <w:r>
        <w:rPr>
          <w:b/>
        </w:rPr>
        <w:t>Załącznik nr 2</w:t>
      </w:r>
      <w:r>
        <w:t xml:space="preserve"> –</w:t>
      </w:r>
      <w:r w:rsidR="0047535D">
        <w:t xml:space="preserve"> Oświadczenie pracowników Centrum Kształcenia Zawodowego </w:t>
      </w:r>
      <w:r w:rsidR="00DC5281">
        <w:br/>
      </w:r>
      <w:r w:rsidR="0047535D">
        <w:t>w Dobrzechowie</w:t>
      </w:r>
      <w:r>
        <w:t xml:space="preserve"> o niekaralności, znajomości i przestrzeganiu zasad zawartych w St</w:t>
      </w:r>
      <w:r w:rsidR="0047535D">
        <w:t xml:space="preserve">andardach Ochrony Małoletnich w CKZ Dobrzechów. </w:t>
      </w:r>
    </w:p>
    <w:p w:rsidR="00CC1F81" w:rsidRDefault="00CC1F81" w:rsidP="00CC1F81">
      <w:pPr>
        <w:spacing w:after="32" w:line="367" w:lineRule="auto"/>
        <w:ind w:left="-5" w:right="681"/>
        <w:jc w:val="left"/>
      </w:pPr>
      <w:r>
        <w:t xml:space="preserve">Załącznik </w:t>
      </w:r>
      <w:r w:rsidR="000145CF">
        <w:rPr>
          <w:b/>
        </w:rPr>
        <w:t>nr 3</w:t>
      </w:r>
      <w:r>
        <w:rPr>
          <w:b/>
        </w:rPr>
        <w:t xml:space="preserve"> </w:t>
      </w:r>
      <w:r w:rsidRPr="00CC1F81">
        <w:t>-</w:t>
      </w:r>
      <w:r w:rsidR="00EA78E1">
        <w:t xml:space="preserve"> D</w:t>
      </w:r>
      <w:r>
        <w:t>ane kontaktowe placówek zapewniających pomoc i o</w:t>
      </w:r>
      <w:r w:rsidR="00DC5281">
        <w:t xml:space="preserve">piekę w </w:t>
      </w:r>
      <w:r>
        <w:t>trudnych sytuacjach życiowych.</w:t>
      </w:r>
    </w:p>
    <w:p w:rsidR="00CC1F81" w:rsidRDefault="00CC1F81" w:rsidP="00CC1F81"/>
    <w:p w:rsidR="00CC1F81" w:rsidRPr="00CC1F81" w:rsidRDefault="00CC1F81" w:rsidP="00CC1F81">
      <w:pPr>
        <w:sectPr w:rsidR="00CC1F81" w:rsidRPr="00CC1F81" w:rsidSect="001D41C7">
          <w:headerReference w:type="even" r:id="rId9"/>
          <w:headerReference w:type="default" r:id="rId10"/>
          <w:footerReference w:type="even" r:id="rId11"/>
          <w:footerReference w:type="default" r:id="rId12"/>
          <w:headerReference w:type="first" r:id="rId13"/>
          <w:footerReference w:type="first" r:id="rId14"/>
          <w:pgSz w:w="11906" w:h="16838"/>
          <w:pgMar w:top="1571" w:right="1414" w:bottom="339" w:left="1416" w:header="708" w:footer="708" w:gutter="0"/>
          <w:cols w:space="708"/>
          <w:titlePg/>
          <w:docGrid w:linePitch="326"/>
        </w:sectPr>
      </w:pPr>
      <w:bookmarkStart w:id="0" w:name="_GoBack"/>
      <w:bookmarkEnd w:id="0"/>
    </w:p>
    <w:p w:rsidR="00057EFB" w:rsidRDefault="00AB4F3F" w:rsidP="00B6401B">
      <w:pPr>
        <w:spacing w:after="112"/>
        <w:ind w:left="5659" w:right="4" w:firstLine="5"/>
      </w:pPr>
      <w:r>
        <w:lastRenderedPageBreak/>
        <w:t xml:space="preserve">Załącznik Nr 1 </w:t>
      </w:r>
    </w:p>
    <w:p w:rsidR="00057EFB" w:rsidRDefault="00AB4F3F">
      <w:pPr>
        <w:spacing w:after="115"/>
        <w:ind w:left="0" w:firstLine="0"/>
        <w:jc w:val="left"/>
      </w:pPr>
      <w:r>
        <w:t xml:space="preserve"> </w:t>
      </w:r>
    </w:p>
    <w:p w:rsidR="00057EFB" w:rsidRDefault="00AB4F3F">
      <w:pPr>
        <w:spacing w:after="114"/>
        <w:ind w:left="-5"/>
      </w:pPr>
      <w:r>
        <w:rPr>
          <w:b/>
        </w:rPr>
        <w:t xml:space="preserve">ANONIMOWA ANKIETA MONITORUJĄCA STANDARDY OCHRONY DZIECI </w:t>
      </w:r>
    </w:p>
    <w:p w:rsidR="00057EFB" w:rsidRDefault="00AB4F3F">
      <w:pPr>
        <w:spacing w:after="112"/>
        <w:ind w:left="0" w:firstLine="0"/>
        <w:jc w:val="left"/>
      </w:pPr>
      <w:r>
        <w:rPr>
          <w:b/>
        </w:rPr>
        <w:t xml:space="preserve"> </w:t>
      </w:r>
    </w:p>
    <w:p w:rsidR="0047535D" w:rsidRDefault="00AE0859">
      <w:pPr>
        <w:pStyle w:val="Nagwek1"/>
        <w:spacing w:after="0" w:line="379" w:lineRule="auto"/>
        <w:ind w:left="-5"/>
      </w:pPr>
      <w:r>
        <w:t>1. Czy znasz dokument Procedur</w:t>
      </w:r>
      <w:r w:rsidR="00AB4F3F">
        <w:t xml:space="preserve"> ochrony dzieci przed krzywdzeniem przez </w:t>
      </w:r>
      <w:r w:rsidR="00046CF3">
        <w:t xml:space="preserve">dorosłych? </w:t>
      </w:r>
    </w:p>
    <w:p w:rsidR="00057EFB" w:rsidRDefault="00AB4F3F">
      <w:pPr>
        <w:pStyle w:val="Nagwek1"/>
        <w:spacing w:after="0" w:line="379" w:lineRule="auto"/>
        <w:ind w:left="-5"/>
      </w:pPr>
      <w:r>
        <w:rPr>
          <w:b w:val="0"/>
        </w:rPr>
        <w:t xml:space="preserve">a. Tak </w:t>
      </w:r>
    </w:p>
    <w:p w:rsidR="0047535D" w:rsidRDefault="00AB4F3F">
      <w:pPr>
        <w:spacing w:after="0" w:line="400" w:lineRule="auto"/>
        <w:ind w:left="-5" w:right="2876"/>
      </w:pPr>
      <w:r>
        <w:t xml:space="preserve">b. Nie </w:t>
      </w:r>
    </w:p>
    <w:p w:rsidR="00057EFB" w:rsidRDefault="00AB4F3F">
      <w:pPr>
        <w:spacing w:after="0" w:line="400" w:lineRule="auto"/>
        <w:ind w:left="-5" w:right="2876"/>
      </w:pPr>
      <w:r>
        <w:rPr>
          <w:b/>
        </w:rPr>
        <w:t xml:space="preserve">2. Czy zapoznałeś się z treścią tego dokumentu? </w:t>
      </w:r>
    </w:p>
    <w:p w:rsidR="00057EFB" w:rsidRDefault="00AB4F3F">
      <w:pPr>
        <w:numPr>
          <w:ilvl w:val="0"/>
          <w:numId w:val="22"/>
        </w:numPr>
        <w:spacing w:after="112"/>
        <w:ind w:right="4" w:hanging="240"/>
      </w:pPr>
      <w:r>
        <w:t xml:space="preserve">Tak </w:t>
      </w:r>
    </w:p>
    <w:p w:rsidR="00057EFB" w:rsidRDefault="00AB4F3F">
      <w:pPr>
        <w:numPr>
          <w:ilvl w:val="0"/>
          <w:numId w:val="22"/>
        </w:numPr>
        <w:spacing w:after="115"/>
        <w:ind w:right="4" w:hanging="240"/>
      </w:pPr>
      <w:r>
        <w:t xml:space="preserve">Nie </w:t>
      </w:r>
    </w:p>
    <w:p w:rsidR="0047535D" w:rsidRDefault="00AB4F3F">
      <w:pPr>
        <w:spacing w:after="0" w:line="378" w:lineRule="auto"/>
        <w:ind w:left="-5"/>
        <w:rPr>
          <w:b/>
        </w:rPr>
      </w:pPr>
      <w:r>
        <w:rPr>
          <w:b/>
        </w:rPr>
        <w:t>3. Czy stosujesz w swojej p</w:t>
      </w:r>
      <w:r w:rsidR="00AE0859">
        <w:rPr>
          <w:b/>
        </w:rPr>
        <w:t>racy wytyczne zawarte w Procedurach</w:t>
      </w:r>
      <w:r>
        <w:rPr>
          <w:b/>
        </w:rPr>
        <w:t xml:space="preserve"> ochrony małoletnich? </w:t>
      </w:r>
    </w:p>
    <w:p w:rsidR="00057EFB" w:rsidRDefault="00AB4F3F">
      <w:pPr>
        <w:spacing w:after="0" w:line="378" w:lineRule="auto"/>
        <w:ind w:left="-5"/>
      </w:pPr>
      <w:r>
        <w:t xml:space="preserve">a. Tak </w:t>
      </w:r>
    </w:p>
    <w:p w:rsidR="00057EFB" w:rsidRDefault="00AB4F3F">
      <w:pPr>
        <w:spacing w:after="165"/>
        <w:ind w:left="-5" w:right="4"/>
      </w:pPr>
      <w:r>
        <w:t xml:space="preserve">b. Nie </w:t>
      </w:r>
    </w:p>
    <w:p w:rsidR="0047535D" w:rsidRDefault="00AB4F3F">
      <w:pPr>
        <w:pStyle w:val="Nagwek1"/>
        <w:spacing w:after="2" w:line="356" w:lineRule="auto"/>
        <w:ind w:left="-5"/>
        <w:rPr>
          <w:b w:val="0"/>
        </w:rPr>
      </w:pPr>
      <w:r>
        <w:t>4. Czy według Twojej oceny, w Twoim miejscu prac</w:t>
      </w:r>
      <w:r w:rsidR="00AE0859">
        <w:t>y przestrzegane są te procedury</w:t>
      </w:r>
      <w:r>
        <w:t>?</w:t>
      </w:r>
      <w:r>
        <w:rPr>
          <w:b w:val="0"/>
        </w:rPr>
        <w:t xml:space="preserve"> </w:t>
      </w:r>
    </w:p>
    <w:p w:rsidR="00057EFB" w:rsidRDefault="00AB4F3F">
      <w:pPr>
        <w:pStyle w:val="Nagwek1"/>
        <w:spacing w:after="2" w:line="356" w:lineRule="auto"/>
        <w:ind w:left="-5"/>
      </w:pPr>
      <w:r>
        <w:rPr>
          <w:b w:val="0"/>
        </w:rPr>
        <w:t xml:space="preserve">a. Tak </w:t>
      </w:r>
    </w:p>
    <w:p w:rsidR="0047535D" w:rsidRDefault="00AB4F3F">
      <w:pPr>
        <w:spacing w:after="32" w:line="368" w:lineRule="auto"/>
        <w:ind w:left="-5" w:right="514"/>
        <w:jc w:val="left"/>
      </w:pPr>
      <w:r>
        <w:t xml:space="preserve">b. Nie </w:t>
      </w:r>
    </w:p>
    <w:p w:rsidR="00057EFB" w:rsidRDefault="00AB4F3F">
      <w:pPr>
        <w:spacing w:after="32" w:line="368" w:lineRule="auto"/>
        <w:ind w:left="-5" w:right="514"/>
        <w:jc w:val="left"/>
      </w:pPr>
      <w:r>
        <w:rPr>
          <w:b/>
        </w:rPr>
        <w:t>5. Czy zaobser</w:t>
      </w:r>
      <w:r w:rsidR="00AE0859">
        <w:rPr>
          <w:b/>
        </w:rPr>
        <w:t xml:space="preserve">wowałeś naruszenie wprowadzonych procedur </w:t>
      </w:r>
      <w:r>
        <w:rPr>
          <w:b/>
        </w:rPr>
        <w:t xml:space="preserve">w swoim miejscu pracy? </w:t>
      </w:r>
      <w:r>
        <w:t>a.</w:t>
      </w:r>
      <w:r w:rsidR="0047535D">
        <w:t xml:space="preserve"> </w:t>
      </w:r>
      <w:r>
        <w:t xml:space="preserve">Tak  </w:t>
      </w:r>
    </w:p>
    <w:p w:rsidR="00057EFB" w:rsidRDefault="00AB4F3F">
      <w:pPr>
        <w:spacing w:after="115"/>
        <w:ind w:left="-5" w:right="4"/>
      </w:pPr>
      <w:r>
        <w:t xml:space="preserve">Jeśli tak, </w:t>
      </w:r>
      <w:r w:rsidR="00046CF3">
        <w:t>to, jakiego</w:t>
      </w:r>
      <w:r>
        <w:t xml:space="preserve"> rodzaju jest to naruszenie? </w:t>
      </w:r>
    </w:p>
    <w:p w:rsidR="00057EFB" w:rsidRDefault="00AB4F3F">
      <w:pPr>
        <w:spacing w:after="160"/>
        <w:ind w:left="-5" w:right="4"/>
      </w:pPr>
      <w:r>
        <w:t>…………………………….....................................................................................</w:t>
      </w:r>
    </w:p>
    <w:p w:rsidR="00057EFB" w:rsidRDefault="00AB4F3F">
      <w:pPr>
        <w:spacing w:after="48" w:line="358" w:lineRule="auto"/>
        <w:ind w:left="-5" w:right="4"/>
      </w:pPr>
      <w:r>
        <w:t xml:space="preserve">…………………………………………………………......................................... b. Nie </w:t>
      </w:r>
    </w:p>
    <w:p w:rsidR="00057EFB" w:rsidRDefault="00AB4F3F">
      <w:pPr>
        <w:numPr>
          <w:ilvl w:val="0"/>
          <w:numId w:val="23"/>
        </w:numPr>
        <w:spacing w:after="114"/>
        <w:ind w:hanging="240"/>
      </w:pPr>
      <w:r>
        <w:rPr>
          <w:b/>
        </w:rPr>
        <w:t>Czy masz jakieś uwagi do</w:t>
      </w:r>
      <w:r w:rsidR="00AE0859">
        <w:rPr>
          <w:b/>
        </w:rPr>
        <w:t xml:space="preserve"> procedur</w:t>
      </w:r>
      <w:r>
        <w:rPr>
          <w:b/>
        </w:rPr>
        <w:t xml:space="preserve">? </w:t>
      </w:r>
      <w:r w:rsidR="00AE0859">
        <w:rPr>
          <w:b/>
        </w:rPr>
        <w:t>Wpisz j</w:t>
      </w:r>
      <w:r>
        <w:rPr>
          <w:b/>
        </w:rPr>
        <w:t xml:space="preserve">akie? </w:t>
      </w:r>
    </w:p>
    <w:p w:rsidR="00057EFB" w:rsidRDefault="00AB4F3F">
      <w:pPr>
        <w:spacing w:after="160"/>
        <w:ind w:left="-5" w:right="4"/>
      </w:pPr>
      <w:r>
        <w:t>…………………………….....................................................................................</w:t>
      </w:r>
    </w:p>
    <w:p w:rsidR="00057EFB" w:rsidRDefault="00AB4F3F">
      <w:pPr>
        <w:spacing w:after="115"/>
        <w:ind w:left="-5" w:right="4"/>
      </w:pPr>
      <w:r>
        <w:t xml:space="preserve">…………………………………………………………......................................... </w:t>
      </w:r>
    </w:p>
    <w:p w:rsidR="00057EFB" w:rsidRDefault="00AB4F3F">
      <w:pPr>
        <w:spacing w:after="160"/>
        <w:ind w:left="-5" w:right="4"/>
      </w:pPr>
      <w:r>
        <w:t>…………………………….....................................................................................</w:t>
      </w:r>
    </w:p>
    <w:p w:rsidR="00057EFB" w:rsidRDefault="00AB4F3F">
      <w:pPr>
        <w:spacing w:after="88"/>
        <w:ind w:left="-5" w:right="4"/>
      </w:pPr>
      <w:r>
        <w:t xml:space="preserve">.…………………………………………………………........................................ </w:t>
      </w:r>
    </w:p>
    <w:p w:rsidR="00057EFB" w:rsidRDefault="00AB4F3F">
      <w:pPr>
        <w:spacing w:after="0"/>
        <w:ind w:left="0" w:firstLine="0"/>
        <w:jc w:val="left"/>
      </w:pPr>
      <w:r>
        <w:t xml:space="preserve"> </w:t>
      </w:r>
    </w:p>
    <w:p w:rsidR="00057EFB" w:rsidRDefault="00AB4F3F">
      <w:pPr>
        <w:numPr>
          <w:ilvl w:val="0"/>
          <w:numId w:val="23"/>
        </w:numPr>
        <w:spacing w:after="0" w:line="368" w:lineRule="auto"/>
        <w:ind w:hanging="240"/>
      </w:pPr>
      <w:r>
        <w:rPr>
          <w:b/>
        </w:rPr>
        <w:lastRenderedPageBreak/>
        <w:t xml:space="preserve">Jaki punkt/ zagadnienie należałoby do niej włączyć? Dlaczego? Jakie regulacje proponujesz? </w:t>
      </w:r>
    </w:p>
    <w:p w:rsidR="00057EFB" w:rsidRDefault="00AB4F3F">
      <w:pPr>
        <w:spacing w:after="162"/>
        <w:ind w:left="-5" w:right="4"/>
      </w:pPr>
      <w:r>
        <w:t>…………………………….....................................................................................</w:t>
      </w:r>
    </w:p>
    <w:p w:rsidR="00057EFB" w:rsidRDefault="00AB4F3F">
      <w:pPr>
        <w:spacing w:after="112"/>
        <w:ind w:left="-5" w:right="4"/>
      </w:pPr>
      <w:r>
        <w:t xml:space="preserve">…………………………………………………………......................................... </w:t>
      </w:r>
    </w:p>
    <w:p w:rsidR="00057EFB" w:rsidRDefault="00AB4F3F">
      <w:pPr>
        <w:ind w:left="-5" w:right="4"/>
      </w:pPr>
      <w:r>
        <w:t>…………………………….....................................................................................</w:t>
      </w:r>
    </w:p>
    <w:p w:rsidR="00057EFB" w:rsidRDefault="00AB4F3F">
      <w:pPr>
        <w:ind w:left="-5" w:right="4"/>
      </w:pPr>
      <w:r>
        <w:t xml:space="preserve">…………………………………………………………......................................... </w:t>
      </w:r>
    </w:p>
    <w:p w:rsidR="00057EFB" w:rsidRDefault="00AB4F3F">
      <w:pPr>
        <w:spacing w:after="27"/>
        <w:ind w:left="0" w:firstLine="0"/>
        <w:jc w:val="left"/>
      </w:pPr>
      <w:r>
        <w:t xml:space="preserve"> </w:t>
      </w:r>
    </w:p>
    <w:p w:rsidR="00057EFB" w:rsidRDefault="00AB4F3F">
      <w:pPr>
        <w:numPr>
          <w:ilvl w:val="0"/>
          <w:numId w:val="23"/>
        </w:numPr>
        <w:spacing w:after="0"/>
        <w:ind w:hanging="240"/>
      </w:pPr>
      <w:r>
        <w:rPr>
          <w:b/>
        </w:rPr>
        <w:t>Czy jakiś punkt /zagadnienie</w:t>
      </w:r>
      <w:r w:rsidR="006274DB">
        <w:rPr>
          <w:b/>
        </w:rPr>
        <w:t>, które</w:t>
      </w:r>
      <w:r>
        <w:rPr>
          <w:b/>
        </w:rPr>
        <w:t xml:space="preserve"> należałoby usunąć? Jaki? Dlaczego? </w:t>
      </w:r>
    </w:p>
    <w:p w:rsidR="00057EFB" w:rsidRDefault="00AB4F3F">
      <w:pPr>
        <w:spacing w:after="0"/>
        <w:ind w:left="0" w:firstLine="0"/>
        <w:jc w:val="left"/>
      </w:pPr>
      <w:r>
        <w:rPr>
          <w:b/>
        </w:rPr>
        <w:t xml:space="preserve"> </w:t>
      </w:r>
    </w:p>
    <w:p w:rsidR="00057EFB" w:rsidRDefault="00AB4F3F">
      <w:pPr>
        <w:spacing w:after="162"/>
        <w:ind w:left="-5" w:right="4"/>
      </w:pPr>
      <w:r>
        <w:t>…………………………….....................................................................................</w:t>
      </w:r>
    </w:p>
    <w:p w:rsidR="00057EFB" w:rsidRDefault="00AB4F3F">
      <w:pPr>
        <w:spacing w:after="112"/>
        <w:ind w:left="-5" w:right="4"/>
      </w:pPr>
      <w:r>
        <w:t xml:space="preserve">…………………………………………………………......................................... </w:t>
      </w:r>
    </w:p>
    <w:p w:rsidR="00057EFB" w:rsidRDefault="00AB4F3F">
      <w:pPr>
        <w:spacing w:after="162"/>
        <w:ind w:left="-5" w:right="4"/>
      </w:pPr>
      <w:r>
        <w:t>…………………………….....................................................................................</w:t>
      </w:r>
    </w:p>
    <w:p w:rsidR="00057EFB" w:rsidRDefault="00AB4F3F">
      <w:pPr>
        <w:spacing w:after="112"/>
        <w:ind w:left="-5" w:right="4"/>
      </w:pPr>
      <w:r>
        <w:t xml:space="preserve">…………………………………………………………......................................... </w:t>
      </w:r>
    </w:p>
    <w:p w:rsidR="00057EFB" w:rsidRDefault="00AB4F3F">
      <w:pPr>
        <w:spacing w:after="115"/>
        <w:ind w:left="0" w:firstLine="0"/>
        <w:jc w:val="left"/>
      </w:pPr>
      <w:r>
        <w:t xml:space="preserve"> </w:t>
      </w:r>
    </w:p>
    <w:p w:rsidR="00057EFB" w:rsidRDefault="00AB4F3F">
      <w:pPr>
        <w:numPr>
          <w:ilvl w:val="0"/>
          <w:numId w:val="23"/>
        </w:numPr>
        <w:spacing w:after="0" w:line="398" w:lineRule="auto"/>
        <w:ind w:hanging="240"/>
      </w:pPr>
      <w:r>
        <w:rPr>
          <w:b/>
        </w:rPr>
        <w:t xml:space="preserve">Czy jakiś punkt/zagadnienie należałoby zmienić? Jaki? Dlaczego? W jaki sposób? </w:t>
      </w:r>
    </w:p>
    <w:p w:rsidR="00057EFB" w:rsidRDefault="00AB4F3F">
      <w:pPr>
        <w:spacing w:after="160"/>
        <w:ind w:left="-5" w:right="4"/>
      </w:pPr>
      <w:r>
        <w:t>……………………………....................................................................................</w:t>
      </w:r>
    </w:p>
    <w:p w:rsidR="00057EFB" w:rsidRDefault="00AB4F3F">
      <w:pPr>
        <w:spacing w:after="112"/>
        <w:ind w:left="-5" w:right="4"/>
      </w:pPr>
      <w:r>
        <w:t xml:space="preserve">…………………………………………………………........................................ </w:t>
      </w:r>
    </w:p>
    <w:p w:rsidR="00057EFB" w:rsidRDefault="00AB4F3F">
      <w:pPr>
        <w:spacing w:after="162"/>
        <w:ind w:left="-5" w:right="4"/>
      </w:pPr>
      <w:r>
        <w:t>……………………………....................................................................................</w:t>
      </w:r>
    </w:p>
    <w:p w:rsidR="00057EFB" w:rsidRDefault="00AB4F3F">
      <w:pPr>
        <w:spacing w:after="112"/>
        <w:ind w:left="-5" w:right="4"/>
      </w:pPr>
      <w:r>
        <w:t xml:space="preserve">…………………………………………………………........................................ </w:t>
      </w:r>
    </w:p>
    <w:p w:rsidR="00057EFB" w:rsidRDefault="00AB4F3F">
      <w:pPr>
        <w:spacing w:after="115"/>
        <w:ind w:left="0" w:firstLine="0"/>
        <w:jc w:val="left"/>
      </w:pPr>
      <w:r>
        <w:t xml:space="preserve"> </w:t>
      </w:r>
    </w:p>
    <w:p w:rsidR="00057EFB" w:rsidRDefault="00AB4F3F">
      <w:pPr>
        <w:spacing w:after="112"/>
        <w:ind w:left="0" w:firstLine="0"/>
        <w:jc w:val="left"/>
      </w:pPr>
      <w:r>
        <w:t xml:space="preserve"> </w:t>
      </w:r>
    </w:p>
    <w:p w:rsidR="00057EFB" w:rsidRDefault="00AB4F3F">
      <w:pPr>
        <w:spacing w:after="115"/>
        <w:ind w:left="0" w:firstLine="0"/>
        <w:jc w:val="left"/>
      </w:pPr>
      <w:r>
        <w:t xml:space="preserve"> </w:t>
      </w:r>
    </w:p>
    <w:p w:rsidR="00057EFB" w:rsidRDefault="00AB4F3F">
      <w:pPr>
        <w:spacing w:after="112"/>
        <w:ind w:left="0" w:firstLine="0"/>
        <w:jc w:val="left"/>
      </w:pPr>
      <w:r>
        <w:t xml:space="preserve"> </w:t>
      </w:r>
    </w:p>
    <w:p w:rsidR="00057EFB" w:rsidRDefault="00AB4F3F">
      <w:pPr>
        <w:spacing w:after="115"/>
        <w:ind w:left="0" w:firstLine="0"/>
        <w:jc w:val="left"/>
      </w:pPr>
      <w:r>
        <w:t xml:space="preserve"> </w:t>
      </w:r>
    </w:p>
    <w:p w:rsidR="00057EFB" w:rsidRDefault="00AB4F3F">
      <w:pPr>
        <w:spacing w:after="112"/>
        <w:ind w:left="0" w:firstLine="0"/>
        <w:jc w:val="left"/>
      </w:pPr>
      <w:r>
        <w:t xml:space="preserve"> </w:t>
      </w:r>
    </w:p>
    <w:p w:rsidR="00057EFB" w:rsidRDefault="00AB4F3F">
      <w:pPr>
        <w:spacing w:after="115"/>
        <w:ind w:left="0" w:firstLine="0"/>
        <w:jc w:val="left"/>
      </w:pPr>
      <w:r>
        <w:t xml:space="preserve"> </w:t>
      </w:r>
    </w:p>
    <w:p w:rsidR="00057EFB" w:rsidRDefault="00AB4F3F">
      <w:pPr>
        <w:spacing w:after="112"/>
        <w:ind w:left="0" w:firstLine="0"/>
        <w:jc w:val="left"/>
      </w:pPr>
      <w:r>
        <w:t xml:space="preserve"> </w:t>
      </w:r>
    </w:p>
    <w:p w:rsidR="00057EFB" w:rsidRDefault="00AB4F3F">
      <w:pPr>
        <w:spacing w:after="115"/>
        <w:ind w:left="0" w:firstLine="0"/>
        <w:jc w:val="left"/>
      </w:pPr>
      <w:r>
        <w:t xml:space="preserve"> </w:t>
      </w:r>
    </w:p>
    <w:p w:rsidR="00057EFB" w:rsidRDefault="00AB4F3F">
      <w:pPr>
        <w:spacing w:after="112"/>
        <w:ind w:left="0" w:firstLine="0"/>
        <w:jc w:val="left"/>
      </w:pPr>
      <w:r>
        <w:t xml:space="preserve"> </w:t>
      </w:r>
    </w:p>
    <w:p w:rsidR="00057EFB" w:rsidRDefault="00AB4F3F">
      <w:pPr>
        <w:spacing w:after="0"/>
        <w:ind w:left="0" w:firstLine="0"/>
        <w:jc w:val="left"/>
      </w:pPr>
      <w:r>
        <w:t xml:space="preserve"> </w:t>
      </w:r>
    </w:p>
    <w:p w:rsidR="0047535D" w:rsidRDefault="0047535D">
      <w:pPr>
        <w:spacing w:after="160"/>
        <w:ind w:left="0" w:firstLine="0"/>
        <w:jc w:val="left"/>
      </w:pPr>
      <w:r>
        <w:br w:type="page"/>
      </w:r>
    </w:p>
    <w:p w:rsidR="00057EFB" w:rsidRDefault="00AB4F3F" w:rsidP="00B6401B">
      <w:pPr>
        <w:spacing w:after="112"/>
        <w:ind w:left="5664" w:right="4"/>
      </w:pPr>
      <w:r>
        <w:lastRenderedPageBreak/>
        <w:t xml:space="preserve">Załącznik Nr 2 </w:t>
      </w:r>
    </w:p>
    <w:p w:rsidR="00057EFB" w:rsidRDefault="00AB4F3F">
      <w:pPr>
        <w:spacing w:after="115"/>
        <w:ind w:left="0" w:firstLine="0"/>
        <w:jc w:val="left"/>
      </w:pPr>
      <w:r>
        <w:t xml:space="preserve"> </w:t>
      </w:r>
    </w:p>
    <w:p w:rsidR="00057EFB" w:rsidRDefault="00AB4F3F">
      <w:pPr>
        <w:spacing w:after="163"/>
        <w:ind w:left="17" w:right="11"/>
        <w:jc w:val="center"/>
      </w:pPr>
      <w:r>
        <w:rPr>
          <w:b/>
        </w:rPr>
        <w:t xml:space="preserve">OŚWIADCZENIE O NIEKARALNOŚCI, ZNAJOMOŚCI I  </w:t>
      </w:r>
    </w:p>
    <w:p w:rsidR="00057EFB" w:rsidRDefault="00AB4F3F">
      <w:pPr>
        <w:spacing w:after="114"/>
        <w:ind w:left="17" w:right="9"/>
        <w:jc w:val="center"/>
      </w:pPr>
      <w:r>
        <w:rPr>
          <w:b/>
        </w:rPr>
        <w:t xml:space="preserve">ZOBOWIĄZANIU DO PRZESTRZEGANIA PODSTAWOWYCH </w:t>
      </w:r>
    </w:p>
    <w:p w:rsidR="00057EFB" w:rsidRDefault="00AB4F3F">
      <w:pPr>
        <w:spacing w:after="162"/>
        <w:ind w:left="17"/>
        <w:jc w:val="center"/>
      </w:pPr>
      <w:r>
        <w:rPr>
          <w:b/>
        </w:rPr>
        <w:t xml:space="preserve">ZASAD ZAWARTYCH W STANDARDACH OCHRONY </w:t>
      </w:r>
    </w:p>
    <w:p w:rsidR="00057EFB" w:rsidRDefault="00AB4F3F">
      <w:pPr>
        <w:spacing w:after="166"/>
        <w:ind w:left="17" w:right="7"/>
        <w:jc w:val="center"/>
      </w:pPr>
      <w:r>
        <w:rPr>
          <w:b/>
        </w:rPr>
        <w:t xml:space="preserve">MAŁOLETNICH W </w:t>
      </w:r>
    </w:p>
    <w:p w:rsidR="00057EFB" w:rsidRDefault="0047535D">
      <w:pPr>
        <w:spacing w:after="115"/>
        <w:ind w:left="0" w:firstLine="0"/>
        <w:jc w:val="left"/>
      </w:pPr>
      <w:r w:rsidRPr="0047535D">
        <w:rPr>
          <w:b/>
        </w:rPr>
        <w:t>CENTRUM KSZTAŁCENIA ZAWODOWEGO W DOBRZECHOWIE</w:t>
      </w:r>
      <w:r>
        <w:rPr>
          <w:b/>
        </w:rPr>
        <w:t xml:space="preserve"> </w:t>
      </w:r>
    </w:p>
    <w:p w:rsidR="0047535D" w:rsidRDefault="0047535D" w:rsidP="0047535D">
      <w:pPr>
        <w:spacing w:line="366" w:lineRule="auto"/>
        <w:ind w:left="-5" w:right="4"/>
        <w:jc w:val="right"/>
      </w:pPr>
    </w:p>
    <w:p w:rsidR="00057EFB" w:rsidRDefault="0047535D" w:rsidP="0047535D">
      <w:pPr>
        <w:spacing w:line="366" w:lineRule="auto"/>
        <w:ind w:left="-5" w:right="4"/>
        <w:jc w:val="right"/>
      </w:pPr>
      <w:r>
        <w:t>………………………………</w:t>
      </w:r>
      <w:r w:rsidR="00AB4F3F">
        <w:t xml:space="preserve">                                                                                                                                                                                                       miejscowość, data </w:t>
      </w:r>
    </w:p>
    <w:p w:rsidR="00057EFB" w:rsidRDefault="00AB4F3F">
      <w:pPr>
        <w:spacing w:after="112"/>
        <w:ind w:left="0" w:firstLine="0"/>
        <w:jc w:val="left"/>
      </w:pPr>
      <w:r>
        <w:t xml:space="preserve"> </w:t>
      </w:r>
    </w:p>
    <w:p w:rsidR="00057EFB" w:rsidRDefault="00AB4F3F">
      <w:pPr>
        <w:spacing w:after="115"/>
        <w:ind w:left="0" w:firstLine="0"/>
        <w:jc w:val="left"/>
      </w:pPr>
      <w:r>
        <w:t xml:space="preserve"> </w:t>
      </w:r>
    </w:p>
    <w:p w:rsidR="00057EFB" w:rsidRDefault="00AB4F3F">
      <w:pPr>
        <w:spacing w:after="112"/>
        <w:ind w:left="0" w:firstLine="0"/>
        <w:jc w:val="left"/>
      </w:pPr>
      <w:r>
        <w:t xml:space="preserve"> </w:t>
      </w:r>
    </w:p>
    <w:p w:rsidR="00057EFB" w:rsidRDefault="00AB4F3F">
      <w:pPr>
        <w:spacing w:after="115"/>
        <w:ind w:left="0" w:firstLine="0"/>
        <w:jc w:val="left"/>
      </w:pPr>
      <w:r>
        <w:t xml:space="preserve"> </w:t>
      </w:r>
    </w:p>
    <w:p w:rsidR="00057EFB" w:rsidRDefault="00AB4F3F">
      <w:pPr>
        <w:spacing w:after="113"/>
        <w:ind w:left="-5" w:right="4"/>
      </w:pPr>
      <w:r>
        <w:t xml:space="preserve">Ja.....................................................................nr PESEL........................................ </w:t>
      </w:r>
    </w:p>
    <w:p w:rsidR="00057EFB" w:rsidRDefault="00DB37A2">
      <w:pPr>
        <w:spacing w:after="0" w:line="367" w:lineRule="auto"/>
        <w:ind w:left="-5"/>
        <w:jc w:val="left"/>
      </w:pPr>
      <w:r>
        <w:t>Oświadczam</w:t>
      </w:r>
      <w:r w:rsidR="00AB4F3F">
        <w:t xml:space="preserve">, że nie byłam/em skazana/y za przestępstwo przeciwko wolności seksualnej i obyczajności oraz przestępstwa z użyciem przemocy na szkodę małoletniego i nie toczy się przeciwko mnie żadne postępowanie karne ani dyscyplinarne w tym zakresie.   </w:t>
      </w:r>
    </w:p>
    <w:p w:rsidR="002E5A88" w:rsidRDefault="00AB4F3F">
      <w:pPr>
        <w:spacing w:after="32" w:line="367" w:lineRule="auto"/>
        <w:ind w:left="-5"/>
        <w:jc w:val="left"/>
      </w:pPr>
      <w:r>
        <w:t xml:space="preserve">Ponadto oświadczam, że zapoznałam/em się z zasadami ochrony małoletnich obowiązującymi w </w:t>
      </w:r>
      <w:r w:rsidR="0047535D">
        <w:t xml:space="preserve">Centrum Kształcenia Zawodowego w Dobrzechowie </w:t>
      </w:r>
      <w:r>
        <w:t xml:space="preserve">i zobowiązuję się do ich przestrzegania. </w:t>
      </w:r>
    </w:p>
    <w:p w:rsidR="00057EFB" w:rsidRDefault="002E5A88">
      <w:pPr>
        <w:spacing w:after="32" w:line="367" w:lineRule="auto"/>
        <w:ind w:left="-5"/>
        <w:jc w:val="left"/>
      </w:pPr>
      <w:r>
        <w:t xml:space="preserve">Jestem świadomy/a odpowiedzialności karnej za złożenie fałszywego oświadczenia.                                                      </w:t>
      </w:r>
    </w:p>
    <w:p w:rsidR="00057EFB" w:rsidRDefault="00AB4F3F">
      <w:pPr>
        <w:spacing w:after="115"/>
        <w:ind w:left="0" w:firstLine="0"/>
        <w:jc w:val="left"/>
      </w:pPr>
      <w:r>
        <w:t xml:space="preserve"> </w:t>
      </w:r>
    </w:p>
    <w:p w:rsidR="00057EFB" w:rsidRDefault="00AB4F3F">
      <w:pPr>
        <w:spacing w:after="112"/>
        <w:ind w:left="0" w:firstLine="0"/>
        <w:jc w:val="left"/>
      </w:pPr>
      <w:r>
        <w:t xml:space="preserve"> </w:t>
      </w:r>
    </w:p>
    <w:p w:rsidR="00057EFB" w:rsidRDefault="00AB4F3F">
      <w:pPr>
        <w:spacing w:after="115"/>
        <w:ind w:left="0" w:firstLine="0"/>
        <w:jc w:val="left"/>
      </w:pPr>
      <w:r>
        <w:t xml:space="preserve"> </w:t>
      </w:r>
    </w:p>
    <w:p w:rsidR="00057EFB" w:rsidRDefault="00AB4F3F">
      <w:pPr>
        <w:spacing w:after="0"/>
        <w:ind w:left="0" w:firstLine="0"/>
        <w:jc w:val="left"/>
      </w:pPr>
      <w:r>
        <w:t xml:space="preserve"> </w:t>
      </w:r>
    </w:p>
    <w:p w:rsidR="00057EFB" w:rsidRDefault="00AB4F3F">
      <w:pPr>
        <w:spacing w:after="132"/>
        <w:ind w:left="10" w:right="-14"/>
        <w:jc w:val="right"/>
        <w:rPr>
          <w:sz w:val="20"/>
        </w:rPr>
      </w:pPr>
      <w:r>
        <w:rPr>
          <w:sz w:val="20"/>
        </w:rPr>
        <w:t xml:space="preserve">Podpis osoby składającej oświadczenie </w:t>
      </w:r>
    </w:p>
    <w:p w:rsidR="0047535D" w:rsidRDefault="0047535D">
      <w:pPr>
        <w:spacing w:after="132"/>
        <w:ind w:left="10" w:right="-14"/>
        <w:jc w:val="right"/>
      </w:pPr>
      <w:r>
        <w:rPr>
          <w:sz w:val="20"/>
        </w:rPr>
        <w:t>…………………………………………..</w:t>
      </w:r>
    </w:p>
    <w:p w:rsidR="00057EFB" w:rsidRDefault="00AB4F3F">
      <w:pPr>
        <w:spacing w:after="112"/>
        <w:ind w:left="0" w:firstLine="0"/>
        <w:jc w:val="left"/>
      </w:pPr>
      <w:r>
        <w:t xml:space="preserve"> </w:t>
      </w:r>
    </w:p>
    <w:p w:rsidR="00057EFB" w:rsidRDefault="00AB4F3F">
      <w:pPr>
        <w:spacing w:after="115"/>
        <w:ind w:left="0" w:firstLine="0"/>
        <w:jc w:val="left"/>
      </w:pPr>
      <w:r>
        <w:t xml:space="preserve"> </w:t>
      </w:r>
    </w:p>
    <w:p w:rsidR="00057EFB" w:rsidRDefault="00057EFB" w:rsidP="00DB37A2">
      <w:pPr>
        <w:spacing w:after="0"/>
        <w:ind w:left="0" w:firstLine="0"/>
        <w:jc w:val="left"/>
      </w:pPr>
    </w:p>
    <w:p w:rsidR="00057EFB" w:rsidRDefault="00AB4F3F">
      <w:pPr>
        <w:spacing w:after="21"/>
        <w:ind w:left="0" w:firstLine="0"/>
        <w:jc w:val="left"/>
      </w:pPr>
      <w:r>
        <w:t xml:space="preserve"> </w:t>
      </w:r>
    </w:p>
    <w:p w:rsidR="00B6401B" w:rsidRDefault="00A93522">
      <w:pPr>
        <w:spacing w:after="0"/>
        <w:ind w:left="0" w:firstLine="0"/>
        <w:jc w:val="left"/>
      </w:pPr>
      <w:r>
        <w:lastRenderedPageBreak/>
        <w:t xml:space="preserve">                                                                                    </w:t>
      </w:r>
      <w:r w:rsidR="000145CF">
        <w:t xml:space="preserve">                  Załącznik nr 3</w:t>
      </w:r>
    </w:p>
    <w:p w:rsidR="00EA78E1" w:rsidRPr="00F52CA1" w:rsidRDefault="00F52CA1" w:rsidP="00F52CA1">
      <w:pPr>
        <w:spacing w:after="0"/>
        <w:ind w:left="0" w:firstLine="0"/>
        <w:jc w:val="center"/>
        <w:rPr>
          <w:b/>
          <w:sz w:val="20"/>
          <w:szCs w:val="20"/>
        </w:rPr>
      </w:pPr>
      <w:r w:rsidRPr="00F52CA1">
        <w:rPr>
          <w:b/>
          <w:sz w:val="18"/>
          <w:szCs w:val="20"/>
        </w:rPr>
        <w:t>DANE KONTAKTOWE PLACÓWEK ZAPEWNIAJĄCYCH POMOC I OPIEKĘ W TRUDNYCH SYTUACJACH ŻYCIOWYCH</w:t>
      </w:r>
    </w:p>
    <w:tbl>
      <w:tblPr>
        <w:tblStyle w:val="Tabela-Siatka"/>
        <w:tblpPr w:leftFromText="141" w:rightFromText="141" w:horzAnchor="margin" w:tblpX="-1281" w:tblpY="810"/>
        <w:tblW w:w="10627" w:type="dxa"/>
        <w:tblLayout w:type="fixed"/>
        <w:tblLook w:val="04A0" w:firstRow="1" w:lastRow="0" w:firstColumn="1" w:lastColumn="0" w:noHBand="0" w:noVBand="1"/>
      </w:tblPr>
      <w:tblGrid>
        <w:gridCol w:w="2405"/>
        <w:gridCol w:w="2268"/>
        <w:gridCol w:w="1418"/>
        <w:gridCol w:w="4536"/>
      </w:tblGrid>
      <w:tr w:rsidR="00A93522" w:rsidRPr="00A93522" w:rsidTr="00F52CA1">
        <w:tc>
          <w:tcPr>
            <w:tcW w:w="2405" w:type="dxa"/>
          </w:tcPr>
          <w:p w:rsidR="00A93522" w:rsidRPr="00A93522" w:rsidRDefault="00A93522" w:rsidP="00A93522">
            <w:pPr>
              <w:spacing w:after="0"/>
              <w:ind w:left="0" w:firstLine="0"/>
              <w:jc w:val="left"/>
              <w:rPr>
                <w:rFonts w:asciiTheme="minorHAnsi" w:eastAsiaTheme="minorHAnsi" w:hAnsiTheme="minorHAnsi" w:cstheme="minorBidi"/>
                <w:b/>
                <w:color w:val="auto"/>
                <w:sz w:val="22"/>
              </w:rPr>
            </w:pPr>
            <w:r w:rsidRPr="00A93522">
              <w:rPr>
                <w:rFonts w:asciiTheme="minorHAnsi" w:eastAsiaTheme="minorHAnsi" w:hAnsiTheme="minorHAnsi" w:cstheme="minorBidi"/>
                <w:b/>
                <w:color w:val="auto"/>
                <w:sz w:val="22"/>
              </w:rPr>
              <w:t>Nazwa instytucji/ organizacji</w:t>
            </w:r>
          </w:p>
        </w:tc>
        <w:tc>
          <w:tcPr>
            <w:tcW w:w="2268" w:type="dxa"/>
          </w:tcPr>
          <w:p w:rsidR="00A93522" w:rsidRPr="00A93522" w:rsidRDefault="00A93522" w:rsidP="00A93522">
            <w:pPr>
              <w:spacing w:after="0"/>
              <w:ind w:left="0" w:firstLine="0"/>
              <w:jc w:val="left"/>
              <w:rPr>
                <w:rFonts w:asciiTheme="minorHAnsi" w:eastAsiaTheme="minorHAnsi" w:hAnsiTheme="minorHAnsi" w:cstheme="minorBidi"/>
                <w:b/>
                <w:color w:val="auto"/>
                <w:sz w:val="22"/>
              </w:rPr>
            </w:pPr>
            <w:r w:rsidRPr="00A93522">
              <w:rPr>
                <w:rFonts w:asciiTheme="minorHAnsi" w:eastAsiaTheme="minorHAnsi" w:hAnsiTheme="minorHAnsi" w:cstheme="minorBidi"/>
                <w:b/>
                <w:color w:val="auto"/>
                <w:sz w:val="22"/>
              </w:rPr>
              <w:t>Adres instytucji/organizacji</w:t>
            </w:r>
          </w:p>
        </w:tc>
        <w:tc>
          <w:tcPr>
            <w:tcW w:w="1418" w:type="dxa"/>
          </w:tcPr>
          <w:p w:rsidR="00A93522" w:rsidRPr="00A93522" w:rsidRDefault="00A93522" w:rsidP="00A93522">
            <w:pPr>
              <w:spacing w:after="0"/>
              <w:ind w:left="0" w:firstLine="0"/>
              <w:jc w:val="left"/>
              <w:rPr>
                <w:rFonts w:asciiTheme="minorHAnsi" w:eastAsiaTheme="minorHAnsi" w:hAnsiTheme="minorHAnsi" w:cstheme="minorBidi"/>
                <w:b/>
                <w:color w:val="auto"/>
                <w:sz w:val="22"/>
              </w:rPr>
            </w:pPr>
            <w:r w:rsidRPr="00A93522">
              <w:rPr>
                <w:rFonts w:asciiTheme="minorHAnsi" w:eastAsiaTheme="minorHAnsi" w:hAnsiTheme="minorHAnsi" w:cstheme="minorBidi"/>
                <w:b/>
                <w:color w:val="auto"/>
                <w:sz w:val="22"/>
              </w:rPr>
              <w:t>Telefon</w:t>
            </w:r>
          </w:p>
        </w:tc>
        <w:tc>
          <w:tcPr>
            <w:tcW w:w="4536" w:type="dxa"/>
          </w:tcPr>
          <w:p w:rsidR="00A93522" w:rsidRPr="00A93522" w:rsidRDefault="00A93522" w:rsidP="00A93522">
            <w:pPr>
              <w:spacing w:after="0"/>
              <w:ind w:left="0" w:firstLine="0"/>
              <w:jc w:val="left"/>
              <w:rPr>
                <w:rFonts w:asciiTheme="minorHAnsi" w:eastAsiaTheme="minorHAnsi" w:hAnsiTheme="minorHAnsi" w:cstheme="minorBidi"/>
                <w:b/>
                <w:color w:val="auto"/>
                <w:sz w:val="22"/>
              </w:rPr>
            </w:pPr>
            <w:r w:rsidRPr="00A93522">
              <w:rPr>
                <w:rFonts w:asciiTheme="minorHAnsi" w:eastAsiaTheme="minorHAnsi" w:hAnsiTheme="minorHAnsi" w:cstheme="minorBidi"/>
                <w:b/>
                <w:color w:val="auto"/>
                <w:sz w:val="22"/>
              </w:rPr>
              <w:t>Zakres pomocy</w:t>
            </w:r>
          </w:p>
        </w:tc>
      </w:tr>
      <w:tr w:rsidR="00A93522" w:rsidRPr="00A93522" w:rsidTr="00F52CA1">
        <w:tc>
          <w:tcPr>
            <w:tcW w:w="2405" w:type="dxa"/>
          </w:tcPr>
          <w:p w:rsidR="00A93522" w:rsidRPr="00A93522" w:rsidRDefault="00A93522" w:rsidP="00A93522">
            <w:pPr>
              <w:spacing w:after="0"/>
              <w:ind w:left="0" w:firstLine="0"/>
              <w:jc w:val="left"/>
              <w:rPr>
                <w:rFonts w:eastAsiaTheme="minorHAnsi"/>
                <w:b/>
                <w:color w:val="auto"/>
                <w:sz w:val="22"/>
              </w:rPr>
            </w:pPr>
            <w:r w:rsidRPr="00A93522">
              <w:rPr>
                <w:rFonts w:eastAsiaTheme="minorHAnsi"/>
                <w:b/>
                <w:color w:val="auto"/>
                <w:sz w:val="22"/>
              </w:rPr>
              <w:t>Miejsko - Gminny Ośrodek Pomocy Społecznej</w:t>
            </w:r>
          </w:p>
          <w:p w:rsidR="00A93522" w:rsidRPr="00A93522" w:rsidRDefault="00A93522" w:rsidP="00A93522">
            <w:pPr>
              <w:spacing w:after="0"/>
              <w:ind w:left="0" w:firstLine="0"/>
              <w:jc w:val="left"/>
              <w:rPr>
                <w:rFonts w:eastAsiaTheme="minorHAnsi"/>
                <w:b/>
                <w:color w:val="auto"/>
                <w:sz w:val="22"/>
              </w:rPr>
            </w:pPr>
            <w:r w:rsidRPr="00A93522">
              <w:rPr>
                <w:rFonts w:eastAsiaTheme="minorHAnsi"/>
                <w:b/>
                <w:color w:val="auto"/>
                <w:sz w:val="22"/>
              </w:rPr>
              <w:t>w Strzyżowie</w:t>
            </w:r>
          </w:p>
        </w:tc>
        <w:tc>
          <w:tcPr>
            <w:tcW w:w="2268"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ul. Słowackiego 8</w:t>
            </w:r>
          </w:p>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38-100 Strzyżów</w:t>
            </w:r>
          </w:p>
        </w:tc>
        <w:tc>
          <w:tcPr>
            <w:tcW w:w="1418" w:type="dxa"/>
          </w:tcPr>
          <w:p w:rsidR="00A93522" w:rsidRPr="00A93522" w:rsidRDefault="00A93522" w:rsidP="00A93522">
            <w:pPr>
              <w:spacing w:after="0"/>
              <w:ind w:left="0" w:firstLine="0"/>
              <w:jc w:val="left"/>
              <w:rPr>
                <w:rFonts w:eastAsiaTheme="minorHAnsi"/>
                <w:bCs/>
                <w:color w:val="auto"/>
                <w:sz w:val="22"/>
              </w:rPr>
            </w:pPr>
            <w:r w:rsidRPr="00A93522">
              <w:rPr>
                <w:rFonts w:eastAsiaTheme="minorHAnsi"/>
                <w:bCs/>
                <w:color w:val="auto"/>
                <w:sz w:val="22"/>
              </w:rPr>
              <w:t xml:space="preserve">17 2761 109, </w:t>
            </w:r>
          </w:p>
          <w:p w:rsidR="00A93522" w:rsidRPr="00A93522" w:rsidRDefault="00A93522" w:rsidP="00A93522">
            <w:pPr>
              <w:spacing w:after="0"/>
              <w:ind w:left="0" w:firstLine="0"/>
              <w:jc w:val="left"/>
              <w:rPr>
                <w:rFonts w:eastAsiaTheme="minorHAnsi"/>
                <w:bCs/>
                <w:color w:val="auto"/>
                <w:sz w:val="22"/>
              </w:rPr>
            </w:pPr>
            <w:r w:rsidRPr="00A93522">
              <w:rPr>
                <w:rFonts w:eastAsiaTheme="minorHAnsi"/>
                <w:bCs/>
                <w:color w:val="auto"/>
                <w:sz w:val="22"/>
              </w:rPr>
              <w:t xml:space="preserve">17 2763 188, </w:t>
            </w:r>
          </w:p>
          <w:p w:rsidR="00A93522" w:rsidRPr="00A93522" w:rsidRDefault="00A93522" w:rsidP="00A93522">
            <w:pPr>
              <w:spacing w:after="0"/>
              <w:ind w:left="0" w:firstLine="0"/>
              <w:jc w:val="left"/>
              <w:rPr>
                <w:rFonts w:eastAsiaTheme="minorHAnsi"/>
                <w:b/>
                <w:color w:val="auto"/>
                <w:sz w:val="22"/>
              </w:rPr>
            </w:pPr>
            <w:r w:rsidRPr="00A93522">
              <w:rPr>
                <w:rFonts w:eastAsiaTheme="minorHAnsi"/>
                <w:bCs/>
                <w:color w:val="auto"/>
                <w:sz w:val="22"/>
              </w:rPr>
              <w:t>721 075 135</w:t>
            </w:r>
          </w:p>
        </w:tc>
        <w:tc>
          <w:tcPr>
            <w:tcW w:w="4536"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Kompleksowa pomoc rodzinom dotkniętym zjawiskiem przemocy, wskazanie miejsc świadczących sp</w:t>
            </w:r>
            <w:r w:rsidR="00F52CA1">
              <w:rPr>
                <w:rFonts w:eastAsiaTheme="minorHAnsi"/>
                <w:color w:val="auto"/>
                <w:sz w:val="22"/>
              </w:rPr>
              <w:t xml:space="preserve">ecjalistyczną pomoc i wsparcie, </w:t>
            </w:r>
            <w:r w:rsidRPr="00A93522">
              <w:rPr>
                <w:rFonts w:eastAsiaTheme="minorHAnsi"/>
                <w:color w:val="auto"/>
                <w:sz w:val="22"/>
              </w:rPr>
              <w:t>w tym możliwości otrzymania schronienia, bezpłatne poradnictwo socjalne, rodzinne, prawne, podejmowanie interwencji w przypadku przemocy domowej i wszczynanie procedury</w:t>
            </w:r>
          </w:p>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„Niebi</w:t>
            </w:r>
            <w:r w:rsidR="00F52CA1">
              <w:rPr>
                <w:rFonts w:eastAsiaTheme="minorHAnsi"/>
                <w:color w:val="auto"/>
                <w:sz w:val="22"/>
              </w:rPr>
              <w:t xml:space="preserve">eska Karta”, kierowanie ofiar i </w:t>
            </w:r>
            <w:r w:rsidRPr="00A93522">
              <w:rPr>
                <w:rFonts w:eastAsiaTheme="minorHAnsi"/>
                <w:color w:val="auto"/>
                <w:sz w:val="22"/>
              </w:rPr>
              <w:t>sprawców przemocy do odpowiednich specjalistów, pomoc finansowa w uzasadnionych przypadkach</w:t>
            </w:r>
          </w:p>
        </w:tc>
      </w:tr>
      <w:tr w:rsidR="00A93522" w:rsidRPr="00A93522" w:rsidTr="00F52CA1">
        <w:trPr>
          <w:trHeight w:val="1691"/>
        </w:trPr>
        <w:tc>
          <w:tcPr>
            <w:tcW w:w="2405" w:type="dxa"/>
          </w:tcPr>
          <w:p w:rsidR="00A93522" w:rsidRPr="00A93522" w:rsidRDefault="00A93522" w:rsidP="00A93522">
            <w:pPr>
              <w:spacing w:after="0"/>
              <w:ind w:left="0" w:firstLine="0"/>
              <w:jc w:val="left"/>
              <w:rPr>
                <w:rFonts w:eastAsiaTheme="minorHAnsi"/>
                <w:b/>
                <w:color w:val="auto"/>
                <w:sz w:val="22"/>
              </w:rPr>
            </w:pPr>
            <w:r w:rsidRPr="00A93522">
              <w:rPr>
                <w:rFonts w:eastAsiaTheme="minorHAnsi"/>
                <w:b/>
                <w:color w:val="auto"/>
                <w:sz w:val="22"/>
              </w:rPr>
              <w:t>Zespół</w:t>
            </w:r>
          </w:p>
          <w:p w:rsidR="00A93522" w:rsidRPr="00A93522" w:rsidRDefault="00A93522" w:rsidP="00A93522">
            <w:pPr>
              <w:spacing w:after="0"/>
              <w:ind w:left="0" w:firstLine="0"/>
              <w:jc w:val="left"/>
              <w:rPr>
                <w:rFonts w:eastAsiaTheme="minorHAnsi"/>
                <w:b/>
                <w:color w:val="auto"/>
                <w:sz w:val="22"/>
              </w:rPr>
            </w:pPr>
            <w:r w:rsidRPr="00A93522">
              <w:rPr>
                <w:rFonts w:eastAsiaTheme="minorHAnsi"/>
                <w:b/>
                <w:color w:val="auto"/>
                <w:sz w:val="22"/>
              </w:rPr>
              <w:t>Interdyscyplinarny ds.</w:t>
            </w:r>
          </w:p>
          <w:p w:rsidR="00A93522" w:rsidRPr="00A93522" w:rsidRDefault="00A93522" w:rsidP="00A93522">
            <w:pPr>
              <w:spacing w:after="0"/>
              <w:ind w:left="0" w:firstLine="0"/>
              <w:jc w:val="left"/>
              <w:rPr>
                <w:rFonts w:eastAsiaTheme="minorHAnsi"/>
                <w:b/>
                <w:color w:val="auto"/>
                <w:sz w:val="22"/>
              </w:rPr>
            </w:pPr>
            <w:r w:rsidRPr="00A93522">
              <w:rPr>
                <w:rFonts w:eastAsiaTheme="minorHAnsi"/>
                <w:b/>
                <w:color w:val="auto"/>
                <w:sz w:val="22"/>
              </w:rPr>
              <w:t>Przeciwdziałania</w:t>
            </w:r>
          </w:p>
          <w:p w:rsidR="00A93522" w:rsidRPr="00A93522" w:rsidRDefault="00A93522" w:rsidP="00A93522">
            <w:pPr>
              <w:spacing w:after="0"/>
              <w:ind w:left="0" w:firstLine="0"/>
              <w:jc w:val="left"/>
              <w:rPr>
                <w:rFonts w:eastAsiaTheme="minorHAnsi"/>
                <w:b/>
                <w:color w:val="auto"/>
                <w:sz w:val="22"/>
              </w:rPr>
            </w:pPr>
            <w:r w:rsidRPr="00A93522">
              <w:rPr>
                <w:rFonts w:eastAsiaTheme="minorHAnsi"/>
                <w:b/>
                <w:color w:val="auto"/>
                <w:sz w:val="22"/>
              </w:rPr>
              <w:t>Przemocy Domowej</w:t>
            </w:r>
          </w:p>
          <w:p w:rsidR="00A93522" w:rsidRPr="00A93522" w:rsidRDefault="00A93522" w:rsidP="00A93522">
            <w:pPr>
              <w:spacing w:after="0"/>
              <w:ind w:left="0" w:firstLine="0"/>
              <w:jc w:val="left"/>
              <w:rPr>
                <w:rFonts w:eastAsiaTheme="minorHAnsi"/>
                <w:b/>
                <w:color w:val="auto"/>
                <w:sz w:val="22"/>
              </w:rPr>
            </w:pPr>
            <w:r w:rsidRPr="00A93522">
              <w:rPr>
                <w:rFonts w:eastAsiaTheme="minorHAnsi"/>
                <w:b/>
                <w:color w:val="auto"/>
                <w:sz w:val="22"/>
              </w:rPr>
              <w:t>przy Miejsko - Gminnym Ośrodku</w:t>
            </w:r>
          </w:p>
          <w:p w:rsidR="00A93522" w:rsidRPr="00A93522" w:rsidRDefault="00A93522" w:rsidP="00A93522">
            <w:pPr>
              <w:spacing w:after="0"/>
              <w:ind w:left="0" w:firstLine="0"/>
              <w:jc w:val="left"/>
              <w:rPr>
                <w:rFonts w:eastAsiaTheme="minorHAnsi"/>
                <w:b/>
                <w:color w:val="auto"/>
                <w:sz w:val="22"/>
              </w:rPr>
            </w:pPr>
            <w:r w:rsidRPr="00A93522">
              <w:rPr>
                <w:rFonts w:eastAsiaTheme="minorHAnsi"/>
                <w:b/>
                <w:color w:val="auto"/>
                <w:sz w:val="22"/>
              </w:rPr>
              <w:t>Pomocy Społecznej w</w:t>
            </w:r>
          </w:p>
          <w:p w:rsidR="00A93522" w:rsidRPr="00A93522" w:rsidRDefault="00A93522" w:rsidP="00A93522">
            <w:pPr>
              <w:spacing w:after="0"/>
              <w:ind w:left="0" w:firstLine="0"/>
              <w:jc w:val="left"/>
              <w:rPr>
                <w:rFonts w:eastAsiaTheme="minorHAnsi"/>
                <w:b/>
                <w:color w:val="auto"/>
                <w:sz w:val="22"/>
              </w:rPr>
            </w:pPr>
            <w:r w:rsidRPr="00A93522">
              <w:rPr>
                <w:rFonts w:eastAsiaTheme="minorHAnsi"/>
                <w:b/>
                <w:color w:val="auto"/>
                <w:sz w:val="22"/>
              </w:rPr>
              <w:t>Strzyżowie</w:t>
            </w:r>
          </w:p>
        </w:tc>
        <w:tc>
          <w:tcPr>
            <w:tcW w:w="2268"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ul. Słowackiego 8</w:t>
            </w:r>
          </w:p>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38-100 Strzyżów</w:t>
            </w:r>
          </w:p>
        </w:tc>
        <w:tc>
          <w:tcPr>
            <w:tcW w:w="1418" w:type="dxa"/>
          </w:tcPr>
          <w:p w:rsidR="00A93522" w:rsidRPr="00A93522" w:rsidRDefault="00A93522" w:rsidP="00A93522">
            <w:pPr>
              <w:spacing w:after="0"/>
              <w:ind w:left="0" w:firstLine="0"/>
              <w:jc w:val="left"/>
              <w:rPr>
                <w:rFonts w:eastAsiaTheme="minorHAnsi"/>
                <w:bCs/>
                <w:color w:val="auto"/>
                <w:sz w:val="22"/>
              </w:rPr>
            </w:pPr>
            <w:r w:rsidRPr="00A93522">
              <w:rPr>
                <w:rFonts w:eastAsiaTheme="minorHAnsi"/>
                <w:bCs/>
                <w:color w:val="auto"/>
                <w:sz w:val="22"/>
              </w:rPr>
              <w:t xml:space="preserve">17 2761109 lub </w:t>
            </w:r>
          </w:p>
          <w:p w:rsidR="00A93522" w:rsidRPr="00A93522" w:rsidRDefault="00A93522" w:rsidP="00A93522">
            <w:pPr>
              <w:spacing w:after="0"/>
              <w:ind w:left="0" w:firstLine="0"/>
              <w:jc w:val="left"/>
              <w:rPr>
                <w:rFonts w:eastAsiaTheme="minorHAnsi"/>
                <w:bCs/>
                <w:color w:val="auto"/>
                <w:sz w:val="22"/>
              </w:rPr>
            </w:pPr>
            <w:r w:rsidRPr="00A93522">
              <w:rPr>
                <w:rFonts w:eastAsiaTheme="minorHAnsi"/>
                <w:bCs/>
                <w:color w:val="auto"/>
                <w:sz w:val="22"/>
              </w:rPr>
              <w:t>695 077 532.</w:t>
            </w:r>
          </w:p>
        </w:tc>
        <w:tc>
          <w:tcPr>
            <w:tcW w:w="4536"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Diagnozowanie problemu przemocy w rodzinie, podejmowanie działań w środowisku zagrożonym przemocą w rodzinie mających na celu przeciwdziałanie temu zjawisku, inicjowanie interwencji w środowisku dotkniętym przemocą w rodzinie, rozpowszechnianie informacji o instytucjach, osobach i możliwościach udzielania pomocy w środowisku lokalnym, inicjowanie działań w stosunku do osób stosujących przemoc w rodzinie.</w:t>
            </w:r>
          </w:p>
        </w:tc>
      </w:tr>
      <w:tr w:rsidR="00A93522" w:rsidRPr="00A93522" w:rsidTr="00F52CA1">
        <w:tc>
          <w:tcPr>
            <w:tcW w:w="2405" w:type="dxa"/>
          </w:tcPr>
          <w:p w:rsidR="00A93522" w:rsidRPr="00A93522" w:rsidRDefault="00A93522" w:rsidP="00A93522">
            <w:pPr>
              <w:spacing w:after="0"/>
              <w:ind w:left="0" w:firstLine="0"/>
              <w:jc w:val="left"/>
              <w:rPr>
                <w:rFonts w:eastAsiaTheme="minorHAnsi"/>
                <w:b/>
                <w:color w:val="auto"/>
                <w:sz w:val="22"/>
              </w:rPr>
            </w:pPr>
            <w:r w:rsidRPr="00A93522">
              <w:rPr>
                <w:rFonts w:eastAsiaTheme="minorHAnsi"/>
                <w:b/>
                <w:color w:val="auto"/>
                <w:sz w:val="22"/>
              </w:rPr>
              <w:t>Powiatowe Centrum Pomocy Rodzinie w Strzyżowie</w:t>
            </w:r>
          </w:p>
        </w:tc>
        <w:tc>
          <w:tcPr>
            <w:tcW w:w="2268"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ul. Parkowa 7</w:t>
            </w:r>
          </w:p>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38-100 Strzyżów</w:t>
            </w:r>
          </w:p>
        </w:tc>
        <w:tc>
          <w:tcPr>
            <w:tcW w:w="1418" w:type="dxa"/>
          </w:tcPr>
          <w:p w:rsidR="00A93522" w:rsidRPr="00A93522" w:rsidRDefault="00A93522" w:rsidP="00A93522">
            <w:pPr>
              <w:spacing w:after="0"/>
              <w:ind w:left="0" w:firstLine="0"/>
              <w:jc w:val="left"/>
              <w:rPr>
                <w:rFonts w:eastAsiaTheme="minorHAnsi"/>
                <w:bCs/>
                <w:color w:val="auto"/>
                <w:sz w:val="22"/>
              </w:rPr>
            </w:pPr>
            <w:r w:rsidRPr="00A93522">
              <w:rPr>
                <w:rFonts w:eastAsiaTheme="minorHAnsi"/>
                <w:bCs/>
                <w:color w:val="auto"/>
                <w:sz w:val="22"/>
              </w:rPr>
              <w:t>17 2211440</w:t>
            </w:r>
          </w:p>
        </w:tc>
        <w:tc>
          <w:tcPr>
            <w:tcW w:w="4536"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Pomoc w sprawach socjalnych, bytowych i prawnych, pomoc psychologiczna, skierowanie do</w:t>
            </w:r>
          </w:p>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Specjalistycznego Ośrodka Interwencji</w:t>
            </w:r>
          </w:p>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Kryzysowej, realizacja programu korekcyjno-edukacyjnego dla osób stosujących przemoc w rodzinie.</w:t>
            </w:r>
          </w:p>
        </w:tc>
      </w:tr>
      <w:tr w:rsidR="00A93522" w:rsidRPr="00A93522" w:rsidTr="00F52CA1">
        <w:tc>
          <w:tcPr>
            <w:tcW w:w="2405" w:type="dxa"/>
          </w:tcPr>
          <w:p w:rsidR="00A93522" w:rsidRPr="00A93522" w:rsidRDefault="00A93522" w:rsidP="00A93522">
            <w:pPr>
              <w:spacing w:after="0"/>
              <w:ind w:left="0" w:firstLine="0"/>
              <w:jc w:val="left"/>
              <w:rPr>
                <w:rFonts w:eastAsiaTheme="minorHAnsi"/>
                <w:b/>
                <w:color w:val="auto"/>
                <w:sz w:val="22"/>
              </w:rPr>
            </w:pPr>
            <w:r w:rsidRPr="00A93522">
              <w:rPr>
                <w:rFonts w:eastAsiaTheme="minorHAnsi"/>
                <w:b/>
                <w:color w:val="auto"/>
                <w:sz w:val="22"/>
              </w:rPr>
              <w:t>Ośrodek Interwencji Kryzysowej</w:t>
            </w:r>
          </w:p>
        </w:tc>
        <w:tc>
          <w:tcPr>
            <w:tcW w:w="2268"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ul. Parkowa</w:t>
            </w:r>
          </w:p>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38-100 Strzyżów</w:t>
            </w:r>
          </w:p>
        </w:tc>
        <w:tc>
          <w:tcPr>
            <w:tcW w:w="1418" w:type="dxa"/>
          </w:tcPr>
          <w:p w:rsidR="00A93522" w:rsidRPr="00A93522" w:rsidRDefault="00A93522" w:rsidP="00A93522">
            <w:pPr>
              <w:spacing w:after="0"/>
              <w:ind w:left="0" w:firstLine="0"/>
              <w:jc w:val="left"/>
              <w:rPr>
                <w:rFonts w:eastAsiaTheme="minorHAnsi"/>
                <w:bCs/>
                <w:color w:val="auto"/>
                <w:sz w:val="22"/>
              </w:rPr>
            </w:pPr>
            <w:r w:rsidRPr="00A93522">
              <w:rPr>
                <w:rFonts w:eastAsiaTheme="minorHAnsi"/>
                <w:bCs/>
                <w:color w:val="auto"/>
                <w:sz w:val="22"/>
              </w:rPr>
              <w:t>17 2211440 lub</w:t>
            </w:r>
          </w:p>
          <w:p w:rsidR="00A93522" w:rsidRPr="00A93522" w:rsidRDefault="00A93522" w:rsidP="00A93522">
            <w:pPr>
              <w:spacing w:after="0"/>
              <w:ind w:left="0" w:firstLine="0"/>
              <w:jc w:val="left"/>
              <w:rPr>
                <w:rFonts w:eastAsiaTheme="minorHAnsi"/>
                <w:bCs/>
                <w:color w:val="auto"/>
                <w:sz w:val="22"/>
              </w:rPr>
            </w:pPr>
            <w:r w:rsidRPr="00A93522">
              <w:rPr>
                <w:rFonts w:eastAsiaTheme="minorHAnsi"/>
                <w:bCs/>
                <w:color w:val="auto"/>
                <w:sz w:val="22"/>
              </w:rPr>
              <w:t>17 2211449</w:t>
            </w:r>
          </w:p>
        </w:tc>
        <w:tc>
          <w:tcPr>
            <w:tcW w:w="4536"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Pomoc w sprawach socjalnych, bytowych i prawnych, pomoc psychologiczna, Udzielanie schronienia osobom doświadczającym przemocy i osobom znajdującym się w sytuacji kryzysowej</w:t>
            </w:r>
          </w:p>
        </w:tc>
      </w:tr>
      <w:tr w:rsidR="00A93522" w:rsidRPr="00A93522" w:rsidTr="00F52CA1">
        <w:tc>
          <w:tcPr>
            <w:tcW w:w="2405" w:type="dxa"/>
          </w:tcPr>
          <w:p w:rsidR="00A93522" w:rsidRPr="00A93522" w:rsidRDefault="00A93522" w:rsidP="00A93522">
            <w:pPr>
              <w:spacing w:after="0"/>
              <w:ind w:left="0" w:firstLine="0"/>
              <w:jc w:val="left"/>
              <w:rPr>
                <w:rFonts w:eastAsiaTheme="minorHAnsi"/>
                <w:b/>
                <w:color w:val="auto"/>
                <w:sz w:val="22"/>
              </w:rPr>
            </w:pPr>
            <w:r w:rsidRPr="00A93522">
              <w:rPr>
                <w:rFonts w:eastAsiaTheme="minorHAnsi"/>
                <w:b/>
                <w:color w:val="auto"/>
                <w:sz w:val="22"/>
              </w:rPr>
              <w:t>Komenda Powiatowa Policji w Strzyżowie</w:t>
            </w:r>
          </w:p>
        </w:tc>
        <w:tc>
          <w:tcPr>
            <w:tcW w:w="2268"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 xml:space="preserve">ul. Gen. Andersena 2 </w:t>
            </w:r>
          </w:p>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38-100 Strzyżów</w:t>
            </w:r>
          </w:p>
        </w:tc>
        <w:tc>
          <w:tcPr>
            <w:tcW w:w="1418" w:type="dxa"/>
          </w:tcPr>
          <w:p w:rsidR="00A93522" w:rsidRPr="00A93522" w:rsidRDefault="00F52CA1" w:rsidP="00A93522">
            <w:pPr>
              <w:spacing w:after="0"/>
              <w:ind w:left="0" w:firstLine="0"/>
              <w:jc w:val="left"/>
              <w:rPr>
                <w:rFonts w:eastAsiaTheme="minorHAnsi"/>
                <w:bCs/>
                <w:color w:val="auto"/>
                <w:sz w:val="22"/>
              </w:rPr>
            </w:pPr>
            <w:r>
              <w:rPr>
                <w:rFonts w:eastAsiaTheme="minorHAnsi"/>
                <w:bCs/>
                <w:color w:val="auto"/>
                <w:sz w:val="22"/>
              </w:rPr>
              <w:t xml:space="preserve">47 8225310- </w:t>
            </w:r>
            <w:r w:rsidR="00A93522" w:rsidRPr="00A93522">
              <w:rPr>
                <w:rFonts w:eastAsiaTheme="minorHAnsi"/>
                <w:bCs/>
                <w:color w:val="auto"/>
                <w:sz w:val="22"/>
              </w:rPr>
              <w:t>całodobowo</w:t>
            </w:r>
          </w:p>
          <w:p w:rsidR="00A93522" w:rsidRPr="00A93522" w:rsidRDefault="00A93522" w:rsidP="00A93522">
            <w:pPr>
              <w:spacing w:after="0"/>
              <w:ind w:left="0" w:firstLine="0"/>
              <w:jc w:val="left"/>
              <w:rPr>
                <w:rFonts w:eastAsiaTheme="minorHAnsi"/>
                <w:bCs/>
                <w:color w:val="auto"/>
                <w:sz w:val="22"/>
              </w:rPr>
            </w:pPr>
          </w:p>
          <w:p w:rsidR="00A93522" w:rsidRPr="00A93522" w:rsidRDefault="00A93522" w:rsidP="00A93522">
            <w:pPr>
              <w:spacing w:after="0"/>
              <w:ind w:left="0" w:firstLine="0"/>
              <w:jc w:val="left"/>
              <w:rPr>
                <w:rFonts w:eastAsiaTheme="minorHAnsi"/>
                <w:bCs/>
                <w:color w:val="auto"/>
                <w:sz w:val="22"/>
              </w:rPr>
            </w:pPr>
            <w:r w:rsidRPr="00A93522">
              <w:rPr>
                <w:rFonts w:eastAsiaTheme="minorHAnsi"/>
                <w:bCs/>
                <w:color w:val="auto"/>
                <w:sz w:val="22"/>
              </w:rPr>
              <w:t xml:space="preserve">510 997 678- całodobowo </w:t>
            </w:r>
          </w:p>
          <w:p w:rsidR="00A93522" w:rsidRPr="00A93522" w:rsidRDefault="00A93522" w:rsidP="00A93522">
            <w:pPr>
              <w:spacing w:after="0"/>
              <w:ind w:left="0" w:firstLine="0"/>
              <w:jc w:val="left"/>
              <w:rPr>
                <w:rFonts w:eastAsiaTheme="minorHAnsi"/>
                <w:bCs/>
                <w:color w:val="auto"/>
                <w:sz w:val="22"/>
              </w:rPr>
            </w:pPr>
          </w:p>
          <w:p w:rsidR="00A93522" w:rsidRPr="00A93522" w:rsidRDefault="00A93522" w:rsidP="00A93522">
            <w:pPr>
              <w:spacing w:after="0"/>
              <w:ind w:left="0" w:firstLine="0"/>
              <w:jc w:val="left"/>
              <w:rPr>
                <w:rFonts w:eastAsiaTheme="minorHAnsi"/>
                <w:bCs/>
                <w:color w:val="auto"/>
                <w:sz w:val="22"/>
              </w:rPr>
            </w:pPr>
            <w:r w:rsidRPr="00A93522">
              <w:rPr>
                <w:rFonts w:eastAsiaTheme="minorHAnsi"/>
                <w:bCs/>
                <w:color w:val="auto"/>
                <w:sz w:val="22"/>
              </w:rPr>
              <w:t>997 lub 112</w:t>
            </w:r>
          </w:p>
        </w:tc>
        <w:tc>
          <w:tcPr>
            <w:tcW w:w="4536" w:type="dxa"/>
          </w:tcPr>
          <w:p w:rsidR="00F52CA1" w:rsidRDefault="00A93522" w:rsidP="00A93522">
            <w:pPr>
              <w:spacing w:after="0"/>
              <w:ind w:left="0" w:firstLine="0"/>
              <w:jc w:val="left"/>
              <w:rPr>
                <w:rFonts w:eastAsiaTheme="minorHAnsi"/>
                <w:color w:val="auto"/>
                <w:sz w:val="22"/>
              </w:rPr>
            </w:pPr>
            <w:r w:rsidRPr="00A93522">
              <w:rPr>
                <w:rFonts w:eastAsiaTheme="minorHAnsi"/>
                <w:color w:val="auto"/>
                <w:sz w:val="22"/>
              </w:rPr>
              <w:t>Przyjęcie zawiadomienia o przestępstwie z użyciem przemocy, interwencja, zatrzymanie sprawców przemocy domowej stwarzających w sposób oczywisty zagrożenie dla życia bądź zdrowia ofiar, a także mienia, podjęcie działań prewencyjnych wobec sprawcy przemocy, udzielenie informacji ofiarom o możliwości uzyskania pomocy,</w:t>
            </w:r>
            <w:r w:rsidR="00AE6A5F">
              <w:rPr>
                <w:rFonts w:eastAsiaTheme="minorHAnsi"/>
                <w:color w:val="auto"/>
                <w:sz w:val="22"/>
              </w:rPr>
              <w:t xml:space="preserve"> </w:t>
            </w:r>
            <w:r w:rsidR="00F52CA1">
              <w:rPr>
                <w:rFonts w:eastAsiaTheme="minorHAnsi"/>
                <w:color w:val="auto"/>
                <w:sz w:val="22"/>
              </w:rPr>
              <w:t>w</w:t>
            </w:r>
            <w:r w:rsidRPr="00A93522">
              <w:rPr>
                <w:rFonts w:eastAsiaTheme="minorHAnsi"/>
                <w:color w:val="auto"/>
                <w:sz w:val="22"/>
              </w:rPr>
              <w:t>szczynanie</w:t>
            </w:r>
          </w:p>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 xml:space="preserve"> procedury „Niebieskiej Karty”.</w:t>
            </w:r>
          </w:p>
        </w:tc>
      </w:tr>
      <w:tr w:rsidR="00A93522" w:rsidRPr="00A93522" w:rsidTr="00F52CA1">
        <w:tc>
          <w:tcPr>
            <w:tcW w:w="2405" w:type="dxa"/>
          </w:tcPr>
          <w:p w:rsidR="00A93522" w:rsidRPr="00A93522" w:rsidRDefault="00A93522" w:rsidP="00A93522">
            <w:pPr>
              <w:spacing w:after="0"/>
              <w:ind w:left="0" w:firstLine="0"/>
              <w:jc w:val="left"/>
              <w:rPr>
                <w:rFonts w:eastAsiaTheme="minorHAnsi"/>
                <w:b/>
                <w:color w:val="auto"/>
                <w:sz w:val="22"/>
              </w:rPr>
            </w:pPr>
            <w:r w:rsidRPr="00A93522">
              <w:rPr>
                <w:rFonts w:eastAsiaTheme="minorHAnsi"/>
                <w:b/>
                <w:color w:val="auto"/>
                <w:sz w:val="22"/>
              </w:rPr>
              <w:t>Sąd Rejonowy w Strzyżowie/ II Wydział Rodzinny i  Nieletnich</w:t>
            </w:r>
          </w:p>
        </w:tc>
        <w:tc>
          <w:tcPr>
            <w:tcW w:w="2268"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ul. 3 maja 14</w:t>
            </w:r>
          </w:p>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38-100 Strzyżów</w:t>
            </w:r>
          </w:p>
        </w:tc>
        <w:tc>
          <w:tcPr>
            <w:tcW w:w="1418" w:type="dxa"/>
          </w:tcPr>
          <w:p w:rsidR="00A93522" w:rsidRPr="00A93522" w:rsidRDefault="00A93522" w:rsidP="00A93522">
            <w:pPr>
              <w:spacing w:after="0"/>
              <w:ind w:left="0" w:firstLine="0"/>
              <w:jc w:val="left"/>
              <w:rPr>
                <w:rFonts w:eastAsiaTheme="minorHAnsi"/>
                <w:bCs/>
                <w:color w:val="auto"/>
                <w:sz w:val="22"/>
              </w:rPr>
            </w:pPr>
            <w:r w:rsidRPr="00A93522">
              <w:rPr>
                <w:rFonts w:eastAsiaTheme="minorHAnsi"/>
                <w:bCs/>
                <w:color w:val="auto"/>
                <w:sz w:val="22"/>
              </w:rPr>
              <w:t>172768 111</w:t>
            </w:r>
          </w:p>
        </w:tc>
        <w:tc>
          <w:tcPr>
            <w:tcW w:w="4536"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Pozwy w sprawach rodzinnych lub wnioski dotyczące spraw opiekuńczych.</w:t>
            </w:r>
          </w:p>
        </w:tc>
      </w:tr>
      <w:tr w:rsidR="00A93522" w:rsidRPr="00A93522" w:rsidTr="00F52CA1">
        <w:tc>
          <w:tcPr>
            <w:tcW w:w="2405" w:type="dxa"/>
          </w:tcPr>
          <w:p w:rsidR="00A93522" w:rsidRPr="00A93522" w:rsidRDefault="00A93522" w:rsidP="00A93522">
            <w:pPr>
              <w:spacing w:after="0"/>
              <w:ind w:left="0" w:firstLine="0"/>
              <w:jc w:val="left"/>
              <w:rPr>
                <w:rFonts w:eastAsiaTheme="minorHAnsi"/>
                <w:b/>
                <w:color w:val="auto"/>
                <w:sz w:val="22"/>
              </w:rPr>
            </w:pPr>
            <w:r w:rsidRPr="00A93522">
              <w:rPr>
                <w:rFonts w:eastAsiaTheme="minorHAnsi"/>
                <w:b/>
                <w:color w:val="auto"/>
                <w:sz w:val="22"/>
              </w:rPr>
              <w:t>Nocna i Świąteczna Opieka Zdrowotna</w:t>
            </w:r>
          </w:p>
        </w:tc>
        <w:tc>
          <w:tcPr>
            <w:tcW w:w="2268"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 xml:space="preserve">ul. 7000 </w:t>
            </w:r>
            <w:proofErr w:type="spellStart"/>
            <w:r w:rsidRPr="00A93522">
              <w:rPr>
                <w:rFonts w:eastAsiaTheme="minorHAnsi"/>
                <w:color w:val="auto"/>
                <w:sz w:val="22"/>
              </w:rPr>
              <w:t>lecia</w:t>
            </w:r>
            <w:proofErr w:type="spellEnd"/>
            <w:r w:rsidRPr="00A93522">
              <w:rPr>
                <w:rFonts w:eastAsiaTheme="minorHAnsi"/>
                <w:color w:val="auto"/>
                <w:sz w:val="22"/>
              </w:rPr>
              <w:t xml:space="preserve"> 1</w:t>
            </w:r>
          </w:p>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38-100 Strzyżów</w:t>
            </w:r>
          </w:p>
        </w:tc>
        <w:tc>
          <w:tcPr>
            <w:tcW w:w="1418" w:type="dxa"/>
          </w:tcPr>
          <w:p w:rsidR="00A93522" w:rsidRPr="00A93522" w:rsidRDefault="00A93522" w:rsidP="00A93522">
            <w:pPr>
              <w:spacing w:after="0"/>
              <w:ind w:left="0" w:firstLine="0"/>
              <w:jc w:val="left"/>
              <w:rPr>
                <w:rFonts w:eastAsiaTheme="minorHAnsi"/>
                <w:bCs/>
                <w:color w:val="auto"/>
                <w:sz w:val="22"/>
              </w:rPr>
            </w:pPr>
            <w:r w:rsidRPr="00A93522">
              <w:rPr>
                <w:rFonts w:eastAsiaTheme="minorHAnsi"/>
                <w:bCs/>
                <w:color w:val="auto"/>
                <w:sz w:val="22"/>
              </w:rPr>
              <w:t>17 2764636</w:t>
            </w:r>
          </w:p>
        </w:tc>
        <w:tc>
          <w:tcPr>
            <w:tcW w:w="4536"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Pomoc medyczna udzielana od poniedziałku do piątku w godzinach od 18:00 do 8:00 dnia następnego oraz całodobowo w dni ustawowo</w:t>
            </w:r>
          </w:p>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wolne od pracy, możliwość uzyskania</w:t>
            </w:r>
          </w:p>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zaświadczenia lekarskiego o obrażeniach,</w:t>
            </w:r>
          </w:p>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lastRenderedPageBreak/>
              <w:t>wszczynanie procedury „Niebieskiej Karty”</w:t>
            </w:r>
          </w:p>
        </w:tc>
      </w:tr>
      <w:tr w:rsidR="00A93522" w:rsidRPr="00A93522" w:rsidTr="00F52CA1">
        <w:tc>
          <w:tcPr>
            <w:tcW w:w="2405" w:type="dxa"/>
          </w:tcPr>
          <w:p w:rsidR="00A93522" w:rsidRPr="00A93522" w:rsidRDefault="00A93522" w:rsidP="00A93522">
            <w:pPr>
              <w:spacing w:after="0"/>
              <w:ind w:left="0" w:firstLine="0"/>
              <w:jc w:val="left"/>
              <w:rPr>
                <w:rFonts w:eastAsiaTheme="minorHAnsi"/>
                <w:b/>
                <w:color w:val="auto"/>
                <w:sz w:val="22"/>
              </w:rPr>
            </w:pPr>
            <w:r w:rsidRPr="00A93522">
              <w:rPr>
                <w:rFonts w:eastAsiaTheme="minorHAnsi"/>
                <w:b/>
                <w:color w:val="auto"/>
                <w:sz w:val="22"/>
              </w:rPr>
              <w:lastRenderedPageBreak/>
              <w:t>Pogotowie Ratunkowe ZOZ</w:t>
            </w:r>
          </w:p>
        </w:tc>
        <w:tc>
          <w:tcPr>
            <w:tcW w:w="2268"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ul. Sportowa 20</w:t>
            </w:r>
          </w:p>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38-100 Strzyżów</w:t>
            </w:r>
          </w:p>
        </w:tc>
        <w:tc>
          <w:tcPr>
            <w:tcW w:w="1418" w:type="dxa"/>
          </w:tcPr>
          <w:p w:rsidR="00A93522" w:rsidRPr="00A93522" w:rsidRDefault="00A93522" w:rsidP="00A93522">
            <w:pPr>
              <w:spacing w:after="0"/>
              <w:ind w:left="0" w:firstLine="0"/>
              <w:jc w:val="left"/>
              <w:rPr>
                <w:rFonts w:eastAsiaTheme="minorHAnsi"/>
                <w:bCs/>
                <w:color w:val="auto"/>
                <w:sz w:val="22"/>
              </w:rPr>
            </w:pPr>
            <w:r w:rsidRPr="00A93522">
              <w:rPr>
                <w:rFonts w:eastAsiaTheme="minorHAnsi"/>
                <w:bCs/>
                <w:color w:val="auto"/>
                <w:sz w:val="22"/>
              </w:rPr>
              <w:t>112 lub 999</w:t>
            </w:r>
          </w:p>
        </w:tc>
        <w:tc>
          <w:tcPr>
            <w:tcW w:w="4536"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Pomoc medyczna w nagłych przypadkach</w:t>
            </w:r>
          </w:p>
        </w:tc>
      </w:tr>
      <w:tr w:rsidR="00A93522" w:rsidRPr="00A93522" w:rsidTr="00F52CA1">
        <w:tc>
          <w:tcPr>
            <w:tcW w:w="2405" w:type="dxa"/>
          </w:tcPr>
          <w:p w:rsidR="00A93522" w:rsidRPr="00A93522" w:rsidRDefault="00A93522" w:rsidP="00A93522">
            <w:pPr>
              <w:spacing w:after="0"/>
              <w:ind w:left="0" w:firstLine="0"/>
              <w:jc w:val="left"/>
              <w:rPr>
                <w:rFonts w:eastAsiaTheme="minorHAnsi"/>
                <w:b/>
                <w:color w:val="auto"/>
                <w:sz w:val="22"/>
              </w:rPr>
            </w:pPr>
            <w:r w:rsidRPr="00A93522">
              <w:rPr>
                <w:rFonts w:eastAsiaTheme="minorHAnsi"/>
                <w:b/>
                <w:color w:val="auto"/>
                <w:sz w:val="22"/>
              </w:rPr>
              <w:t>Gminna Komisja Rozwiązywania Problemów Alkoholowych w  Strzyżowie</w:t>
            </w:r>
          </w:p>
        </w:tc>
        <w:tc>
          <w:tcPr>
            <w:tcW w:w="2268"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ul. Przecławczyka 5</w:t>
            </w:r>
          </w:p>
        </w:tc>
        <w:tc>
          <w:tcPr>
            <w:tcW w:w="1418" w:type="dxa"/>
          </w:tcPr>
          <w:p w:rsidR="00A93522" w:rsidRPr="00A93522" w:rsidRDefault="00A93522" w:rsidP="00A93522">
            <w:pPr>
              <w:spacing w:after="0"/>
              <w:ind w:left="0" w:firstLine="0"/>
              <w:jc w:val="left"/>
              <w:rPr>
                <w:rFonts w:eastAsiaTheme="minorHAnsi"/>
                <w:b/>
                <w:bCs/>
                <w:color w:val="auto"/>
                <w:sz w:val="22"/>
              </w:rPr>
            </w:pPr>
            <w:r w:rsidRPr="00A93522">
              <w:rPr>
                <w:rFonts w:eastAsiaTheme="minorHAnsi"/>
                <w:color w:val="auto"/>
                <w:sz w:val="22"/>
              </w:rPr>
              <w:t>Tel.: 17 27 61 354 wew. 34</w:t>
            </w:r>
          </w:p>
        </w:tc>
        <w:tc>
          <w:tcPr>
            <w:tcW w:w="4536"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Prowadzenie rozmów i nakłanianie osób</w:t>
            </w:r>
          </w:p>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uzależnionych do podjęcia leczenia, kierowanie do sądu wniosków o poddanie obowiązkowi leczenia odwykowego osób uzależnionych, inicjowanie i włączanie się w działania zmierzające do</w:t>
            </w:r>
          </w:p>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ograniczenia skutków przemocy w rodzinie, wszczynanie procedury „Niebieskiej Karty”.</w:t>
            </w:r>
          </w:p>
        </w:tc>
      </w:tr>
      <w:tr w:rsidR="00A93522" w:rsidRPr="00A93522" w:rsidTr="00F52CA1">
        <w:tc>
          <w:tcPr>
            <w:tcW w:w="2405" w:type="dxa"/>
          </w:tcPr>
          <w:p w:rsidR="00A93522" w:rsidRPr="00A93522" w:rsidRDefault="00A93522" w:rsidP="00A93522">
            <w:pPr>
              <w:spacing w:after="0"/>
              <w:ind w:left="0" w:firstLine="0"/>
              <w:jc w:val="left"/>
              <w:rPr>
                <w:rFonts w:eastAsiaTheme="minorHAnsi"/>
                <w:b/>
                <w:color w:val="auto"/>
                <w:sz w:val="22"/>
              </w:rPr>
            </w:pPr>
            <w:r w:rsidRPr="00A93522">
              <w:rPr>
                <w:rFonts w:eastAsiaTheme="minorHAnsi"/>
                <w:b/>
                <w:color w:val="auto"/>
                <w:sz w:val="22"/>
              </w:rPr>
              <w:t>Punkt</w:t>
            </w:r>
          </w:p>
          <w:p w:rsidR="00A93522" w:rsidRPr="00A93522" w:rsidRDefault="00A93522" w:rsidP="00A93522">
            <w:pPr>
              <w:spacing w:after="0"/>
              <w:ind w:left="0" w:firstLine="0"/>
              <w:jc w:val="left"/>
              <w:rPr>
                <w:rFonts w:eastAsiaTheme="minorHAnsi"/>
                <w:b/>
                <w:color w:val="auto"/>
                <w:sz w:val="22"/>
              </w:rPr>
            </w:pPr>
            <w:r w:rsidRPr="00A93522">
              <w:rPr>
                <w:rFonts w:eastAsiaTheme="minorHAnsi"/>
                <w:b/>
                <w:color w:val="auto"/>
                <w:sz w:val="22"/>
              </w:rPr>
              <w:t>Konsultacyjno-</w:t>
            </w:r>
          </w:p>
          <w:p w:rsidR="00A93522" w:rsidRPr="00A93522" w:rsidRDefault="00A93522" w:rsidP="00A93522">
            <w:pPr>
              <w:spacing w:after="0"/>
              <w:ind w:left="0" w:firstLine="0"/>
              <w:jc w:val="left"/>
              <w:rPr>
                <w:rFonts w:eastAsiaTheme="minorHAnsi"/>
                <w:b/>
                <w:color w:val="auto"/>
                <w:sz w:val="22"/>
              </w:rPr>
            </w:pPr>
            <w:r w:rsidRPr="00A93522">
              <w:rPr>
                <w:rFonts w:eastAsiaTheme="minorHAnsi"/>
                <w:b/>
                <w:color w:val="auto"/>
                <w:sz w:val="22"/>
              </w:rPr>
              <w:t>Informacyjny ds.</w:t>
            </w:r>
          </w:p>
          <w:p w:rsidR="00A93522" w:rsidRPr="00A93522" w:rsidRDefault="00A93522" w:rsidP="00A93522">
            <w:pPr>
              <w:spacing w:after="0"/>
              <w:ind w:left="0" w:firstLine="0"/>
              <w:jc w:val="left"/>
              <w:rPr>
                <w:rFonts w:eastAsiaTheme="minorHAnsi"/>
                <w:b/>
                <w:color w:val="auto"/>
                <w:sz w:val="22"/>
              </w:rPr>
            </w:pPr>
            <w:r w:rsidRPr="00A93522">
              <w:rPr>
                <w:rFonts w:eastAsiaTheme="minorHAnsi"/>
                <w:b/>
                <w:color w:val="auto"/>
                <w:sz w:val="22"/>
              </w:rPr>
              <w:t>Uzależnień w Strzyżowie</w:t>
            </w:r>
          </w:p>
        </w:tc>
        <w:tc>
          <w:tcPr>
            <w:tcW w:w="2268"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ul. Słowackiego 8</w:t>
            </w:r>
          </w:p>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38-100 Strzyżów</w:t>
            </w:r>
          </w:p>
        </w:tc>
        <w:tc>
          <w:tcPr>
            <w:tcW w:w="1418"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733401411</w:t>
            </w:r>
          </w:p>
        </w:tc>
        <w:tc>
          <w:tcPr>
            <w:tcW w:w="4536"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Poradnictwo psychologiczne, prawne,</w:t>
            </w:r>
          </w:p>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pedagogiczne, informowanie na temat problemu nadużywania alkoholu, pomoc w przygotowaniu interwencji</w:t>
            </w:r>
          </w:p>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w stosunku do osoby uzależnionej od alkoholu, informacje na temat specjalistycznych placówek leczenia odwykowego.</w:t>
            </w:r>
          </w:p>
        </w:tc>
      </w:tr>
      <w:tr w:rsidR="00A93522" w:rsidRPr="00A93522" w:rsidTr="00F52CA1">
        <w:tc>
          <w:tcPr>
            <w:tcW w:w="2405" w:type="dxa"/>
          </w:tcPr>
          <w:p w:rsidR="00A93522" w:rsidRPr="00A93522" w:rsidRDefault="00A93522" w:rsidP="00A93522">
            <w:pPr>
              <w:spacing w:after="0"/>
              <w:ind w:left="0" w:firstLine="0"/>
              <w:jc w:val="left"/>
              <w:rPr>
                <w:rFonts w:eastAsiaTheme="minorHAnsi"/>
                <w:b/>
                <w:color w:val="auto"/>
                <w:sz w:val="22"/>
              </w:rPr>
            </w:pPr>
            <w:r w:rsidRPr="00A93522">
              <w:rPr>
                <w:rFonts w:eastAsiaTheme="minorHAnsi"/>
                <w:b/>
                <w:color w:val="auto"/>
                <w:sz w:val="22"/>
              </w:rPr>
              <w:t>Poradnia „Dobry</w:t>
            </w:r>
          </w:p>
          <w:p w:rsidR="00A93522" w:rsidRPr="00A93522" w:rsidRDefault="00A93522" w:rsidP="00A93522">
            <w:pPr>
              <w:spacing w:after="0"/>
              <w:ind w:left="0" w:firstLine="0"/>
              <w:jc w:val="left"/>
              <w:rPr>
                <w:rFonts w:eastAsiaTheme="minorHAnsi"/>
                <w:b/>
                <w:color w:val="auto"/>
                <w:sz w:val="22"/>
              </w:rPr>
            </w:pPr>
            <w:r w:rsidRPr="00A93522">
              <w:rPr>
                <w:rFonts w:eastAsiaTheme="minorHAnsi"/>
                <w:b/>
                <w:color w:val="auto"/>
                <w:sz w:val="22"/>
              </w:rPr>
              <w:t>czas” w Strzyżowie</w:t>
            </w:r>
          </w:p>
        </w:tc>
        <w:tc>
          <w:tcPr>
            <w:tcW w:w="2268"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ul. Witosa 10</w:t>
            </w:r>
          </w:p>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38-100 Strzyżów</w:t>
            </w:r>
          </w:p>
        </w:tc>
        <w:tc>
          <w:tcPr>
            <w:tcW w:w="1418"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+48 664 705</w:t>
            </w:r>
          </w:p>
          <w:p w:rsidR="00A93522" w:rsidRPr="00A93522" w:rsidRDefault="00F52CA1" w:rsidP="00A93522">
            <w:pPr>
              <w:spacing w:after="0"/>
              <w:ind w:left="0" w:firstLine="0"/>
              <w:jc w:val="left"/>
              <w:rPr>
                <w:rFonts w:eastAsiaTheme="minorHAnsi"/>
                <w:color w:val="auto"/>
                <w:sz w:val="22"/>
              </w:rPr>
            </w:pPr>
            <w:r>
              <w:rPr>
                <w:rFonts w:eastAsiaTheme="minorHAnsi"/>
                <w:color w:val="auto"/>
                <w:sz w:val="22"/>
              </w:rPr>
              <w:t>441  rejestracja@do</w:t>
            </w:r>
            <w:r w:rsidR="00A93522" w:rsidRPr="00A93522">
              <w:rPr>
                <w:rFonts w:eastAsiaTheme="minorHAnsi"/>
                <w:color w:val="auto"/>
                <w:sz w:val="22"/>
              </w:rPr>
              <w:t>bry-czas.com</w:t>
            </w:r>
          </w:p>
        </w:tc>
        <w:tc>
          <w:tcPr>
            <w:tcW w:w="4536" w:type="dxa"/>
          </w:tcPr>
          <w:p w:rsidR="00A93522" w:rsidRPr="00A93522" w:rsidRDefault="00A93522" w:rsidP="00A93522">
            <w:pPr>
              <w:spacing w:after="0"/>
              <w:ind w:left="0" w:firstLine="0"/>
              <w:jc w:val="left"/>
              <w:rPr>
                <w:rFonts w:eastAsiaTheme="minorHAnsi"/>
                <w:color w:val="auto"/>
                <w:sz w:val="22"/>
              </w:rPr>
            </w:pPr>
            <w:r w:rsidRPr="00A93522">
              <w:rPr>
                <w:rFonts w:eastAsiaTheme="minorHAnsi"/>
                <w:color w:val="auto"/>
                <w:sz w:val="22"/>
              </w:rPr>
              <w:t xml:space="preserve">Leczenie uzależnień i współuzależnienia dzieci, młodzieży i dorosłych, wsparcia dla osób w sytuacjach kryzysowych spowodowanych uzależnieniem, wsparcie dla osób doświadczających </w:t>
            </w:r>
            <w:proofErr w:type="spellStart"/>
            <w:r w:rsidRPr="00A93522">
              <w:rPr>
                <w:rFonts w:eastAsiaTheme="minorHAnsi"/>
                <w:color w:val="auto"/>
                <w:sz w:val="22"/>
              </w:rPr>
              <w:t>zachowań</w:t>
            </w:r>
            <w:proofErr w:type="spellEnd"/>
            <w:r w:rsidRPr="00A93522">
              <w:rPr>
                <w:rFonts w:eastAsiaTheme="minorHAnsi"/>
                <w:color w:val="auto"/>
                <w:sz w:val="22"/>
              </w:rPr>
              <w:t xml:space="preserve"> </w:t>
            </w:r>
            <w:proofErr w:type="spellStart"/>
            <w:r w:rsidRPr="00A93522">
              <w:rPr>
                <w:rFonts w:eastAsiaTheme="minorHAnsi"/>
                <w:color w:val="auto"/>
                <w:sz w:val="22"/>
              </w:rPr>
              <w:t>przemocowych</w:t>
            </w:r>
            <w:proofErr w:type="spellEnd"/>
          </w:p>
        </w:tc>
      </w:tr>
    </w:tbl>
    <w:p w:rsidR="000145CF" w:rsidRDefault="000145CF" w:rsidP="00A93522">
      <w:pPr>
        <w:spacing w:before="100" w:beforeAutospacing="1" w:after="100" w:afterAutospacing="1" w:line="240" w:lineRule="auto"/>
        <w:ind w:left="0" w:firstLine="0"/>
        <w:jc w:val="left"/>
        <w:rPr>
          <w:b/>
          <w:bCs/>
          <w:color w:val="auto"/>
          <w:sz w:val="22"/>
        </w:rPr>
      </w:pPr>
    </w:p>
    <w:p w:rsidR="00A93522" w:rsidRPr="00A93522" w:rsidRDefault="00A93522" w:rsidP="00A93522">
      <w:pPr>
        <w:spacing w:before="100" w:beforeAutospacing="1" w:after="100" w:afterAutospacing="1" w:line="240" w:lineRule="auto"/>
        <w:ind w:left="0" w:firstLine="0"/>
        <w:jc w:val="left"/>
        <w:rPr>
          <w:bCs/>
          <w:color w:val="auto"/>
          <w:sz w:val="22"/>
        </w:rPr>
      </w:pPr>
      <w:r w:rsidRPr="00A93522">
        <w:rPr>
          <w:b/>
          <w:bCs/>
          <w:color w:val="auto"/>
          <w:sz w:val="22"/>
        </w:rPr>
        <w:t>PEDAGOG SZKOLNY W ZST -  </w:t>
      </w:r>
      <w:r w:rsidRPr="00A93522">
        <w:rPr>
          <w:bCs/>
          <w:color w:val="auto"/>
          <w:sz w:val="22"/>
        </w:rPr>
        <w:t>tel. (17) 2761193 wew. 54</w:t>
      </w:r>
    </w:p>
    <w:p w:rsidR="00A93522" w:rsidRPr="00A93522" w:rsidRDefault="00A93522" w:rsidP="00A93522">
      <w:pPr>
        <w:spacing w:before="100" w:beforeAutospacing="1" w:after="100" w:afterAutospacing="1" w:line="240" w:lineRule="auto"/>
        <w:ind w:left="0" w:firstLine="0"/>
        <w:jc w:val="left"/>
        <w:rPr>
          <w:bCs/>
          <w:color w:val="auto"/>
          <w:sz w:val="22"/>
        </w:rPr>
      </w:pPr>
      <w:r w:rsidRPr="00A93522">
        <w:rPr>
          <w:b/>
          <w:bCs/>
          <w:color w:val="auto"/>
          <w:sz w:val="22"/>
        </w:rPr>
        <w:t xml:space="preserve">PEDAGOG SPECJALNY W ZST - </w:t>
      </w:r>
      <w:r w:rsidRPr="00A93522">
        <w:rPr>
          <w:bCs/>
          <w:color w:val="auto"/>
          <w:sz w:val="22"/>
        </w:rPr>
        <w:t>tel. (17) 2761193 wew. 54</w:t>
      </w:r>
    </w:p>
    <w:p w:rsidR="00A93522" w:rsidRDefault="00A93522" w:rsidP="00A93522">
      <w:pPr>
        <w:spacing w:before="100" w:beforeAutospacing="1" w:after="100" w:afterAutospacing="1" w:line="240" w:lineRule="auto"/>
        <w:ind w:left="0" w:firstLine="0"/>
        <w:jc w:val="left"/>
        <w:rPr>
          <w:bCs/>
          <w:color w:val="auto"/>
          <w:sz w:val="22"/>
        </w:rPr>
      </w:pPr>
      <w:r w:rsidRPr="00A93522">
        <w:rPr>
          <w:b/>
          <w:bCs/>
          <w:color w:val="auto"/>
          <w:sz w:val="22"/>
        </w:rPr>
        <w:t xml:space="preserve">PSYCHOLOG W ZST </w:t>
      </w:r>
      <w:r w:rsidRPr="00A93522">
        <w:rPr>
          <w:bCs/>
          <w:color w:val="auto"/>
          <w:sz w:val="22"/>
        </w:rPr>
        <w:t>-  tel. (17) 2761193 wew. 58</w:t>
      </w:r>
    </w:p>
    <w:p w:rsidR="00A93522" w:rsidRPr="000145CF" w:rsidRDefault="00A93522" w:rsidP="00A93522">
      <w:pPr>
        <w:spacing w:after="160" w:line="360" w:lineRule="auto"/>
        <w:ind w:left="0" w:firstLine="0"/>
        <w:jc w:val="left"/>
        <w:rPr>
          <w:rFonts w:eastAsiaTheme="minorHAnsi"/>
          <w:b/>
          <w:color w:val="auto"/>
          <w:sz w:val="22"/>
          <w:u w:val="single"/>
          <w:lang w:eastAsia="en-US"/>
        </w:rPr>
      </w:pPr>
      <w:r w:rsidRPr="000145CF">
        <w:rPr>
          <w:rFonts w:eastAsiaTheme="minorHAnsi"/>
          <w:b/>
          <w:color w:val="auto"/>
          <w:sz w:val="22"/>
          <w:u w:val="single"/>
          <w:lang w:eastAsia="en-US"/>
        </w:rPr>
        <w:t>OGÓLNOPOLSKIE NUMERY TELEFONÓW:</w:t>
      </w:r>
    </w:p>
    <w:p w:rsidR="00A93522" w:rsidRPr="00A93522" w:rsidRDefault="00A93522" w:rsidP="00A93522">
      <w:pPr>
        <w:spacing w:after="160" w:line="360" w:lineRule="auto"/>
        <w:ind w:left="0" w:firstLine="0"/>
        <w:jc w:val="left"/>
        <w:rPr>
          <w:rFonts w:eastAsiaTheme="minorHAnsi"/>
          <w:color w:val="auto"/>
          <w:sz w:val="22"/>
          <w:lang w:eastAsia="en-US"/>
        </w:rPr>
      </w:pPr>
      <w:r w:rsidRPr="00A93522">
        <w:rPr>
          <w:rFonts w:eastAsiaTheme="minorHAnsi"/>
          <w:b/>
          <w:color w:val="auto"/>
          <w:sz w:val="22"/>
          <w:lang w:eastAsia="en-US"/>
        </w:rPr>
        <w:t xml:space="preserve">Telefon Zaufania dla Dzieci i Młodzieży: </w:t>
      </w:r>
      <w:r w:rsidRPr="00A93522">
        <w:rPr>
          <w:rFonts w:eastAsiaTheme="minorHAnsi"/>
          <w:color w:val="auto"/>
          <w:sz w:val="22"/>
          <w:lang w:eastAsia="en-US"/>
        </w:rPr>
        <w:t>116 111</w:t>
      </w:r>
    </w:p>
    <w:p w:rsidR="00A93522" w:rsidRPr="00A93522" w:rsidRDefault="00A93522" w:rsidP="00A93522">
      <w:pPr>
        <w:spacing w:after="160" w:line="360" w:lineRule="auto"/>
        <w:ind w:left="0" w:firstLine="0"/>
        <w:jc w:val="left"/>
        <w:rPr>
          <w:rFonts w:eastAsiaTheme="minorHAnsi"/>
          <w:color w:val="auto"/>
          <w:sz w:val="22"/>
          <w:lang w:eastAsia="en-US"/>
        </w:rPr>
      </w:pPr>
      <w:r w:rsidRPr="00A93522">
        <w:rPr>
          <w:rFonts w:eastAsiaTheme="minorHAnsi"/>
          <w:b/>
          <w:color w:val="auto"/>
          <w:sz w:val="22"/>
          <w:lang w:eastAsia="en-US"/>
        </w:rPr>
        <w:t xml:space="preserve">Całodobowa infolinia dla dzieci, młodzieży, rodziców i nauczycieli: </w:t>
      </w:r>
      <w:r w:rsidRPr="00A93522">
        <w:rPr>
          <w:rFonts w:eastAsiaTheme="minorHAnsi"/>
          <w:color w:val="auto"/>
          <w:sz w:val="22"/>
          <w:lang w:eastAsia="en-US"/>
        </w:rPr>
        <w:t>800 080 222</w:t>
      </w:r>
    </w:p>
    <w:p w:rsidR="00A93522" w:rsidRPr="00A93522" w:rsidRDefault="00A93522" w:rsidP="00A93522">
      <w:pPr>
        <w:spacing w:after="160" w:line="360" w:lineRule="auto"/>
        <w:ind w:left="0" w:firstLine="0"/>
        <w:jc w:val="left"/>
        <w:rPr>
          <w:rFonts w:eastAsiaTheme="minorHAnsi"/>
          <w:color w:val="auto"/>
          <w:sz w:val="22"/>
          <w:lang w:eastAsia="en-US"/>
        </w:rPr>
      </w:pPr>
      <w:r w:rsidRPr="00A93522">
        <w:rPr>
          <w:rFonts w:eastAsiaTheme="minorHAnsi"/>
          <w:b/>
          <w:color w:val="auto"/>
          <w:sz w:val="22"/>
          <w:lang w:eastAsia="en-US"/>
        </w:rPr>
        <w:t xml:space="preserve">Antydepresyjny Telefon Forum Przeciw Depresji: </w:t>
      </w:r>
      <w:r w:rsidRPr="00A93522">
        <w:rPr>
          <w:rFonts w:eastAsiaTheme="minorHAnsi"/>
          <w:color w:val="auto"/>
          <w:sz w:val="22"/>
          <w:lang w:eastAsia="en-US"/>
        </w:rPr>
        <w:t>22 594 91 00</w:t>
      </w:r>
    </w:p>
    <w:p w:rsidR="00A93522" w:rsidRPr="00A93522" w:rsidRDefault="00A93522" w:rsidP="00A93522">
      <w:pPr>
        <w:spacing w:after="160" w:line="360" w:lineRule="auto"/>
        <w:ind w:left="0" w:firstLine="0"/>
        <w:jc w:val="left"/>
        <w:rPr>
          <w:rFonts w:eastAsiaTheme="minorHAnsi"/>
          <w:color w:val="auto"/>
          <w:sz w:val="22"/>
          <w:lang w:eastAsia="en-US"/>
        </w:rPr>
      </w:pPr>
      <w:r w:rsidRPr="00A93522">
        <w:rPr>
          <w:rFonts w:eastAsiaTheme="minorHAnsi"/>
          <w:b/>
          <w:color w:val="auto"/>
          <w:sz w:val="22"/>
          <w:lang w:eastAsia="en-US"/>
        </w:rPr>
        <w:t xml:space="preserve">Telefoniczna Pierwsza Pomoc Psychologiczna: </w:t>
      </w:r>
      <w:r w:rsidRPr="00A93522">
        <w:rPr>
          <w:rFonts w:eastAsiaTheme="minorHAnsi"/>
          <w:color w:val="auto"/>
          <w:sz w:val="22"/>
          <w:lang w:eastAsia="en-US"/>
        </w:rPr>
        <w:t>22 425 98 48</w:t>
      </w:r>
    </w:p>
    <w:p w:rsidR="00A93522" w:rsidRPr="00A93522" w:rsidRDefault="00A93522" w:rsidP="00A93522">
      <w:pPr>
        <w:spacing w:after="160" w:line="360" w:lineRule="auto"/>
        <w:ind w:left="0" w:firstLine="0"/>
        <w:jc w:val="left"/>
        <w:rPr>
          <w:rFonts w:eastAsiaTheme="minorHAnsi"/>
          <w:color w:val="auto"/>
          <w:sz w:val="22"/>
          <w:lang w:eastAsia="en-US"/>
        </w:rPr>
      </w:pPr>
      <w:r w:rsidRPr="00A93522">
        <w:rPr>
          <w:rFonts w:eastAsiaTheme="minorHAnsi"/>
          <w:b/>
          <w:color w:val="auto"/>
          <w:sz w:val="22"/>
          <w:lang w:eastAsia="en-US"/>
        </w:rPr>
        <w:t xml:space="preserve">Ogólnopolskie Pogotowie dla Ofiar Przemocy w Rodzinie „Niebieska Linia”, </w:t>
      </w:r>
      <w:r w:rsidR="00F52CA1">
        <w:rPr>
          <w:rFonts w:eastAsiaTheme="minorHAnsi"/>
          <w:color w:val="auto"/>
          <w:sz w:val="22"/>
          <w:lang w:eastAsia="en-US"/>
        </w:rPr>
        <w:t xml:space="preserve">tel. 801 12 00 02 </w:t>
      </w:r>
      <w:r w:rsidRPr="00A93522">
        <w:rPr>
          <w:rFonts w:eastAsiaTheme="minorHAnsi"/>
          <w:color w:val="auto"/>
          <w:sz w:val="22"/>
          <w:lang w:eastAsia="en-US"/>
        </w:rPr>
        <w:t>(płatny pierwszy impuls, linia czynna od poniedziałku do soboty w godzinach 8.00-22.00, w  niedziele i święta w godzinach od 8.00 do 16.00).</w:t>
      </w:r>
    </w:p>
    <w:p w:rsidR="00A93522" w:rsidRPr="00A93522" w:rsidRDefault="00A93522" w:rsidP="00A93522">
      <w:pPr>
        <w:spacing w:after="160" w:line="360" w:lineRule="auto"/>
        <w:ind w:left="0" w:firstLine="0"/>
        <w:jc w:val="left"/>
        <w:rPr>
          <w:rFonts w:eastAsiaTheme="minorHAnsi"/>
          <w:color w:val="auto"/>
          <w:sz w:val="22"/>
          <w:lang w:eastAsia="en-US"/>
        </w:rPr>
      </w:pPr>
      <w:r w:rsidRPr="00A93522">
        <w:rPr>
          <w:rFonts w:eastAsiaTheme="minorHAnsi"/>
          <w:b/>
          <w:color w:val="auto"/>
          <w:sz w:val="22"/>
          <w:lang w:eastAsia="en-US"/>
        </w:rPr>
        <w:t xml:space="preserve">Tel. 22 666 28 50 - dyżur prawny </w:t>
      </w:r>
      <w:r w:rsidRPr="00A93522">
        <w:rPr>
          <w:rFonts w:eastAsiaTheme="minorHAnsi"/>
          <w:color w:val="auto"/>
          <w:sz w:val="22"/>
          <w:lang w:eastAsia="en-US"/>
        </w:rPr>
        <w:t xml:space="preserve">(linia płatna czynna w poniedziałek i wtorek w godzinach 17002100) Poradnia e-mailowa:  </w:t>
      </w:r>
      <w:r w:rsidRPr="00A93522">
        <w:rPr>
          <w:rFonts w:eastAsiaTheme="minorHAnsi"/>
          <w:b/>
          <w:color w:val="auto"/>
          <w:sz w:val="22"/>
          <w:lang w:eastAsia="en-US"/>
        </w:rPr>
        <w:t>niebieskalinia@niebieskalinia.info</w:t>
      </w:r>
    </w:p>
    <w:p w:rsidR="00B6401B" w:rsidRDefault="00A93522" w:rsidP="00F36052">
      <w:pPr>
        <w:spacing w:after="160" w:line="360" w:lineRule="auto"/>
        <w:ind w:left="0" w:firstLine="0"/>
        <w:jc w:val="left"/>
      </w:pPr>
      <w:r w:rsidRPr="00A93522">
        <w:rPr>
          <w:rFonts w:eastAsiaTheme="minorHAnsi"/>
          <w:b/>
          <w:color w:val="auto"/>
          <w:sz w:val="22"/>
          <w:lang w:eastAsia="en-US"/>
        </w:rPr>
        <w:t xml:space="preserve">Policyjny Telefon Zaufania 800 120 226 </w:t>
      </w:r>
      <w:r w:rsidRPr="00A93522">
        <w:rPr>
          <w:rFonts w:eastAsiaTheme="minorHAnsi"/>
          <w:color w:val="auto"/>
          <w:sz w:val="22"/>
          <w:lang w:eastAsia="en-US"/>
        </w:rPr>
        <w:t>(linia bezpłatna przy połączeniu z telefonów stacjonarnych, czynna w godzinach 9.30-15.30).</w:t>
      </w:r>
      <w:r w:rsidR="00F36052">
        <w:t xml:space="preserve"> </w:t>
      </w:r>
    </w:p>
    <w:sectPr w:rsidR="00B6401B">
      <w:headerReference w:type="even" r:id="rId15"/>
      <w:headerReference w:type="default" r:id="rId16"/>
      <w:footerReference w:type="even" r:id="rId17"/>
      <w:footerReference w:type="default" r:id="rId18"/>
      <w:headerReference w:type="first" r:id="rId19"/>
      <w:footerReference w:type="first" r:id="rId20"/>
      <w:pgSz w:w="11906" w:h="16838"/>
      <w:pgMar w:top="1440" w:right="2075" w:bottom="1440" w:left="2076" w:header="979"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0B1A" w:rsidRDefault="00250B1A">
      <w:pPr>
        <w:spacing w:after="0" w:line="240" w:lineRule="auto"/>
      </w:pPr>
      <w:r>
        <w:separator/>
      </w:r>
    </w:p>
  </w:endnote>
  <w:endnote w:type="continuationSeparator" w:id="0">
    <w:p w:rsidR="00250B1A" w:rsidRDefault="00250B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3CAB" w:rsidRDefault="00693CAB">
    <w:pPr>
      <w:spacing w:after="160"/>
      <w:ind w:lef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38290994"/>
      <w:docPartObj>
        <w:docPartGallery w:val="Page Numbers (Bottom of Page)"/>
        <w:docPartUnique/>
      </w:docPartObj>
    </w:sdtPr>
    <w:sdtContent>
      <w:p w:rsidR="00693CAB" w:rsidRDefault="00693CAB">
        <w:pPr>
          <w:pStyle w:val="Stopka"/>
          <w:jc w:val="right"/>
        </w:pPr>
        <w:r>
          <w:fldChar w:fldCharType="begin"/>
        </w:r>
        <w:r>
          <w:instrText>PAGE   \* MERGEFORMAT</w:instrText>
        </w:r>
        <w:r>
          <w:fldChar w:fldCharType="separate"/>
        </w:r>
        <w:r w:rsidR="001D41C7">
          <w:rPr>
            <w:noProof/>
          </w:rPr>
          <w:t>21</w:t>
        </w:r>
        <w:r>
          <w:fldChar w:fldCharType="end"/>
        </w:r>
      </w:p>
    </w:sdtContent>
  </w:sdt>
  <w:p w:rsidR="00693CAB" w:rsidRDefault="00693CAB">
    <w:pPr>
      <w:spacing w:after="0"/>
      <w:ind w:lef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3CAB" w:rsidRDefault="00693CAB">
    <w:pPr>
      <w:spacing w:after="160"/>
      <w:ind w:lef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3CAB" w:rsidRDefault="00693CAB">
    <w:pPr>
      <w:spacing w:after="160"/>
      <w:ind w:left="0" w:firstLine="0"/>
      <w:jc w:val="lef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3CAB" w:rsidRDefault="00693CAB">
    <w:pPr>
      <w:spacing w:after="160"/>
      <w:ind w:left="0" w:firstLine="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3CAB" w:rsidRDefault="00693CAB">
    <w:pPr>
      <w:spacing w:after="160"/>
      <w:ind w:lef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0B1A" w:rsidRDefault="00250B1A">
      <w:pPr>
        <w:spacing w:after="0" w:line="240" w:lineRule="auto"/>
      </w:pPr>
      <w:r>
        <w:separator/>
      </w:r>
    </w:p>
  </w:footnote>
  <w:footnote w:type="continuationSeparator" w:id="0">
    <w:p w:rsidR="00250B1A" w:rsidRDefault="00250B1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3CAB" w:rsidRDefault="00693CAB" w:rsidP="00AB4F3F">
    <w:pPr>
      <w:spacing w:after="0" w:line="276" w:lineRule="auto"/>
      <w:ind w:right="2"/>
      <w:jc w:val="center"/>
    </w:pPr>
    <w:r>
      <w:rPr>
        <w:i/>
      </w:rPr>
      <w:t>Centrum Kształcenia Zawodowego w Dobrzechowie</w:t>
    </w:r>
  </w:p>
  <w:p w:rsidR="00693CAB" w:rsidRDefault="00693CAB">
    <w:pPr>
      <w:spacing w:after="0"/>
      <w:ind w:left="0" w:firstLine="0"/>
      <w:jc w:val="left"/>
    </w:pP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3CAB" w:rsidRDefault="00693CAB" w:rsidP="00AB4F3F">
    <w:pPr>
      <w:spacing w:after="0" w:line="276" w:lineRule="auto"/>
      <w:ind w:right="2"/>
      <w:jc w:val="center"/>
    </w:pPr>
    <w:r>
      <w:rPr>
        <w:i/>
      </w:rPr>
      <w:t>Centrum Kształcenia Zawodowego w Dobrzechowie</w:t>
    </w:r>
  </w:p>
  <w:p w:rsidR="00693CAB" w:rsidRDefault="00693CAB">
    <w:pPr>
      <w:spacing w:after="0"/>
      <w:ind w:left="0" w:firstLine="0"/>
      <w:jc w:val="left"/>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3CAB" w:rsidRDefault="00693CAB">
    <w:pPr>
      <w:spacing w:after="160"/>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3CAB" w:rsidRPr="0047535D" w:rsidRDefault="00693CAB" w:rsidP="0047535D">
    <w:pPr>
      <w:pStyle w:val="Nagwek"/>
    </w:pPr>
    <w:r>
      <w:t>Centrum Kształcenia Zawodowego w Dobrzechowie</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3CAB" w:rsidRPr="0047535D" w:rsidRDefault="00693CAB" w:rsidP="0047535D">
    <w:pPr>
      <w:pStyle w:val="Nagwek"/>
    </w:pPr>
    <w:r>
      <w:t>Centrum Kształcenia Zawodowego w Dobrzechowie</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3CAB" w:rsidRDefault="00693CAB">
    <w:pPr>
      <w:spacing w:after="0"/>
      <w:ind w:left="0" w:right="6" w:firstLine="0"/>
      <w:jc w:val="right"/>
    </w:pPr>
    <w:r>
      <w:rPr>
        <w:i/>
      </w:rPr>
      <w:t xml:space="preserve">Zespół Szkół Usługowych i Spożywczych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3B1096"/>
    <w:multiLevelType w:val="hybridMultilevel"/>
    <w:tmpl w:val="8A5A1F90"/>
    <w:lvl w:ilvl="0" w:tplc="4AA87B98">
      <w:start w:val="4"/>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42D73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71A822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E06614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DD60A4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080FF4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96C11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529E6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84CA9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9B432C2"/>
    <w:multiLevelType w:val="hybridMultilevel"/>
    <w:tmpl w:val="F0FE06A6"/>
    <w:lvl w:ilvl="0" w:tplc="84FC4A14">
      <w:start w:val="1"/>
      <w:numFmt w:val="decimal"/>
      <w:lvlText w:val="%1."/>
      <w:lvlJc w:val="left"/>
      <w:pPr>
        <w:ind w:left="2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0BA3CC6">
      <w:start w:val="1"/>
      <w:numFmt w:val="lowerLetter"/>
      <w:lvlText w:val="%2)"/>
      <w:lvlJc w:val="left"/>
      <w:pPr>
        <w:ind w:left="9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AD0AD78">
      <w:start w:val="1"/>
      <w:numFmt w:val="lowerRoman"/>
      <w:lvlText w:val="%3"/>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108A2C0">
      <w:start w:val="1"/>
      <w:numFmt w:val="decimal"/>
      <w:lvlText w:val="%4"/>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5EAFE0A">
      <w:start w:val="1"/>
      <w:numFmt w:val="lowerLetter"/>
      <w:lvlText w:val="%5"/>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B7EA828">
      <w:start w:val="1"/>
      <w:numFmt w:val="lowerRoman"/>
      <w:lvlText w:val="%6"/>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B889A8">
      <w:start w:val="1"/>
      <w:numFmt w:val="decimal"/>
      <w:lvlText w:val="%7"/>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7DA22C6">
      <w:start w:val="1"/>
      <w:numFmt w:val="lowerLetter"/>
      <w:lvlText w:val="%8"/>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1C6E102">
      <w:start w:val="1"/>
      <w:numFmt w:val="lowerRoman"/>
      <w:lvlText w:val="%9"/>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9E51F22"/>
    <w:multiLevelType w:val="hybridMultilevel"/>
    <w:tmpl w:val="02CEEFAC"/>
    <w:lvl w:ilvl="0" w:tplc="2D743A92">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CEA004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FE22EA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13ED78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364376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F98E15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E7C27E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D64003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AB2F71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0924035"/>
    <w:multiLevelType w:val="hybridMultilevel"/>
    <w:tmpl w:val="E710D718"/>
    <w:lvl w:ilvl="0" w:tplc="6F3CE4A2">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2049D5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F0A097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664113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6C0509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CF2B40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762177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E5233A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E644C0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9277BED"/>
    <w:multiLevelType w:val="hybridMultilevel"/>
    <w:tmpl w:val="058654CE"/>
    <w:lvl w:ilvl="0" w:tplc="A148C29A">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C2C67E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2140D7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F5C943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27EDBE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46E2F2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F348B1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096BB8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DD0352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B58118A"/>
    <w:multiLevelType w:val="hybridMultilevel"/>
    <w:tmpl w:val="3DC4025C"/>
    <w:lvl w:ilvl="0" w:tplc="E49CCA8A">
      <w:start w:val="1"/>
      <w:numFmt w:val="decimal"/>
      <w:lvlText w:val="%1."/>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098AC0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B2A6D1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6C4310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73C9A8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1E248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57E48B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FEAB1D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412607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CCE1540"/>
    <w:multiLevelType w:val="hybridMultilevel"/>
    <w:tmpl w:val="D5107D80"/>
    <w:lvl w:ilvl="0" w:tplc="3ED609F6">
      <w:start w:val="1"/>
      <w:numFmt w:val="lowerLetter"/>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CF6644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5A84F3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69817F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21A071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2B07CA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F82751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E58F39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D92886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37463FE4"/>
    <w:multiLevelType w:val="hybridMultilevel"/>
    <w:tmpl w:val="BDAE7634"/>
    <w:lvl w:ilvl="0" w:tplc="3EA0CFD0">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E6ACFB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EE87DF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BBAA9C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7FE473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6EE95D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27AF09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EE0D4C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D60A6D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37661073"/>
    <w:multiLevelType w:val="hybridMultilevel"/>
    <w:tmpl w:val="9E02314A"/>
    <w:lvl w:ilvl="0" w:tplc="90BE5FB2">
      <w:start w:val="4"/>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42D73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71A822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E06614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DD60A4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080FF4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96C11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529E6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84CA9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3B695A1E"/>
    <w:multiLevelType w:val="hybridMultilevel"/>
    <w:tmpl w:val="19CE5912"/>
    <w:lvl w:ilvl="0" w:tplc="7D1E44C0">
      <w:start w:val="1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536A450">
      <w:start w:val="1"/>
      <w:numFmt w:val="lowerLetter"/>
      <w:lvlText w:val="%2)"/>
      <w:lvlJc w:val="left"/>
      <w:pPr>
        <w:ind w:left="9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E32049C">
      <w:start w:val="1"/>
      <w:numFmt w:val="lowerRoman"/>
      <w:lvlText w:val="%3"/>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838DF06">
      <w:start w:val="1"/>
      <w:numFmt w:val="decimal"/>
      <w:lvlText w:val="%4"/>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48DCEE">
      <w:start w:val="1"/>
      <w:numFmt w:val="lowerLetter"/>
      <w:lvlText w:val="%5"/>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31E9996">
      <w:start w:val="1"/>
      <w:numFmt w:val="lowerRoman"/>
      <w:lvlText w:val="%6"/>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1D247C4">
      <w:start w:val="1"/>
      <w:numFmt w:val="decimal"/>
      <w:lvlText w:val="%7"/>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D45CBC">
      <w:start w:val="1"/>
      <w:numFmt w:val="lowerLetter"/>
      <w:lvlText w:val="%8"/>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668C32A">
      <w:start w:val="1"/>
      <w:numFmt w:val="lowerRoman"/>
      <w:lvlText w:val="%9"/>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44292506"/>
    <w:multiLevelType w:val="hybridMultilevel"/>
    <w:tmpl w:val="18F6E0B0"/>
    <w:lvl w:ilvl="0" w:tplc="5B74CFC2">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63C435A">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CC4D274">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936007C">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ED2754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F803544">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F8C8F10">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57673DC">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1BE0B05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442B6CC7"/>
    <w:multiLevelType w:val="hybridMultilevel"/>
    <w:tmpl w:val="B7722708"/>
    <w:lvl w:ilvl="0" w:tplc="BCB0553A">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F8CC638">
      <w:start w:val="1"/>
      <w:numFmt w:val="bullet"/>
      <w:lvlText w:val="o"/>
      <w:lvlJc w:val="left"/>
      <w:pPr>
        <w:ind w:left="9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072F002">
      <w:start w:val="1"/>
      <w:numFmt w:val="bullet"/>
      <w:lvlRestart w:val="0"/>
      <w:lvlText w:val="•"/>
      <w:lvlJc w:val="left"/>
      <w:pPr>
        <w:ind w:left="1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F94E81C">
      <w:start w:val="1"/>
      <w:numFmt w:val="bullet"/>
      <w:lvlText w:val="•"/>
      <w:lvlJc w:val="left"/>
      <w:pPr>
        <w:ind w:left="22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9A4B720">
      <w:start w:val="1"/>
      <w:numFmt w:val="bullet"/>
      <w:lvlText w:val="o"/>
      <w:lvlJc w:val="left"/>
      <w:pPr>
        <w:ind w:left="29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98E2042">
      <w:start w:val="1"/>
      <w:numFmt w:val="bullet"/>
      <w:lvlText w:val="▪"/>
      <w:lvlJc w:val="left"/>
      <w:pPr>
        <w:ind w:left="36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DBCF766">
      <w:start w:val="1"/>
      <w:numFmt w:val="bullet"/>
      <w:lvlText w:val="•"/>
      <w:lvlJc w:val="left"/>
      <w:pPr>
        <w:ind w:left="43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6E2BBEC">
      <w:start w:val="1"/>
      <w:numFmt w:val="bullet"/>
      <w:lvlText w:val="o"/>
      <w:lvlJc w:val="left"/>
      <w:pPr>
        <w:ind w:left="50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F9CF698">
      <w:start w:val="1"/>
      <w:numFmt w:val="bullet"/>
      <w:lvlText w:val="▪"/>
      <w:lvlJc w:val="left"/>
      <w:pPr>
        <w:ind w:left="58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462E0F85"/>
    <w:multiLevelType w:val="hybridMultilevel"/>
    <w:tmpl w:val="470624AA"/>
    <w:lvl w:ilvl="0" w:tplc="F6547DA4">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E0011A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79CE64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B644BC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AEA9E6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82846F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710259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0D4EA5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3624BD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4FDE3FA8"/>
    <w:multiLevelType w:val="hybridMultilevel"/>
    <w:tmpl w:val="7E4A8486"/>
    <w:lvl w:ilvl="0" w:tplc="9C828C76">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D440C4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42C311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C6A94E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B4E72F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3588DF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5260F4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FF2F3B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81CD1C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538260AB"/>
    <w:multiLevelType w:val="hybridMultilevel"/>
    <w:tmpl w:val="9266D7BE"/>
    <w:lvl w:ilvl="0" w:tplc="1BFE4DB4">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66A3E3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A662AE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1F64A7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6A6671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316435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EF8829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59EBFD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52CA77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557124EF"/>
    <w:multiLevelType w:val="hybridMultilevel"/>
    <w:tmpl w:val="375C3426"/>
    <w:lvl w:ilvl="0" w:tplc="1CFC404E">
      <w:start w:val="4"/>
      <w:numFmt w:val="lowerLetter"/>
      <w:lvlText w:val="%1)"/>
      <w:lvlJc w:val="left"/>
      <w:pPr>
        <w:ind w:left="9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0A6197E">
      <w:start w:val="1"/>
      <w:numFmt w:val="lowerLetter"/>
      <w:lvlText w:val="%2"/>
      <w:lvlJc w:val="left"/>
      <w:pPr>
        <w:ind w:left="11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76C9DA">
      <w:start w:val="1"/>
      <w:numFmt w:val="lowerRoman"/>
      <w:lvlText w:val="%3"/>
      <w:lvlJc w:val="left"/>
      <w:pPr>
        <w:ind w:left="19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80DE58">
      <w:start w:val="1"/>
      <w:numFmt w:val="decimal"/>
      <w:lvlText w:val="%4"/>
      <w:lvlJc w:val="left"/>
      <w:pPr>
        <w:ind w:left="26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A9E46DA">
      <w:start w:val="1"/>
      <w:numFmt w:val="lowerLetter"/>
      <w:lvlText w:val="%5"/>
      <w:lvlJc w:val="left"/>
      <w:pPr>
        <w:ind w:left="33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34EC85E">
      <w:start w:val="1"/>
      <w:numFmt w:val="lowerRoman"/>
      <w:lvlText w:val="%6"/>
      <w:lvlJc w:val="left"/>
      <w:pPr>
        <w:ind w:left="40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F1A9AE6">
      <w:start w:val="1"/>
      <w:numFmt w:val="decimal"/>
      <w:lvlText w:val="%7"/>
      <w:lvlJc w:val="left"/>
      <w:pPr>
        <w:ind w:left="47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668F5B8">
      <w:start w:val="1"/>
      <w:numFmt w:val="lowerLetter"/>
      <w:lvlText w:val="%8"/>
      <w:lvlJc w:val="left"/>
      <w:pPr>
        <w:ind w:left="55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FD88E66">
      <w:start w:val="1"/>
      <w:numFmt w:val="lowerRoman"/>
      <w:lvlText w:val="%9"/>
      <w:lvlJc w:val="left"/>
      <w:pPr>
        <w:ind w:left="62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5EA65A57"/>
    <w:multiLevelType w:val="hybridMultilevel"/>
    <w:tmpl w:val="F4CCF710"/>
    <w:lvl w:ilvl="0" w:tplc="C0F05F70">
      <w:start w:val="6"/>
      <w:numFmt w:val="decimal"/>
      <w:lvlText w:val="%1."/>
      <w:lvlJc w:val="left"/>
      <w:pPr>
        <w:ind w:left="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D35287A4">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00BC93F0">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FEA8D42">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84DA13B8">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E13AFE6E">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6B7014F4">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4DBEC32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3E04A452">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60CE130C"/>
    <w:multiLevelType w:val="hybridMultilevel"/>
    <w:tmpl w:val="F40C2F7C"/>
    <w:lvl w:ilvl="0" w:tplc="07C8F89C">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E3863D8">
      <w:start w:val="1"/>
      <w:numFmt w:val="bullet"/>
      <w:lvlText w:val="o"/>
      <w:lvlJc w:val="left"/>
      <w:pPr>
        <w:ind w:left="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2E4DAEA">
      <w:start w:val="1"/>
      <w:numFmt w:val="bullet"/>
      <w:lvlRestart w:val="0"/>
      <w:lvlText w:val="•"/>
      <w:lvlJc w:val="left"/>
      <w:pPr>
        <w:ind w:left="15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92A9954">
      <w:start w:val="1"/>
      <w:numFmt w:val="bullet"/>
      <w:lvlText w:val="•"/>
      <w:lvlJc w:val="left"/>
      <w:pPr>
        <w:ind w:left="22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4280C6A">
      <w:start w:val="1"/>
      <w:numFmt w:val="bullet"/>
      <w:lvlText w:val="o"/>
      <w:lvlJc w:val="left"/>
      <w:pPr>
        <w:ind w:left="30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72CBB60">
      <w:start w:val="1"/>
      <w:numFmt w:val="bullet"/>
      <w:lvlText w:val="▪"/>
      <w:lvlJc w:val="left"/>
      <w:pPr>
        <w:ind w:left="37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C9A5D66">
      <w:start w:val="1"/>
      <w:numFmt w:val="bullet"/>
      <w:lvlText w:val="•"/>
      <w:lvlJc w:val="left"/>
      <w:pPr>
        <w:ind w:left="44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E0A3F92">
      <w:start w:val="1"/>
      <w:numFmt w:val="bullet"/>
      <w:lvlText w:val="o"/>
      <w:lvlJc w:val="left"/>
      <w:pPr>
        <w:ind w:left="51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88A4B06">
      <w:start w:val="1"/>
      <w:numFmt w:val="bullet"/>
      <w:lvlText w:val="▪"/>
      <w:lvlJc w:val="left"/>
      <w:pPr>
        <w:ind w:left="58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64A308E5"/>
    <w:multiLevelType w:val="hybridMultilevel"/>
    <w:tmpl w:val="DBDABA00"/>
    <w:lvl w:ilvl="0" w:tplc="2124B0C0">
      <w:start w:val="1"/>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36AD07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FD2238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D1AB5D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A022D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5AA3E1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6E853F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BD4D5A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72C7EE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6CFC5DD3"/>
    <w:multiLevelType w:val="hybridMultilevel"/>
    <w:tmpl w:val="77F2FA9A"/>
    <w:lvl w:ilvl="0" w:tplc="673CE092">
      <w:start w:val="1"/>
      <w:numFmt w:val="lowerLetter"/>
      <w:lvlText w:val="%1)"/>
      <w:lvlJc w:val="left"/>
      <w:pPr>
        <w:ind w:left="8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63E2E2E">
      <w:start w:val="1"/>
      <w:numFmt w:val="bullet"/>
      <w:lvlText w:val="•"/>
      <w:lvlJc w:val="left"/>
      <w:pPr>
        <w:ind w:left="1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288F6DE">
      <w:start w:val="1"/>
      <w:numFmt w:val="bullet"/>
      <w:lvlText w:val="▪"/>
      <w:lvlJc w:val="left"/>
      <w:pPr>
        <w:ind w:left="18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B72EC14">
      <w:start w:val="1"/>
      <w:numFmt w:val="bullet"/>
      <w:lvlText w:val="•"/>
      <w:lvlJc w:val="left"/>
      <w:pPr>
        <w:ind w:left="25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AAA6414">
      <w:start w:val="1"/>
      <w:numFmt w:val="bullet"/>
      <w:lvlText w:val="o"/>
      <w:lvlJc w:val="left"/>
      <w:pPr>
        <w:ind w:left="33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D82237C">
      <w:start w:val="1"/>
      <w:numFmt w:val="bullet"/>
      <w:lvlText w:val="▪"/>
      <w:lvlJc w:val="left"/>
      <w:pPr>
        <w:ind w:left="40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90C6442">
      <w:start w:val="1"/>
      <w:numFmt w:val="bullet"/>
      <w:lvlText w:val="•"/>
      <w:lvlJc w:val="left"/>
      <w:pPr>
        <w:ind w:left="4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0A65C2A">
      <w:start w:val="1"/>
      <w:numFmt w:val="bullet"/>
      <w:lvlText w:val="o"/>
      <w:lvlJc w:val="left"/>
      <w:pPr>
        <w:ind w:left="5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85A4830">
      <w:start w:val="1"/>
      <w:numFmt w:val="bullet"/>
      <w:lvlText w:val="▪"/>
      <w:lvlJc w:val="left"/>
      <w:pPr>
        <w:ind w:left="6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6EC431DB"/>
    <w:multiLevelType w:val="hybridMultilevel"/>
    <w:tmpl w:val="A7527D6A"/>
    <w:lvl w:ilvl="0" w:tplc="AF26C986">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104980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532011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266472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E34D71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D0E524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9FC792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796B70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298D04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70011C14"/>
    <w:multiLevelType w:val="hybridMultilevel"/>
    <w:tmpl w:val="A6EAE7A2"/>
    <w:lvl w:ilvl="0" w:tplc="B54A7272">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05C079C">
      <w:start w:val="1"/>
      <w:numFmt w:val="lowerLetter"/>
      <w:lvlText w:val="%2"/>
      <w:lvlJc w:val="left"/>
      <w:pPr>
        <w:ind w:left="1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CE88356">
      <w:start w:val="1"/>
      <w:numFmt w:val="lowerRoman"/>
      <w:lvlText w:val="%3"/>
      <w:lvlJc w:val="left"/>
      <w:pPr>
        <w:ind w:left="1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3820E78">
      <w:start w:val="1"/>
      <w:numFmt w:val="decimal"/>
      <w:lvlText w:val="%4"/>
      <w:lvlJc w:val="left"/>
      <w:pPr>
        <w:ind w:left="2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4A6D202">
      <w:start w:val="1"/>
      <w:numFmt w:val="lowerLetter"/>
      <w:lvlText w:val="%5"/>
      <w:lvlJc w:val="left"/>
      <w:pPr>
        <w:ind w:left="32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3209E14">
      <w:start w:val="1"/>
      <w:numFmt w:val="lowerRoman"/>
      <w:lvlText w:val="%6"/>
      <w:lvlJc w:val="left"/>
      <w:pPr>
        <w:ind w:left="39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C364632">
      <w:start w:val="1"/>
      <w:numFmt w:val="decimal"/>
      <w:lvlText w:val="%7"/>
      <w:lvlJc w:val="left"/>
      <w:pPr>
        <w:ind w:left="4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DCCC84A">
      <w:start w:val="1"/>
      <w:numFmt w:val="lowerLetter"/>
      <w:lvlText w:val="%8"/>
      <w:lvlJc w:val="left"/>
      <w:pPr>
        <w:ind w:left="5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E2E945E">
      <w:start w:val="1"/>
      <w:numFmt w:val="lowerRoman"/>
      <w:lvlText w:val="%9"/>
      <w:lvlJc w:val="left"/>
      <w:pPr>
        <w:ind w:left="61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75B97E9E"/>
    <w:multiLevelType w:val="hybridMultilevel"/>
    <w:tmpl w:val="782A3D8A"/>
    <w:lvl w:ilvl="0" w:tplc="57CC9154">
      <w:start w:val="1"/>
      <w:numFmt w:val="bullet"/>
      <w:lvlText w:val="•"/>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A3E68C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92613B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112C80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4C868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0F6CBC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66BF4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606B88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232C63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7946413A"/>
    <w:multiLevelType w:val="hybridMultilevel"/>
    <w:tmpl w:val="0986BE8A"/>
    <w:lvl w:ilvl="0" w:tplc="5706EDA2">
      <w:start w:val="1"/>
      <w:numFmt w:val="decimal"/>
      <w:lvlText w:val="%1."/>
      <w:lvlJc w:val="left"/>
      <w:pPr>
        <w:ind w:left="2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4F2DB4A">
      <w:start w:val="1"/>
      <w:numFmt w:val="lowerLetter"/>
      <w:lvlText w:val="%2)"/>
      <w:lvlJc w:val="left"/>
      <w:pPr>
        <w:ind w:left="9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7700E28">
      <w:start w:val="1"/>
      <w:numFmt w:val="lowerRoman"/>
      <w:lvlText w:val="%3"/>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650A548">
      <w:start w:val="1"/>
      <w:numFmt w:val="decimal"/>
      <w:lvlText w:val="%4"/>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3C65706">
      <w:start w:val="1"/>
      <w:numFmt w:val="lowerLetter"/>
      <w:lvlText w:val="%5"/>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CEC5C4">
      <w:start w:val="1"/>
      <w:numFmt w:val="lowerRoman"/>
      <w:lvlText w:val="%6"/>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DAEBDF8">
      <w:start w:val="1"/>
      <w:numFmt w:val="decimal"/>
      <w:lvlText w:val="%7"/>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17AF8EA">
      <w:start w:val="1"/>
      <w:numFmt w:val="lowerLetter"/>
      <w:lvlText w:val="%8"/>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0D4F440">
      <w:start w:val="1"/>
      <w:numFmt w:val="lowerRoman"/>
      <w:lvlText w:val="%9"/>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22"/>
  </w:num>
  <w:num w:numId="2">
    <w:abstractNumId w:val="13"/>
  </w:num>
  <w:num w:numId="3">
    <w:abstractNumId w:val="10"/>
  </w:num>
  <w:num w:numId="4">
    <w:abstractNumId w:val="7"/>
  </w:num>
  <w:num w:numId="5">
    <w:abstractNumId w:val="1"/>
  </w:num>
  <w:num w:numId="6">
    <w:abstractNumId w:val="14"/>
  </w:num>
  <w:num w:numId="7">
    <w:abstractNumId w:val="2"/>
  </w:num>
  <w:num w:numId="8">
    <w:abstractNumId w:val="4"/>
  </w:num>
  <w:num w:numId="9">
    <w:abstractNumId w:val="23"/>
  </w:num>
  <w:num w:numId="10">
    <w:abstractNumId w:val="20"/>
  </w:num>
  <w:num w:numId="11">
    <w:abstractNumId w:val="8"/>
  </w:num>
  <w:num w:numId="12">
    <w:abstractNumId w:val="12"/>
  </w:num>
  <w:num w:numId="13">
    <w:abstractNumId w:val="9"/>
  </w:num>
  <w:num w:numId="14">
    <w:abstractNumId w:val="18"/>
  </w:num>
  <w:num w:numId="15">
    <w:abstractNumId w:val="19"/>
  </w:num>
  <w:num w:numId="16">
    <w:abstractNumId w:val="17"/>
  </w:num>
  <w:num w:numId="17">
    <w:abstractNumId w:val="11"/>
  </w:num>
  <w:num w:numId="18">
    <w:abstractNumId w:val="15"/>
  </w:num>
  <w:num w:numId="19">
    <w:abstractNumId w:val="5"/>
  </w:num>
  <w:num w:numId="20">
    <w:abstractNumId w:val="3"/>
  </w:num>
  <w:num w:numId="21">
    <w:abstractNumId w:val="21"/>
  </w:num>
  <w:num w:numId="22">
    <w:abstractNumId w:val="6"/>
  </w:num>
  <w:num w:numId="23">
    <w:abstractNumId w:val="16"/>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7EFB"/>
    <w:rsid w:val="000145CF"/>
    <w:rsid w:val="00046CF3"/>
    <w:rsid w:val="00057EFB"/>
    <w:rsid w:val="00067B46"/>
    <w:rsid w:val="0007411B"/>
    <w:rsid w:val="00076722"/>
    <w:rsid w:val="000A5168"/>
    <w:rsid w:val="000F636F"/>
    <w:rsid w:val="001032DA"/>
    <w:rsid w:val="00121903"/>
    <w:rsid w:val="00126B78"/>
    <w:rsid w:val="00127040"/>
    <w:rsid w:val="001544C6"/>
    <w:rsid w:val="001D41C7"/>
    <w:rsid w:val="001D4C26"/>
    <w:rsid w:val="0022771C"/>
    <w:rsid w:val="00245543"/>
    <w:rsid w:val="00250B1A"/>
    <w:rsid w:val="00263407"/>
    <w:rsid w:val="00265737"/>
    <w:rsid w:val="002E5A88"/>
    <w:rsid w:val="00317274"/>
    <w:rsid w:val="00336283"/>
    <w:rsid w:val="0043133D"/>
    <w:rsid w:val="00434D31"/>
    <w:rsid w:val="0047535D"/>
    <w:rsid w:val="004E3F00"/>
    <w:rsid w:val="00510AE7"/>
    <w:rsid w:val="005A7EAD"/>
    <w:rsid w:val="005F20AE"/>
    <w:rsid w:val="005F43EF"/>
    <w:rsid w:val="006113A3"/>
    <w:rsid w:val="006274DB"/>
    <w:rsid w:val="0067786D"/>
    <w:rsid w:val="00677A84"/>
    <w:rsid w:val="00693CAB"/>
    <w:rsid w:val="00696A81"/>
    <w:rsid w:val="006A7AE5"/>
    <w:rsid w:val="00731B31"/>
    <w:rsid w:val="0078352B"/>
    <w:rsid w:val="007C0AF3"/>
    <w:rsid w:val="00805952"/>
    <w:rsid w:val="008336E3"/>
    <w:rsid w:val="008C793E"/>
    <w:rsid w:val="00990C3E"/>
    <w:rsid w:val="009B0674"/>
    <w:rsid w:val="00A2200B"/>
    <w:rsid w:val="00A739A2"/>
    <w:rsid w:val="00A85A09"/>
    <w:rsid w:val="00A93522"/>
    <w:rsid w:val="00AB4F3F"/>
    <w:rsid w:val="00AE0859"/>
    <w:rsid w:val="00AE3CCA"/>
    <w:rsid w:val="00AE6A5F"/>
    <w:rsid w:val="00B24F86"/>
    <w:rsid w:val="00B30A69"/>
    <w:rsid w:val="00B56EA9"/>
    <w:rsid w:val="00B6401B"/>
    <w:rsid w:val="00B92469"/>
    <w:rsid w:val="00BB0C44"/>
    <w:rsid w:val="00BF5619"/>
    <w:rsid w:val="00C02109"/>
    <w:rsid w:val="00C43172"/>
    <w:rsid w:val="00C60A81"/>
    <w:rsid w:val="00CC1F81"/>
    <w:rsid w:val="00D32B52"/>
    <w:rsid w:val="00D54E10"/>
    <w:rsid w:val="00DB37A2"/>
    <w:rsid w:val="00DC5281"/>
    <w:rsid w:val="00DF0B0F"/>
    <w:rsid w:val="00DF68CC"/>
    <w:rsid w:val="00E85FB8"/>
    <w:rsid w:val="00EA78E1"/>
    <w:rsid w:val="00EC4EFE"/>
    <w:rsid w:val="00EC7108"/>
    <w:rsid w:val="00ED2742"/>
    <w:rsid w:val="00EE213D"/>
    <w:rsid w:val="00EE673E"/>
    <w:rsid w:val="00F0155C"/>
    <w:rsid w:val="00F36052"/>
    <w:rsid w:val="00F52CA1"/>
    <w:rsid w:val="00F6058C"/>
    <w:rsid w:val="00FF668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98FBE22-BDF8-4697-9ED3-48BB042BD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E5A88"/>
    <w:pPr>
      <w:spacing w:after="3"/>
      <w:ind w:left="718" w:hanging="10"/>
      <w:jc w:val="both"/>
    </w:pPr>
    <w:rPr>
      <w:rFonts w:ascii="Times New Roman" w:eastAsia="Times New Roman" w:hAnsi="Times New Roman" w:cs="Times New Roman"/>
      <w:color w:val="000000"/>
      <w:sz w:val="24"/>
    </w:rPr>
  </w:style>
  <w:style w:type="paragraph" w:styleId="Nagwek1">
    <w:name w:val="heading 1"/>
    <w:next w:val="Normalny"/>
    <w:link w:val="Nagwek1Znak"/>
    <w:uiPriority w:val="9"/>
    <w:unhideWhenUsed/>
    <w:qFormat/>
    <w:pPr>
      <w:keepNext/>
      <w:keepLines/>
      <w:spacing w:after="114"/>
      <w:ind w:left="10" w:hanging="10"/>
      <w:jc w:val="both"/>
      <w:outlineLvl w:val="0"/>
    </w:pPr>
    <w:rPr>
      <w:rFonts w:ascii="Times New Roman" w:eastAsia="Times New Roman" w:hAnsi="Times New Roman" w:cs="Times New Roman"/>
      <w:b/>
      <w:color w:val="000000"/>
      <w:sz w:val="24"/>
    </w:rPr>
  </w:style>
  <w:style w:type="paragraph" w:styleId="Nagwek2">
    <w:name w:val="heading 2"/>
    <w:next w:val="Normalny"/>
    <w:link w:val="Nagwek2Znak"/>
    <w:uiPriority w:val="9"/>
    <w:unhideWhenUsed/>
    <w:qFormat/>
    <w:pPr>
      <w:keepNext/>
      <w:keepLines/>
      <w:spacing w:after="0"/>
      <w:jc w:val="right"/>
      <w:outlineLvl w:val="1"/>
    </w:pPr>
    <w:rPr>
      <w:rFonts w:ascii="Cambria" w:eastAsia="Cambria" w:hAnsi="Cambria" w:cs="Cambria"/>
      <w:b/>
      <w:i/>
      <w:color w:val="7F7F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link w:val="Nagwek2"/>
    <w:rPr>
      <w:rFonts w:ascii="Cambria" w:eastAsia="Cambria" w:hAnsi="Cambria" w:cs="Cambria"/>
      <w:b/>
      <w:i/>
      <w:color w:val="7F7F7F"/>
      <w:sz w:val="22"/>
    </w:rPr>
  </w:style>
  <w:style w:type="character" w:customStyle="1" w:styleId="Nagwek1Znak">
    <w:name w:val="Nagłówek 1 Znak"/>
    <w:link w:val="Nagwek1"/>
    <w:rPr>
      <w:rFonts w:ascii="Times New Roman" w:eastAsia="Times New Roman" w:hAnsi="Times New Roman" w:cs="Times New Roman"/>
      <w:b/>
      <w:color w:val="000000"/>
      <w:sz w:val="24"/>
    </w:rPr>
  </w:style>
  <w:style w:type="paragraph" w:styleId="Nagwek">
    <w:name w:val="header"/>
    <w:basedOn w:val="Normalny"/>
    <w:link w:val="NagwekZnak"/>
    <w:uiPriority w:val="99"/>
    <w:semiHidden/>
    <w:unhideWhenUsed/>
    <w:rsid w:val="0047535D"/>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47535D"/>
    <w:rPr>
      <w:rFonts w:ascii="Times New Roman" w:eastAsia="Times New Roman" w:hAnsi="Times New Roman" w:cs="Times New Roman"/>
      <w:color w:val="000000"/>
      <w:sz w:val="24"/>
    </w:rPr>
  </w:style>
  <w:style w:type="paragraph" w:styleId="Tekstdymka">
    <w:name w:val="Balloon Text"/>
    <w:basedOn w:val="Normalny"/>
    <w:link w:val="TekstdymkaZnak"/>
    <w:uiPriority w:val="99"/>
    <w:semiHidden/>
    <w:unhideWhenUsed/>
    <w:rsid w:val="00510AE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510AE7"/>
    <w:rPr>
      <w:rFonts w:ascii="Segoe UI" w:eastAsia="Times New Roman" w:hAnsi="Segoe UI" w:cs="Segoe UI"/>
      <w:color w:val="000000"/>
      <w:sz w:val="18"/>
      <w:szCs w:val="18"/>
    </w:rPr>
  </w:style>
  <w:style w:type="paragraph" w:styleId="Akapitzlist">
    <w:name w:val="List Paragraph"/>
    <w:basedOn w:val="Normalny"/>
    <w:uiPriority w:val="34"/>
    <w:qFormat/>
    <w:rsid w:val="00677A84"/>
    <w:pPr>
      <w:ind w:left="720"/>
      <w:contextualSpacing/>
    </w:pPr>
  </w:style>
  <w:style w:type="table" w:styleId="Tabela-Siatka">
    <w:name w:val="Table Grid"/>
    <w:basedOn w:val="Standardowy"/>
    <w:uiPriority w:val="39"/>
    <w:rsid w:val="00A93522"/>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unhideWhenUsed/>
    <w:rsid w:val="002E5A88"/>
    <w:pPr>
      <w:tabs>
        <w:tab w:val="center" w:pos="4680"/>
        <w:tab w:val="right" w:pos="9360"/>
      </w:tabs>
      <w:spacing w:after="0" w:line="240" w:lineRule="auto"/>
      <w:ind w:left="0" w:firstLine="0"/>
      <w:jc w:val="left"/>
    </w:pPr>
    <w:rPr>
      <w:rFonts w:asciiTheme="minorHAnsi" w:eastAsiaTheme="minorEastAsia" w:hAnsiTheme="minorHAnsi"/>
      <w:color w:val="auto"/>
      <w:sz w:val="22"/>
    </w:rPr>
  </w:style>
  <w:style w:type="character" w:customStyle="1" w:styleId="StopkaZnak">
    <w:name w:val="Stopka Znak"/>
    <w:basedOn w:val="Domylnaczcionkaakapitu"/>
    <w:link w:val="Stopka"/>
    <w:uiPriority w:val="99"/>
    <w:rsid w:val="002E5A88"/>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outube.pl/" TargetMode="Externa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youtube.pl/" TargetMode="Externa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4123</TotalTime>
  <Pages>26</Pages>
  <Words>6445</Words>
  <Characters>38673</Characters>
  <Application>Microsoft Office Word</Application>
  <DocSecurity>0</DocSecurity>
  <Lines>322</Lines>
  <Paragraphs>90</Paragraphs>
  <ScaleCrop>false</ScaleCrop>
  <HeadingPairs>
    <vt:vector size="2" baseType="variant">
      <vt:variant>
        <vt:lpstr>Tytuł</vt:lpstr>
      </vt:variant>
      <vt:variant>
        <vt:i4>1</vt:i4>
      </vt:variant>
    </vt:vector>
  </HeadingPairs>
  <TitlesOfParts>
    <vt:vector size="1" baseType="lpstr">
      <vt:lpstr>Regulamin</vt:lpstr>
    </vt:vector>
  </TitlesOfParts>
  <Company/>
  <LinksUpToDate>false</LinksUpToDate>
  <CharactersWithSpaces>45028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Regulamin</dc:title>
  <dc:subject/>
  <dc:creator>-</dc:creator>
  <cp:keywords/>
  <cp:lastModifiedBy>Sekretariat</cp:lastModifiedBy>
  <cp:revision>9</cp:revision>
  <cp:lastPrinted>2024-08-02T09:48:00Z</cp:lastPrinted>
  <dcterms:created xsi:type="dcterms:W3CDTF">2024-07-26T09:22:00Z</dcterms:created>
  <dcterms:modified xsi:type="dcterms:W3CDTF">2024-08-02T09:57:00Z</dcterms:modified>
</cp:coreProperties>
</file>